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说明：安装element-ui@2.14.1（也可安装babel按需引入，此例为全量引入），axios@0.21.0，echarts@4.4.0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1：登陆页面用element-ui中的form实现，包含用户名（必填）、密码（必填）和登陆按钮。用户输入admin 123时登陆成功，页面跳转至about。（15分）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修改根路由为login页，对form进行校验，登录验证成功后，跳转about页面。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about页面显示两个echarts图和一个下拉列表，下拉列表包含横向和纵向两个选项。（15分）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说明：利用下拉菜单进行切换横向纵向排列。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3：将echarts封装成指令或组件，封装成指令的优先考虑录用。（30分）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6029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val="en-US" w:eastAsia="zh-CN"/>
        </w:rPr>
        <w:t>:封装成组件。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两个echarts图表分别为折线图和柱状图，共同加载一份数据,图表数据在test/public/data/echartsData.json中，用axios加载。（20）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6029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axios请求json数据。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用户选择“横向”，两个echarts图横向排列，用户选择“纵向”，两个echarts图纵向排列。（10）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说明：如题2所示。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6.提交内容为说明文档和代码。说明文档中含有实现的页面效果截图。（10分）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59D5"/>
    <w:multiLevelType w:val="singleLevel"/>
    <w:tmpl w:val="D58A59D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07529"/>
    <w:rsid w:val="72095E92"/>
    <w:rsid w:val="759848C7"/>
    <w:rsid w:val="7979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xidada</dc:creator>
  <cp:lastModifiedBy>xidada</cp:lastModifiedBy>
  <dcterms:modified xsi:type="dcterms:W3CDTF">2020-12-11T09:10:01Z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