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4F596" w14:textId="0D53591E" w:rsidR="004E2C4F" w:rsidRPr="004E2C4F" w:rsidRDefault="004E2C4F" w:rsidP="004E2C4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168AE58C" wp14:editId="1FFE8FC6">
            <wp:extent cx="4816509" cy="186855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76" cy="18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29E7182" w14:textId="77777777" w:rsidR="004E2C4F" w:rsidRPr="004E2C4F" w:rsidRDefault="004E2C4F" w:rsidP="004E2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eastAsia="es-MX"/>
        </w:rPr>
        <w:t xml:space="preserve">Proyecto Final CS </w:t>
      </w:r>
      <w:proofErr w:type="spellStart"/>
      <w:r w:rsidRPr="004E2C4F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eastAsia="es-MX"/>
        </w:rPr>
        <w:t>tools</w:t>
      </w:r>
      <w:proofErr w:type="spellEnd"/>
    </w:p>
    <w:p w14:paraId="63753EEC" w14:textId="77777777" w:rsidR="004E2C4F" w:rsidRPr="004E2C4F" w:rsidRDefault="004E2C4F" w:rsidP="004E2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23FBD481" w14:textId="77777777" w:rsidR="004E2C4F" w:rsidRPr="004E2C4F" w:rsidRDefault="004E2C4F" w:rsidP="004E2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MX"/>
        </w:rPr>
        <w:t>Herramientas computacionales: el arte de la programación (Grupo 3)</w:t>
      </w:r>
    </w:p>
    <w:p w14:paraId="0F141A81" w14:textId="77777777" w:rsidR="004E2C4F" w:rsidRP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497ED7" w14:textId="580D78ED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 xml:space="preserve">José Ángel Rentería Campos </w:t>
      </w:r>
      <w:r>
        <w:rPr>
          <w:rFonts w:ascii="Times" w:eastAsia="Times New Roman" w:hAnsi="Times" w:cs="Times"/>
          <w:color w:val="000000"/>
          <w:sz w:val="36"/>
          <w:szCs w:val="36"/>
          <w:lang w:eastAsia="es-MX"/>
        </w:rPr>
        <w:tab/>
      </w:r>
      <w:r>
        <w:rPr>
          <w:rFonts w:ascii="Times" w:eastAsia="Times New Roman" w:hAnsi="Times" w:cs="Times"/>
          <w:color w:val="000000"/>
          <w:sz w:val="36"/>
          <w:szCs w:val="36"/>
          <w:lang w:eastAsia="es-MX"/>
        </w:rPr>
        <w:tab/>
      </w: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>A00832436</w:t>
      </w:r>
    </w:p>
    <w:p w14:paraId="4B93A584" w14:textId="17E4F291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 xml:space="preserve">Mariana Micaela Espejo Maldonado </w:t>
      </w:r>
      <w:r>
        <w:rPr>
          <w:rFonts w:ascii="Times" w:eastAsia="Times New Roman" w:hAnsi="Times" w:cs="Times"/>
          <w:color w:val="000000"/>
          <w:sz w:val="36"/>
          <w:szCs w:val="36"/>
          <w:lang w:eastAsia="es-MX"/>
        </w:rPr>
        <w:tab/>
      </w:r>
      <w:r w:rsidRPr="004E2C4F">
        <w:rPr>
          <w:rFonts w:ascii="Times" w:eastAsia="Times New Roman" w:hAnsi="Times" w:cs="Times"/>
          <w:color w:val="000000"/>
          <w:sz w:val="36"/>
          <w:szCs w:val="36"/>
          <w:lang w:eastAsia="es-MX"/>
        </w:rPr>
        <w:t>A00827264</w:t>
      </w:r>
    </w:p>
    <w:p w14:paraId="7A41A79E" w14:textId="6DDB393B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Ricardo Jorge Rodríguez Treviño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A00831595</w:t>
      </w:r>
    </w:p>
    <w:p w14:paraId="43C86377" w14:textId="4CEECC1B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Julio Eduardo Arvizu Castillo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A00831346</w:t>
      </w:r>
    </w:p>
    <w:p w14:paraId="799CAADD" w14:textId="5A52AF9F" w:rsidR="004E2C4F" w:rsidRPr="004E2C4F" w:rsidRDefault="004E2C4F" w:rsidP="004E2C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 xml:space="preserve">Andrés Martín Vivanco Palacios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ab/>
      </w: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A01705733</w:t>
      </w:r>
    </w:p>
    <w:p w14:paraId="0A53C9F0" w14:textId="312854C2" w:rsid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3487076" w14:textId="3D0F64D7" w:rsid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9C5D42" w14:textId="13B25597" w:rsid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665077" w14:textId="77777777" w:rsidR="004E2C4F" w:rsidRPr="004E2C4F" w:rsidRDefault="004E2C4F" w:rsidP="004E2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76B429" w14:textId="77777777" w:rsidR="004E2C4F" w:rsidRPr="004E2C4F" w:rsidRDefault="004E2C4F" w:rsidP="004E2C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Fecha de entrega:</w:t>
      </w:r>
    </w:p>
    <w:p w14:paraId="23EA56AC" w14:textId="77777777" w:rsidR="004E2C4F" w:rsidRPr="004E2C4F" w:rsidRDefault="004E2C4F" w:rsidP="004E2C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19/03/2021</w:t>
      </w:r>
    </w:p>
    <w:p w14:paraId="1D0C85F2" w14:textId="77777777" w:rsidR="004E2C4F" w:rsidRDefault="004E2C4F" w:rsidP="004E2C4F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s-MX"/>
        </w:rPr>
      </w:pPr>
    </w:p>
    <w:p w14:paraId="5FC0BC32" w14:textId="63C893A0" w:rsidR="004E2C4F" w:rsidRPr="004E2C4F" w:rsidRDefault="004E2C4F" w:rsidP="004E2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s-MX"/>
        </w:rPr>
        <w:lastRenderedPageBreak/>
        <w:t>Introducción</w:t>
      </w:r>
    </w:p>
    <w:p w14:paraId="0000AA27" w14:textId="77777777" w:rsidR="004E2C4F" w:rsidRPr="004E2C4F" w:rsidRDefault="004E2C4F" w:rsidP="004E2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8C416E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internet de las cosas (</w:t>
      </w:r>
      <w:proofErr w:type="spellStart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IoT</w:t>
      </w:r>
      <w:proofErr w:type="spellEnd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sus siglas en inglés) se refiere a una red de objetos físicos, los cuales, mediante el uso de sensores y </w:t>
      </w:r>
      <w:proofErr w:type="spellStart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APIs</w:t>
      </w:r>
      <w:proofErr w:type="spellEnd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realizan conexiones e intercambio de datos o información por internet. Esta red de objetos va desde cosas que podemos encontrar en la comodidad del hogar como los electrodomésticos, hasta vehículos o maquinaria industrial.</w:t>
      </w:r>
    </w:p>
    <w:p w14:paraId="03B6F9B3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uso de este nos permite facilitar diversos aspectos de nuestra vida cotidiana y laboral, además, aunado a esto, podemos encontrar los siguientes beneficios:</w:t>
      </w:r>
    </w:p>
    <w:p w14:paraId="1D95F609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Nuevos modelos de negocios e ingresos.</w:t>
      </w:r>
    </w:p>
    <w:p w14:paraId="1D0C7EFA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Eficiencia operativa.</w:t>
      </w:r>
    </w:p>
    <w:p w14:paraId="03701025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Productividad de la fuerza laboral.</w:t>
      </w:r>
    </w:p>
    <w:p w14:paraId="7D280E50" w14:textId="77777777" w:rsidR="004E2C4F" w:rsidRPr="004E2C4F" w:rsidRDefault="004E2C4F" w:rsidP="004E2C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 ofrecer un servicio mayormente personalizado, permite obtener una experiencia de cliente mejorada.</w:t>
      </w:r>
    </w:p>
    <w:p w14:paraId="04BA2015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IoT</w:t>
      </w:r>
      <w:proofErr w:type="spellEnd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depende completamente de una serie integral de tecnologías (como las interfaces de programación de aplicaciones [API] que conectan los dispositivos a internet). Otras tecnologías </w:t>
      </w:r>
      <w:proofErr w:type="spellStart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IoT</w:t>
      </w:r>
      <w:proofErr w:type="spellEnd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clave son las herramientas de gestión de Big Data, las analíticas predictivas, la IA y machine </w:t>
      </w:r>
      <w:proofErr w:type="spellStart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learning</w:t>
      </w:r>
      <w:proofErr w:type="spellEnd"/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la nube y la identificación por radiofrecuencia (RFID).</w:t>
      </w:r>
    </w:p>
    <w:p w14:paraId="736D7368" w14:textId="271C273E" w:rsidR="004E2C4F" w:rsidRDefault="004E2C4F" w:rsidP="004E2C4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E2C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igual manera, esto nos permite solucionar problemas relacionados directamente con el cuidado del medio ambiente, lo cual, es nuestro principal punto de enfoque en el presente proyecto.  </w:t>
      </w:r>
    </w:p>
    <w:p w14:paraId="7E1A410C" w14:textId="77777777" w:rsidR="004E2C4F" w:rsidRPr="004E2C4F" w:rsidRDefault="004E2C4F" w:rsidP="004E2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FD71C6" w14:textId="17AA528E" w:rsidR="009B3A69" w:rsidRDefault="004E2C4F" w:rsidP="004E2C4F">
      <w:pPr>
        <w:tabs>
          <w:tab w:val="left" w:pos="1488"/>
        </w:tabs>
        <w:jc w:val="center"/>
      </w:pPr>
      <w:r w:rsidRPr="004E2C4F">
        <w:rPr>
          <w:noProof/>
          <w:lang w:eastAsia="es-MX"/>
        </w:rPr>
        <w:drawing>
          <wp:inline distT="0" distB="0" distL="0" distR="0" wp14:anchorId="39217974" wp14:editId="698ED206">
            <wp:extent cx="3693878" cy="2770617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978" cy="27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CA">
        <w:softHyphen/>
      </w:r>
    </w:p>
    <w:p w14:paraId="2C635BCA" w14:textId="2BB09B8F" w:rsidR="00624EA2" w:rsidRPr="00624EA2" w:rsidRDefault="00624EA2" w:rsidP="00624EA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i/>
          <w:color w:val="000000"/>
          <w:sz w:val="28"/>
          <w:shd w:val="clear" w:color="auto" w:fill="FFFFFF"/>
        </w:rPr>
      </w:pPr>
      <w:r w:rsidRPr="00624EA2">
        <w:rPr>
          <w:rFonts w:ascii="Arial" w:hAnsi="Arial" w:cs="Arial"/>
          <w:b/>
          <w:i/>
          <w:color w:val="000000"/>
          <w:sz w:val="28"/>
          <w:shd w:val="clear" w:color="auto" w:fill="FFFFFF"/>
        </w:rPr>
        <w:t>Problemática</w:t>
      </w:r>
    </w:p>
    <w:p w14:paraId="2072E608" w14:textId="15BA6FE5" w:rsidR="00624EA2" w:rsidRDefault="00624EA2" w:rsidP="00624EA2">
      <w:pPr>
        <w:pStyle w:val="NormalWeb"/>
        <w:shd w:val="clear" w:color="auto" w:fill="FFFFFF"/>
        <w:spacing w:before="0" w:beforeAutospacing="0" w:after="30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La escasez de agua se puede definir como el punto en el que el consumo de los usuarios afecta al suministro o calidad del agua, de forma que la demanda no puede ser completamente satisfecha. </w:t>
      </w:r>
      <w:r>
        <w:rPr>
          <w:rFonts w:ascii="Arial" w:hAnsi="Arial" w:cs="Arial"/>
          <w:color w:val="000000"/>
        </w:rPr>
        <w:t>Millones de personas de distintos lugares del mundo están sufriendo escasez de agua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en este mismo momento. Ya sea por ser víctimas de grandes sequías o por no tener acceso a agua limpia. Se llega incluso a sufrir la </w:t>
      </w:r>
      <w:r>
        <w:rPr>
          <w:rFonts w:ascii="Arial" w:hAnsi="Arial" w:cs="Arial"/>
          <w:color w:val="000000"/>
        </w:rPr>
        <w:lastRenderedPageBreak/>
        <w:t>falta de agua dulce en lugares donde abundan las precipitaciones por la mala gestión. Las consecuencias de este problema son las siguientes:</w:t>
      </w:r>
    </w:p>
    <w:p w14:paraId="72EF7880" w14:textId="77777777" w:rsidR="00624EA2" w:rsidRDefault="00624EA2" w:rsidP="00624E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Enfermedades: La escasez de agua y la falta de sistemas de </w:t>
      </w:r>
      <w:hyperlink r:id="rId7" w:history="1">
        <w:r>
          <w:rPr>
            <w:rStyle w:val="Hipervnculo"/>
            <w:rFonts w:ascii="Arial" w:hAnsi="Arial" w:cs="Arial"/>
            <w:color w:val="000000"/>
          </w:rPr>
          <w:t>potabilización</w:t>
        </w:r>
      </w:hyperlink>
      <w:r>
        <w:rPr>
          <w:rFonts w:ascii="Arial" w:hAnsi="Arial" w:cs="Arial"/>
          <w:color w:val="000000"/>
        </w:rPr>
        <w:t xml:space="preserve"> adecuados obliga a recurrir a fuentes de agua contaminadas que pueden provocar enfermedades como la diarrea, el cólera o la poliomielitis. Además, la falta de agua, puede producir deshidratación y generar ulteriores complicaciones.</w:t>
      </w:r>
    </w:p>
    <w:p w14:paraId="67EEBE29" w14:textId="77777777" w:rsidR="00624EA2" w:rsidRDefault="00624EA2" w:rsidP="00624E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Hambre: La escasez de agua puede afectar a la agricultura, la ganadería y la industria y, por lo tanto, producir escasez de alimentos y hambre.</w:t>
      </w:r>
    </w:p>
    <w:p w14:paraId="4D0207E1" w14:textId="77777777" w:rsidR="00624EA2" w:rsidRDefault="00624EA2" w:rsidP="00624E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Desaparición de especies vegetales: Las plantas necesitan una gran cantidad de agua para desarrollarse y cuando el agua es escasa se secan y desaparecen.</w:t>
      </w:r>
    </w:p>
    <w:p w14:paraId="61F52C89" w14:textId="77777777" w:rsidR="00624EA2" w:rsidRDefault="00624EA2" w:rsidP="00624E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Conflictos: La escasez de recursos está en el origen de numerosos conflictos en el mundo y supone el desplazamiento de las personas a otros países para encontrar lugares seguros en los que vivir.</w:t>
      </w:r>
    </w:p>
    <w:p w14:paraId="19408AF7" w14:textId="77777777" w:rsidR="004E2C4F" w:rsidRDefault="004E2C4F" w:rsidP="00D71DF9">
      <w:pPr>
        <w:tabs>
          <w:tab w:val="left" w:pos="1488"/>
        </w:tabs>
      </w:pPr>
    </w:p>
    <w:sectPr w:rsidR="004E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2BDE"/>
    <w:multiLevelType w:val="multilevel"/>
    <w:tmpl w:val="1EF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D08F7"/>
    <w:multiLevelType w:val="multilevel"/>
    <w:tmpl w:val="221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F9"/>
    <w:rsid w:val="004E2C4F"/>
    <w:rsid w:val="00562BCA"/>
    <w:rsid w:val="00624EA2"/>
    <w:rsid w:val="009B3A69"/>
    <w:rsid w:val="00D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D871"/>
  <w15:chartTrackingRefBased/>
  <w15:docId w15:val="{B99BBECB-4F81-4872-A7A9-38BB9DD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24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cnur.org/blog/proyectos-de-potabilizacion-del-agua-tc_alt45664n_o_pstn_o_p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 de Windows</cp:lastModifiedBy>
  <cp:revision>3</cp:revision>
  <dcterms:created xsi:type="dcterms:W3CDTF">2021-03-18T22:54:00Z</dcterms:created>
  <dcterms:modified xsi:type="dcterms:W3CDTF">2021-03-19T01:25:00Z</dcterms:modified>
</cp:coreProperties>
</file>