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87"/>
        <w:pBdr/>
        <w:spacing/>
        <w:ind/>
        <w:jc w:val="right"/>
        <w:rPr>
          <w:lang w:val="es-ES"/>
        </w:rPr>
      </w:pPr>
      <w:r>
        <w:rPr>
          <w:highlight w:val="yellow"/>
          <w:lang w:val="es-ES"/>
        </w:rPr>
        <w:t xml:space="preserve">&lt;</w:t>
      </w:r>
      <w:r>
        <w:rPr>
          <w:highlight w:val="yellow"/>
          <w:lang w:val="en-US"/>
        </w:rPr>
        <w:t xml:space="preserve">Campus Digital</w:t>
      </w:r>
      <w:r>
        <w:rPr>
          <w:highlight w:val="yellow"/>
          <w:lang w:val="es-ES"/>
        </w:rPr>
        <w:t xml:space="preserve">&gt;</w:t>
      </w:r>
      <w:r>
        <w:rPr>
          <w:lang w:val="es-ES"/>
        </w:rPr>
      </w:r>
      <w:r>
        <w:rPr>
          <w:lang w:val="es-ES"/>
        </w:rPr>
      </w:r>
    </w:p>
    <w:p>
      <w:pPr>
        <w:pStyle w:val="1087"/>
        <w:pBdr/>
        <w:spacing/>
        <w:ind/>
        <w:jc w:val="right"/>
        <w:rPr>
          <w:lang w:val="es-ES"/>
        </w:rPr>
      </w:pPr>
      <w:r>
        <w:rPr>
          <w:highlight w:val="yellow"/>
          <w:lang w:val="es-ES"/>
        </w:rPr>
        <w:t xml:space="preserve">&lt;</w:t>
      </w:r>
      <w:r>
        <w:rPr>
          <w:highlight w:val="yellow"/>
          <w:lang w:val="en-US"/>
        </w:rPr>
        <w:t xml:space="preserve">CampusDigital.org</w:t>
      </w:r>
      <w:r>
        <w:rPr>
          <w:highlight w:val="yellow"/>
          <w:lang w:val="es-ES"/>
        </w:rPr>
        <w:t xml:space="preserve">&gt;</w:t>
      </w:r>
      <w:r>
        <w:rPr>
          <w:lang w:val="es-ES"/>
        </w:rPr>
      </w:r>
      <w:r>
        <w:rPr>
          <w:lang w:val="es-ES"/>
        </w:rPr>
      </w:r>
    </w:p>
    <w:p>
      <w:pPr>
        <w:pStyle w:val="1087"/>
        <w:pBdr/>
        <w:spacing/>
        <w:ind/>
        <w:jc w:val="right"/>
        <w:rPr/>
      </w:pPr>
      <w:r>
        <w:fldChar w:fldCharType="begin"/>
      </w:r>
      <w:r>
        <w:rPr>
          <w:lang w:val="es-ES"/>
        </w:rPr>
        <w:instrText xml:space="preserve"> TITLE  \* MERGEFORMAT </w:instrText>
      </w:r>
      <w:r>
        <w:fldChar w:fldCharType="separate"/>
      </w:r>
      <w:r>
        <w:rPr>
          <w:lang w:val="es-ES"/>
        </w:rPr>
        <w:t xml:space="preserve">Plan de Desarrollo de Software</w:t>
      </w:r>
      <w:r>
        <w:fldChar w:fldCharType="end"/>
      </w:r>
      <w:r/>
    </w:p>
    <w:p>
      <w:pPr>
        <w:pStyle w:val="1023"/>
        <w:pBdr/>
        <w:spacing/>
        <w:ind/>
        <w:rPr/>
      </w:pPr>
      <w:r/>
      <w:r/>
    </w:p>
    <w:p>
      <w:pPr>
        <w:pStyle w:val="1087"/>
        <w:pBdr/>
        <w:spacing/>
        <w:ind/>
        <w:jc w:val="right"/>
        <w:rPr>
          <w:sz w:val="28"/>
          <w:szCs w:val="28"/>
          <w:highlight w:val="none"/>
          <w:lang w:val="en-AU"/>
        </w:rPr>
      </w:pPr>
      <w:r>
        <w:rPr>
          <w:sz w:val="28"/>
        </w:rPr>
        <w:t xml:space="preserve">Versión</w:t>
      </w:r>
      <w:r>
        <w:rPr>
          <w:sz w:val="28"/>
          <w:lang w:val="en-AU"/>
        </w:rPr>
        <w:t xml:space="preserve"> 0.9</w:t>
      </w:r>
      <w:r>
        <w:rPr>
          <w:sz w:val="28"/>
          <w:lang w:val="en-AU"/>
        </w:rPr>
        <w:t xml:space="preserve">1</w:t>
      </w:r>
      <w:r>
        <w:rPr>
          <w:sz w:val="28"/>
          <w:lang w:val="en-AU"/>
        </w:rPr>
      </w:r>
      <w:r>
        <w:rPr>
          <w:sz w:val="28"/>
          <w:szCs w:val="28"/>
          <w:highlight w:val="none"/>
          <w:lang w:val="en-AU"/>
        </w:rPr>
      </w:r>
    </w:p>
    <w:p>
      <w:pPr>
        <w:pStyle w:val="1087"/>
        <w:pBdr/>
        <w:spacing/>
        <w:ind/>
        <w:jc w:val="left"/>
        <w:rPr>
          <w:sz w:val="28"/>
          <w:szCs w:val="28"/>
          <w:lang w:val="en-AU"/>
        </w:rPr>
      </w:pPr>
      <w:r>
        <w:rPr>
          <w:sz w:val="28"/>
          <w:highlight w:val="none"/>
          <w:lang w:val="en-AU" w:bidi="en-AU"/>
        </w:rPr>
      </w:r>
      <w:r>
        <w:rPr>
          <w:sz w:val="28"/>
          <w:highlight w:val="none"/>
          <w:lang w:val="en-AU"/>
        </w:rPr>
      </w:r>
      <w:r>
        <w:rPr>
          <w:sz w:val="28"/>
          <w:szCs w:val="28"/>
          <w:lang w:val="en-AU"/>
        </w:rPr>
      </w:r>
    </w:p>
    <w:tbl>
      <w:tblPr>
        <w:tblStyle w:val="897"/>
        <w:tblW w:w="7200" w:type="dxa"/>
        <w:tblBorders/>
        <w:tblLook w:val="04A0" w:firstRow="1" w:lastRow="0" w:firstColumn="1" w:lastColumn="0" w:noHBand="0" w:noVBand="1"/>
      </w:tblPr>
      <w:tblGrid>
        <w:gridCol w:w="2800"/>
        <w:gridCol w:w="4400"/>
      </w:tblGrid>
      <w:tr>
        <w:trPr/>
        <w:tc>
          <w:tcPr>
            <w:tcBorders/>
            <w:tcW w:w="2800" w:type="dxa"/>
            <w:textDirection w:val="lrTb"/>
            <w:noWrap w:val="false"/>
          </w:tcPr>
          <w:p>
            <w:pPr>
              <w:pBdr/>
              <w:spacing/>
              <w:ind/>
              <w:jc w:val="left"/>
              <w:rPr/>
            </w:pPr>
            <w:r>
              <w:rPr>
                <w:rFonts w:ascii="Arial" w:hAnsi="Arial" w:eastAsia="Arial" w:cs="Arial"/>
                <w:b/>
                <w:bCs/>
                <w:sz w:val="20"/>
                <w:szCs w:val="20"/>
              </w:rPr>
              <w:t xml:space="preserve">Curso:</w:t>
            </w:r>
            <w:r/>
          </w:p>
        </w:tc>
        <w:tc>
          <w:tcPr>
            <w:tcBorders/>
            <w:tcW w:w="4400" w:type="dxa"/>
            <w:textDirection w:val="lrTb"/>
            <w:noWrap w:val="false"/>
          </w:tcPr>
          <w:p>
            <w:pPr>
              <w:pBdr/>
              <w:spacing/>
              <w:ind/>
              <w:jc w:val="left"/>
              <w:rPr/>
            </w:pPr>
            <w:r>
              <w:rPr>
                <w:rFonts w:ascii="Arial" w:hAnsi="Arial" w:eastAsia="Arial" w:cs="Arial"/>
                <w:sz w:val="20"/>
                <w:szCs w:val="20"/>
              </w:rPr>
              <w:t xml:space="preserve">Ingeniería de Software (SCD-1011)</w:t>
            </w:r>
            <w:r/>
          </w:p>
        </w:tc>
      </w:tr>
      <w:tr>
        <w:trPr/>
        <w:tc>
          <w:tcPr>
            <w:tcBorders/>
            <w:tcW w:w="2800" w:type="dxa"/>
            <w:textDirection w:val="lrTb"/>
            <w:noWrap w:val="false"/>
          </w:tcPr>
          <w:p>
            <w:pPr>
              <w:pBdr/>
              <w:spacing/>
              <w:ind/>
              <w:jc w:val="left"/>
              <w:rPr/>
            </w:pPr>
            <w:r>
              <w:rPr>
                <w:rFonts w:ascii="Arial" w:hAnsi="Arial" w:eastAsia="Arial" w:cs="Arial"/>
                <w:b/>
                <w:bCs/>
                <w:sz w:val="20"/>
                <w:szCs w:val="20"/>
              </w:rPr>
              <w:t xml:space="preserve">Equipo:</w:t>
            </w:r>
            <w:r/>
          </w:p>
        </w:tc>
        <w:tc>
          <w:tcPr>
            <w:tcBorders/>
            <w:tcW w:w="4400" w:type="dxa"/>
            <w:textDirection w:val="lrTb"/>
            <w:noWrap w:val="false"/>
          </w:tcPr>
          <w:p>
            <w:pPr>
              <w:pBdr/>
              <w:spacing/>
              <w:ind/>
              <w:jc w:val="left"/>
              <w:rPr/>
            </w:pPr>
            <w:r>
              <w:rPr>
                <w:rFonts w:ascii="Arial" w:hAnsi="Arial" w:eastAsia="Arial" w:cs="Arial"/>
                <w:sz w:val="20"/>
                <w:szCs w:val="20"/>
              </w:rPr>
              <w:t xml:space="preserve">Equipo No. 6 – Parcial 2</w:t>
            </w:r>
            <w:r/>
          </w:p>
        </w:tc>
      </w:tr>
      <w:tr>
        <w:trPr/>
        <w:tc>
          <w:tcPr>
            <w:tcBorders/>
            <w:tcW w:w="2800" w:type="dxa"/>
            <w:textDirection w:val="lrTb"/>
            <w:noWrap w:val="false"/>
          </w:tcPr>
          <w:p>
            <w:pPr>
              <w:pBdr/>
              <w:spacing/>
              <w:ind/>
              <w:jc w:val="left"/>
              <w:rPr/>
            </w:pPr>
            <w:r>
              <w:rPr>
                <w:rFonts w:ascii="Arial" w:hAnsi="Arial" w:eastAsia="Arial" w:cs="Arial"/>
                <w:b/>
                <w:bCs/>
                <w:sz w:val="20"/>
                <w:szCs w:val="20"/>
              </w:rPr>
              <w:t xml:space="preserve">Módulos asignados:</w:t>
            </w:r>
            <w:r/>
          </w:p>
        </w:tc>
        <w:tc>
          <w:tcPr>
            <w:tcBorders/>
            <w:tcW w:w="4400" w:type="dxa"/>
            <w:textDirection w:val="lrTb"/>
            <w:noWrap w:val="false"/>
          </w:tcPr>
          <w:p>
            <w:pPr>
              <w:pBdr/>
              <w:spacing/>
              <w:ind/>
              <w:jc w:val="left"/>
              <w:rPr/>
            </w:pPr>
            <w:r>
              <w:rPr>
                <w:rFonts w:ascii="Arial" w:hAnsi="Arial" w:eastAsia="Arial" w:cs="Arial"/>
                <w:sz w:val="20"/>
                <w:szCs w:val="20"/>
              </w:rPr>
              <w:t xml:space="preserve">4.1 y 4.10</w:t>
            </w:r>
            <w:r/>
          </w:p>
        </w:tc>
      </w:tr>
      <w:tr>
        <w:trPr/>
        <w:tc>
          <w:tcPr>
            <w:tcBorders/>
            <w:tcW w:w="2800" w:type="dxa"/>
            <w:textDirection w:val="lrTb"/>
            <w:noWrap w:val="false"/>
          </w:tcPr>
          <w:p>
            <w:pPr>
              <w:pBdr/>
              <w:spacing/>
              <w:ind/>
              <w:jc w:val="left"/>
              <w:rPr/>
            </w:pPr>
            <w:r>
              <w:rPr>
                <w:rFonts w:ascii="Arial" w:hAnsi="Arial" w:eastAsia="Arial" w:cs="Arial"/>
                <w:b/>
                <w:bCs/>
                <w:sz w:val="20"/>
                <w:szCs w:val="20"/>
              </w:rPr>
              <w:t xml:space="preserve">Fecha de elaboración:</w:t>
            </w:r>
            <w:r/>
          </w:p>
        </w:tc>
        <w:tc>
          <w:tcPr>
            <w:tcBorders/>
            <w:tcW w:w="4400" w:type="dxa"/>
            <w:textDirection w:val="lrTb"/>
            <w:noWrap w:val="false"/>
          </w:tcPr>
          <w:p>
            <w:pPr>
              <w:pBdr/>
              <w:spacing/>
              <w:ind/>
              <w:jc w:val="left"/>
              <w:rPr/>
            </w:pPr>
            <w:r>
              <w:rPr>
                <w:rFonts w:ascii="Arial" w:hAnsi="Arial" w:eastAsia="Arial" w:cs="Arial"/>
                <w:sz w:val="20"/>
                <w:szCs w:val="20"/>
              </w:rPr>
              <w:t xml:space="preserve">Abril 2026</w:t>
            </w:r>
            <w:r/>
          </w:p>
        </w:tc>
      </w:tr>
      <w:tr>
        <w:trPr/>
        <w:tc>
          <w:tcPr>
            <w:tcBorders/>
            <w:tcW w:w="2800" w:type="dxa"/>
            <w:textDirection w:val="lrTb"/>
            <w:noWrap w:val="false"/>
          </w:tcPr>
          <w:p>
            <w:pPr>
              <w:pBdr/>
              <w:spacing/>
              <w:ind/>
              <w:jc w:val="left"/>
              <w:rPr/>
            </w:pPr>
            <w:r>
              <w:rPr>
                <w:rFonts w:ascii="Arial" w:hAnsi="Arial" w:eastAsia="Arial" w:cs="Arial"/>
                <w:b/>
                <w:bCs/>
                <w:sz w:val="20"/>
                <w:szCs w:val="20"/>
              </w:rPr>
              <w:t xml:space="preserve">Versión del documento:</w:t>
            </w:r>
            <w:r/>
          </w:p>
        </w:tc>
        <w:tc>
          <w:tcPr>
            <w:tcBorders/>
            <w:tcW w:w="4400" w:type="dxa"/>
            <w:textDirection w:val="lrTb"/>
            <w:noWrap w:val="false"/>
          </w:tcPr>
          <w:p>
            <w:pPr>
              <w:pBdr/>
              <w:spacing/>
              <w:ind/>
              <w:jc w:val="left"/>
              <w:rPr/>
            </w:pPr>
            <w:r>
              <w:rPr>
                <w:rFonts w:ascii="Arial" w:hAnsi="Arial" w:eastAsia="Arial" w:cs="Arial"/>
                <w:sz w:val="20"/>
                <w:szCs w:val="20"/>
              </w:rPr>
              <w:t xml:space="preserve">0.91</w:t>
            </w:r>
            <w:r/>
          </w:p>
        </w:tc>
      </w:tr>
    </w:tbl>
    <w:p>
      <w:pPr>
        <w:pBdr/>
        <w:spacing w:before="480"/>
        <w:ind/>
        <w:rPr/>
      </w:pPr>
      <w:r/>
      <w:r/>
    </w:p>
    <w:p>
      <w:pPr>
        <w:pBdr/>
        <w:spacing w:after="120" w:before="0"/>
        <w:ind/>
        <w:jc w:val="left"/>
        <w:rPr>
          <w:color w:val="000000" w:themeColor="text1"/>
        </w:rPr>
      </w:pPr>
      <w:r>
        <w:rPr>
          <w:rFonts w:ascii="Arial" w:hAnsi="Arial" w:eastAsia="Arial" w:cs="Arial"/>
          <w:b/>
          <w:bCs/>
          <w:color w:val="000000" w:themeColor="text1"/>
          <w:sz w:val="22"/>
          <w:szCs w:val="22"/>
        </w:rPr>
        <w:t xml:space="preserve">Integrantes del equipo de desarrollo:</w:t>
      </w:r>
      <w:r>
        <w:rPr>
          <w:color w:val="000000" w:themeColor="text1"/>
        </w:rPr>
      </w:r>
      <w:r>
        <w:rPr>
          <w:color w:val="000000" w:themeColor="text1"/>
        </w:rPr>
      </w:r>
    </w:p>
    <w:tbl>
      <w:tblPr>
        <w:tblStyle w:val="897"/>
        <w:tblW w:w="5400" w:type="dxa"/>
        <w:tblBorders/>
        <w:tblLook w:val="04A0" w:firstRow="1" w:lastRow="0" w:firstColumn="1" w:lastColumn="0" w:noHBand="0" w:noVBand="1"/>
      </w:tblPr>
      <w:tblGrid>
        <w:gridCol w:w="900"/>
        <w:gridCol w:w="4500"/>
      </w:tblGrid>
      <w:tr>
        <w:trPr/>
        <w:tc>
          <w:tcPr>
            <w:tcBorders/>
            <w:tcW w:w="9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w:t>
            </w:r>
            <w:r>
              <w:rPr>
                <w:color w:val="000000" w:themeColor="text1"/>
              </w:rPr>
            </w:r>
            <w:r>
              <w:rPr>
                <w:color w:val="000000" w:themeColor="text1"/>
              </w:rPr>
            </w:r>
          </w:p>
        </w:tc>
        <w:tc>
          <w:tcPr>
            <w:tcBorders/>
            <w:tcW w:w="45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Nombre completo</w:t>
            </w:r>
            <w:r>
              <w:rPr>
                <w:color w:val="000000" w:themeColor="text1"/>
              </w:rPr>
            </w:r>
            <w:r>
              <w:rPr>
                <w:color w:val="000000" w:themeColor="text1"/>
              </w:rPr>
            </w:r>
          </w:p>
        </w:tc>
      </w:tr>
      <w:tr>
        <w:trPr/>
        <w:tc>
          <w:tcPr>
            <w:tcBorders/>
            <w:tcW w:w="900" w:type="dxa"/>
            <w:textDirection w:val="lrTb"/>
            <w:noWrap w:val="false"/>
          </w:tcPr>
          <w:p>
            <w:pPr>
              <w:pBdr/>
              <w:spacing/>
              <w:ind/>
              <w:rPr/>
            </w:pPr>
            <w:r>
              <w:rPr>
                <w:rFonts w:ascii="Arial" w:hAnsi="Arial" w:eastAsia="Arial" w:cs="Arial"/>
                <w:sz w:val="20"/>
                <w:szCs w:val="20"/>
              </w:rPr>
              <w:t xml:space="preserve">1</w:t>
            </w:r>
            <w:r/>
          </w:p>
        </w:tc>
        <w:tc>
          <w:tcPr>
            <w:tcBorders/>
            <w:tcW w:w="4500" w:type="dxa"/>
            <w:textDirection w:val="lrTb"/>
            <w:noWrap w:val="false"/>
          </w:tcPr>
          <w:p>
            <w:pPr>
              <w:pBdr/>
              <w:spacing/>
              <w:ind/>
              <w:rPr/>
            </w:pPr>
            <w:r>
              <w:rPr>
                <w:rFonts w:ascii="Arial" w:hAnsi="Arial" w:eastAsia="Arial" w:cs="Arial"/>
                <w:sz w:val="20"/>
                <w:szCs w:val="20"/>
              </w:rPr>
              <w:t xml:space="preserve">Silva López Irving Javier</w:t>
            </w:r>
            <w:r/>
          </w:p>
        </w:tc>
      </w:tr>
      <w:tr>
        <w:trPr/>
        <w:tc>
          <w:tcPr>
            <w:tcBorders/>
            <w:tcW w:w="900" w:type="dxa"/>
            <w:textDirection w:val="lrTb"/>
            <w:noWrap w:val="false"/>
          </w:tcPr>
          <w:p>
            <w:pPr>
              <w:pBdr/>
              <w:spacing/>
              <w:ind/>
              <w:rPr/>
            </w:pPr>
            <w:r>
              <w:rPr>
                <w:rFonts w:ascii="Arial" w:hAnsi="Arial" w:eastAsia="Arial" w:cs="Arial"/>
                <w:sz w:val="20"/>
                <w:szCs w:val="20"/>
              </w:rPr>
              <w:t xml:space="preserve">2</w:t>
            </w:r>
            <w:r/>
          </w:p>
        </w:tc>
        <w:tc>
          <w:tcPr>
            <w:tcBorders/>
            <w:tcW w:w="4500" w:type="dxa"/>
            <w:textDirection w:val="lrTb"/>
            <w:noWrap w:val="false"/>
          </w:tcPr>
          <w:p>
            <w:pPr>
              <w:pBdr/>
              <w:spacing/>
              <w:ind/>
              <w:rPr/>
            </w:pPr>
            <w:r>
              <w:rPr>
                <w:rFonts w:ascii="Arial" w:hAnsi="Arial" w:eastAsia="Arial" w:cs="Arial"/>
                <w:sz w:val="20"/>
                <w:szCs w:val="20"/>
              </w:rPr>
              <w:t xml:space="preserve">Soto Trejo Ángel</w:t>
            </w:r>
            <w:r/>
          </w:p>
        </w:tc>
      </w:tr>
      <w:tr>
        <w:trPr/>
        <w:tc>
          <w:tcPr>
            <w:tcBorders/>
            <w:tcW w:w="900" w:type="dxa"/>
            <w:textDirection w:val="lrTb"/>
            <w:noWrap w:val="false"/>
          </w:tcPr>
          <w:p>
            <w:pPr>
              <w:pBdr/>
              <w:spacing/>
              <w:ind/>
              <w:rPr/>
            </w:pPr>
            <w:r>
              <w:rPr>
                <w:rFonts w:ascii="Arial" w:hAnsi="Arial" w:eastAsia="Arial" w:cs="Arial"/>
                <w:sz w:val="20"/>
                <w:szCs w:val="20"/>
              </w:rPr>
              <w:t xml:space="preserve">3</w:t>
            </w:r>
            <w:r/>
          </w:p>
        </w:tc>
        <w:tc>
          <w:tcPr>
            <w:tcBorders/>
            <w:tcW w:w="4500" w:type="dxa"/>
            <w:textDirection w:val="lrTb"/>
            <w:noWrap w:val="false"/>
          </w:tcPr>
          <w:p>
            <w:pPr>
              <w:pBdr/>
              <w:spacing/>
              <w:ind/>
              <w:rPr/>
            </w:pPr>
            <w:r>
              <w:rPr>
                <w:rFonts w:ascii="Arial" w:hAnsi="Arial" w:eastAsia="Arial" w:cs="Arial"/>
                <w:sz w:val="20"/>
                <w:szCs w:val="20"/>
              </w:rPr>
              <w:t xml:space="preserve">Morales Martínez Adrián</w:t>
            </w:r>
            <w:r/>
          </w:p>
        </w:tc>
      </w:tr>
      <w:tr>
        <w:trPr/>
        <w:tc>
          <w:tcPr>
            <w:tcBorders/>
            <w:tcW w:w="900" w:type="dxa"/>
            <w:textDirection w:val="lrTb"/>
            <w:noWrap w:val="false"/>
          </w:tcPr>
          <w:p>
            <w:pPr>
              <w:pBdr/>
              <w:spacing/>
              <w:ind/>
              <w:rPr/>
            </w:pPr>
            <w:r>
              <w:rPr>
                <w:rFonts w:ascii="Arial" w:hAnsi="Arial" w:eastAsia="Arial" w:cs="Arial"/>
                <w:sz w:val="20"/>
                <w:szCs w:val="20"/>
              </w:rPr>
              <w:t xml:space="preserve">4</w:t>
            </w:r>
            <w:r/>
          </w:p>
        </w:tc>
        <w:tc>
          <w:tcPr>
            <w:tcBorders/>
            <w:tcW w:w="4500" w:type="dxa"/>
            <w:textDirection w:val="lrTb"/>
            <w:noWrap w:val="false"/>
          </w:tcPr>
          <w:p>
            <w:pPr>
              <w:pBdr/>
              <w:spacing/>
              <w:ind/>
              <w:rPr/>
            </w:pPr>
            <w:r>
              <w:rPr>
                <w:rFonts w:ascii="Arial" w:hAnsi="Arial" w:eastAsia="Arial" w:cs="Arial"/>
                <w:sz w:val="20"/>
                <w:szCs w:val="20"/>
              </w:rPr>
              <w:t xml:space="preserve">Pacheco García Jesús Adrián</w:t>
            </w:r>
            <w:r/>
          </w:p>
        </w:tc>
      </w:tr>
      <w:tr>
        <w:trPr/>
        <w:tc>
          <w:tcPr>
            <w:tcBorders/>
            <w:tcW w:w="900" w:type="dxa"/>
            <w:textDirection w:val="lrTb"/>
            <w:noWrap w:val="false"/>
          </w:tcPr>
          <w:p>
            <w:pPr>
              <w:pBdr/>
              <w:spacing/>
              <w:ind/>
              <w:rPr/>
            </w:pPr>
            <w:r>
              <w:rPr>
                <w:rFonts w:ascii="Arial" w:hAnsi="Arial" w:eastAsia="Arial" w:cs="Arial"/>
                <w:sz w:val="20"/>
                <w:szCs w:val="20"/>
              </w:rPr>
              <w:t xml:space="preserve">5</w:t>
            </w:r>
            <w:r/>
          </w:p>
        </w:tc>
        <w:tc>
          <w:tcPr>
            <w:tcBorders/>
            <w:tcW w:w="4500" w:type="dxa"/>
            <w:textDirection w:val="lrTb"/>
            <w:noWrap w:val="false"/>
          </w:tcPr>
          <w:p>
            <w:pPr>
              <w:pBdr/>
              <w:spacing/>
              <w:ind/>
              <w:rPr/>
            </w:pPr>
            <w:r>
              <w:rPr>
                <w:rFonts w:ascii="Arial" w:hAnsi="Arial" w:eastAsia="Arial" w:cs="Arial"/>
                <w:sz w:val="20"/>
                <w:szCs w:val="20"/>
              </w:rPr>
              <w:t xml:space="preserve">Paz Rodríguez Diego Alejandro</w:t>
            </w:r>
            <w:r/>
          </w:p>
        </w:tc>
      </w:tr>
    </w:tbl>
    <w:p>
      <w:pPr>
        <w:pBdr/>
        <w:spacing/>
        <w:ind/>
        <w:rPr/>
      </w:pPr>
      <w:r>
        <w:br/>
      </w:r>
      <w:r/>
    </w:p>
    <w:p>
      <w:pPr>
        <w:pStyle w:val="1084"/>
        <w:pBdr/>
        <w:spacing w:after="140" w:before="280"/>
        <w:ind/>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p>
    <w:p>
      <w:pPr>
        <w:pStyle w:val="1084"/>
        <w:pBdr/>
        <w:spacing w:after="140" w:before="280"/>
        <w:ind/>
        <w:rPr>
          <w:rFonts w:ascii="Arial" w:hAnsi="Arial" w:eastAsia="Arial" w:cs="Arial"/>
          <w:b/>
          <w:bCs/>
          <w:color w:val="2e4c8a"/>
          <w:sz w:val="28"/>
          <w:szCs w:val="28"/>
          <w:highlight w:val="none"/>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4"/>
        <w:pBdr/>
        <w:spacing w:after="140" w:before="280"/>
        <w:ind/>
        <w:rPr>
          <w:rFonts w:ascii="Arial" w:hAnsi="Arial" w:eastAsia="Arial" w:cs="Arial"/>
          <w:b/>
          <w:bCs/>
          <w:color w:val="2e4c8a"/>
          <w:sz w:val="28"/>
          <w:szCs w:val="28"/>
          <w:highlight w:val="none"/>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lang w:val="es-ES"/>
        </w:rPr>
        <w:t xml:space="preserve">Historial de Revisiones</w:t>
      </w:r>
      <w:r>
        <w:rPr>
          <w:lang w:val="es-ES"/>
        </w:rPr>
      </w:r>
      <w:r>
        <w:rPr>
          <w:highlight w:val="none"/>
          <w:lang w:val="es-ES"/>
        </w:rPr>
      </w:r>
    </w:p>
    <w:p>
      <w:pPr>
        <w:pStyle w:val="1092"/>
        <w:pBdr/>
        <w:spacing/>
        <w:ind/>
        <w:jc w:val="both"/>
        <w:rPr>
          <w:b/>
          <w:bCs/>
          <w:lang w:val="es-ES"/>
          <w14:ligatures w14:val="none"/>
        </w:rPr>
      </w:pPr>
      <w:r>
        <w:rPr>
          <w:b/>
          <w:bCs/>
          <w:lang w:val="es-ES" w:bidi="es-ES"/>
        </w:rPr>
      </w:r>
      <w:r>
        <w:rPr>
          <w:b/>
          <w:bCs/>
          <w:lang w:val="es-ES"/>
        </w:rPr>
      </w:r>
      <w:r>
        <w:rPr>
          <w:b/>
          <w:bCs/>
          <w:lang w:val="es-ES"/>
          <w14:ligatures w14:val="none"/>
        </w:rPr>
      </w:r>
    </w:p>
    <w:tbl>
      <w:tblPr>
        <w:tblInd w:w="0" w:type="dxa"/>
        <w:tblW w:w="0" w:type="auto"/>
        <w:tblCellMar>
          <w:left w:w="108" w:type="dxa"/>
          <w:top w:w="0" w:type="dxa"/>
          <w:right w:w="108" w:type="dxa"/>
          <w:bottom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2304"/>
        <w:gridCol w:w="1152"/>
        <w:gridCol w:w="3744"/>
        <w:gridCol w:w="2304"/>
      </w:tblGrid>
      <w:tr>
        <w:trPr/>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b/>
                <w:bCs/>
                <w:lang w:val="es-ES"/>
                <w14:ligatures w14:val="none"/>
              </w:rPr>
            </w:pPr>
            <w:r>
              <w:rPr>
                <w:b/>
                <w:bCs/>
                <w:lang w:val="es-ES"/>
              </w:rPr>
              <w:t xml:space="preserve">Fecha</w:t>
            </w:r>
            <w:r>
              <w:rPr>
                <w:b/>
                <w:bCs/>
                <w:lang w:val="es-ES"/>
              </w:rPr>
            </w:r>
            <w:r>
              <w:rPr>
                <w:b/>
                <w:bCs/>
                <w:lang w:val="es-ES"/>
                <w14:ligatures w14:val="none"/>
              </w:rPr>
            </w:r>
          </w:p>
        </w:tc>
        <w:tc>
          <w:tcPr>
            <w:tcBorders>
              <w:top w:val="single" w:color="000000" w:sz="6" w:space="0"/>
              <w:left w:val="single" w:color="000000" w:sz="6" w:space="0"/>
              <w:bottom w:val="single" w:color="000000" w:sz="6" w:space="0"/>
              <w:right w:val="single" w:color="000000" w:sz="6" w:space="0"/>
            </w:tcBorders>
            <w:tcW w:w="1152" w:type="dxa"/>
            <w:vAlign w:val="top"/>
            <w:textDirection w:val="lrTb"/>
            <w:noWrap w:val="false"/>
          </w:tcPr>
          <w:p>
            <w:pPr>
              <w:pStyle w:val="1092"/>
              <w:pBdr/>
              <w:spacing/>
              <w:ind/>
              <w:jc w:val="both"/>
              <w:rPr>
                <w:b/>
                <w:lang w:val="es-ES"/>
              </w:rPr>
            </w:pPr>
            <w:r>
              <w:rPr>
                <w:b/>
                <w:lang w:val="es-ES"/>
              </w:rPr>
              <w:t xml:space="preserve">Versión</w:t>
            </w:r>
            <w:r>
              <w:rPr>
                <w:b/>
                <w:lang w:val="es-ES"/>
              </w:rPr>
            </w:r>
            <w:r>
              <w:rPr>
                <w:b/>
                <w:lang w:val="es-ES"/>
              </w:rPr>
            </w:r>
          </w:p>
        </w:tc>
        <w:tc>
          <w:tcPr>
            <w:tcBorders>
              <w:top w:val="single" w:color="000000" w:sz="6" w:space="0"/>
              <w:left w:val="single" w:color="000000" w:sz="6" w:space="0"/>
              <w:bottom w:val="single" w:color="000000" w:sz="6" w:space="0"/>
              <w:right w:val="single" w:color="000000" w:sz="6" w:space="0"/>
            </w:tcBorders>
            <w:tcW w:w="3744" w:type="dxa"/>
            <w:vAlign w:val="top"/>
            <w:textDirection w:val="lrTb"/>
            <w:noWrap w:val="false"/>
          </w:tcPr>
          <w:p>
            <w:pPr>
              <w:pStyle w:val="1092"/>
              <w:pBdr/>
              <w:spacing/>
              <w:ind/>
              <w:jc w:val="both"/>
              <w:rPr>
                <w:b/>
                <w:lang w:val="es-ES"/>
              </w:rPr>
            </w:pPr>
            <w:r>
              <w:rPr>
                <w:b/>
                <w:lang w:val="es-ES"/>
              </w:rPr>
              <w:t xml:space="preserve">Descripción</w:t>
            </w:r>
            <w:r>
              <w:rPr>
                <w:b/>
                <w:lang w:val="es-ES"/>
              </w:rPr>
            </w:r>
            <w:r>
              <w:rPr>
                <w:b/>
                <w:lang w:val="es-ES"/>
              </w:rPr>
            </w:r>
          </w:p>
        </w:tc>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b/>
                <w:lang w:val="es-ES"/>
              </w:rPr>
            </w:pPr>
            <w:r>
              <w:rPr>
                <w:b/>
                <w:lang w:val="es-ES"/>
              </w:rPr>
              <w:t xml:space="preserve">Autor</w:t>
            </w:r>
            <w:r>
              <w:rPr>
                <w:b/>
                <w:lang w:val="es-ES"/>
              </w:rPr>
            </w:r>
            <w:r>
              <w:rPr>
                <w:b/>
                <w:lang w:val="es-ES"/>
              </w:rPr>
            </w:r>
          </w:p>
        </w:tc>
      </w:tr>
      <w:tr>
        <w:trPr/>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b/>
                <w:bCs/>
                <w:lang w:val="es-ES"/>
                <w14:ligatures w14:val="none"/>
              </w:rPr>
            </w:pPr>
            <w:r>
              <w:rPr>
                <w:b/>
                <w:bCs/>
                <w:lang w:val="es-ES"/>
              </w:rPr>
              <w:t xml:space="preserve">Abril </w:t>
            </w:r>
            <w:r>
              <w:rPr>
                <w:b/>
                <w:bCs/>
                <w:lang w:val="es-ES"/>
              </w:rPr>
              <w:t xml:space="preserve">2026</w:t>
            </w:r>
            <w:r>
              <w:rPr>
                <w:b/>
                <w:bCs/>
                <w:lang w:val="es-ES"/>
                <w14:ligatures w14:val="none"/>
              </w:rPr>
            </w:r>
            <w:r>
              <w:rPr>
                <w:b/>
                <w:bCs/>
                <w:lang w:val="es-ES"/>
                <w14:ligatures w14:val="none"/>
              </w:rPr>
            </w:r>
          </w:p>
          <w:p>
            <w:pPr>
              <w:pStyle w:val="1092"/>
              <w:pBdr/>
              <w:spacing/>
              <w:ind/>
              <w:jc w:val="both"/>
              <w:rPr>
                <w:b/>
                <w:bCs/>
                <w:lang w:val="es-ES"/>
                <w14:ligatures w14:val="none"/>
              </w:rPr>
            </w:pPr>
            <w:r>
              <w:rPr>
                <w:b/>
                <w:bCs/>
                <w:lang w:val="es-ES"/>
              </w:rPr>
            </w:r>
            <w:r>
              <w:rPr>
                <w:b/>
                <w:bCs/>
                <w:lang w:val="es-ES"/>
              </w:rPr>
              <w:tab/>
            </w:r>
            <w:r>
              <w:rPr>
                <w:b/>
                <w:bCs/>
                <w:lang w:val="es-ES"/>
              </w:rPr>
            </w:r>
            <w:r>
              <w:rPr>
                <w:b/>
                <w:bCs/>
                <w:lang w:val="es-ES"/>
                <w14:ligatures w14:val="none"/>
              </w:rPr>
            </w:r>
          </w:p>
        </w:tc>
        <w:tc>
          <w:tcPr>
            <w:tcBorders>
              <w:top w:val="single" w:color="000000" w:sz="6" w:space="0"/>
              <w:left w:val="single" w:color="000000" w:sz="6" w:space="0"/>
              <w:bottom w:val="single" w:color="000000" w:sz="6" w:space="0"/>
              <w:right w:val="single" w:color="000000" w:sz="6" w:space="0"/>
            </w:tcBorders>
            <w:tcW w:w="1152" w:type="dxa"/>
            <w:vAlign w:val="top"/>
            <w:textDirection w:val="lrTb"/>
            <w:noWrap w:val="false"/>
          </w:tcPr>
          <w:p>
            <w:pPr>
              <w:pStyle w:val="1092"/>
              <w:pBdr/>
              <w:tabs>
                <w:tab w:val="center" w:leader="none" w:pos="468"/>
              </w:tabs>
              <w:spacing/>
              <w:ind/>
              <w:jc w:val="both"/>
              <w:rPr>
                <w:lang w:val="es-ES"/>
              </w:rPr>
            </w:pPr>
            <w:r>
              <w:rPr>
                <w:lang w:val="en-US"/>
              </w:rPr>
              <w:t xml:space="preserve">0.9</w:t>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3744" w:type="dxa"/>
            <w:vAlign w:val="top"/>
            <w:textDirection w:val="lrTb"/>
            <w:noWrap w:val="false"/>
          </w:tcPr>
          <w:p>
            <w:pPr>
              <w:pBdr/>
              <w:spacing/>
              <w:ind/>
              <w:rPr/>
            </w:pPr>
            <w:r>
              <w:rPr>
                <w:rFonts w:ascii="Arial" w:hAnsi="Arial" w:eastAsia="Arial" w:cs="Arial"/>
                <w:sz w:val="20"/>
                <w:szCs w:val="20"/>
              </w:rPr>
              <w:t xml:space="preserve">Versión inicial del Plan de Desarrollo de Software elaborada durante la Fase de Inicio del proyecto integrador.</w:t>
            </w:r>
            <w:r/>
          </w:p>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Bdr/>
              <w:spacing/>
              <w:ind/>
              <w:rPr/>
            </w:pPr>
            <w:r>
              <w:rPr>
                <w:rFonts w:ascii="Arial" w:hAnsi="Arial" w:eastAsia="Arial" w:cs="Arial"/>
                <w:sz w:val="20"/>
                <w:szCs w:val="20"/>
              </w:rPr>
              <w:t xml:space="preserve">Equipo No. 6</w:t>
            </w:r>
            <w:r/>
          </w:p>
          <w:p>
            <w:pPr>
              <w:pStyle w:val="1092"/>
              <w:pBdr/>
              <w:spacing/>
              <w:ind/>
              <w:jc w:val="both"/>
              <w:rPr>
                <w:lang w:val="es-ES"/>
              </w:rPr>
            </w:pPr>
            <w:r>
              <w:rPr>
                <w:lang w:val="es-ES"/>
              </w:rPr>
            </w:r>
            <w:r>
              <w:rPr>
                <w:lang w:val="es-ES"/>
              </w:rPr>
            </w:r>
            <w:r>
              <w:rPr>
                <w:lang w:val="es-ES"/>
              </w:rPr>
            </w:r>
          </w:p>
        </w:tc>
      </w:tr>
      <w:tr>
        <w:trPr/>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1152"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3744"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lang w:val="es-ES"/>
              </w:rPr>
            </w:pPr>
            <w:r>
              <w:rPr>
                <w:lang w:val="es-ES"/>
              </w:rPr>
            </w:r>
            <w:r>
              <w:rPr>
                <w:lang w:val="es-ES"/>
              </w:rPr>
            </w:r>
            <w:r>
              <w:rPr>
                <w:lang w:val="es-ES"/>
              </w:rPr>
            </w:r>
          </w:p>
        </w:tc>
      </w:tr>
      <w:tr>
        <w:trPr/>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1152"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3744"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lang w:val="es-ES"/>
              </w:rPr>
            </w:pPr>
            <w:r>
              <w:rPr>
                <w:lang w:val="es-ES"/>
              </w:rPr>
            </w:r>
            <w:r>
              <w:rPr>
                <w:lang w:val="es-ES"/>
              </w:rPr>
            </w:r>
            <w:r>
              <w:rPr>
                <w:lang w:val="es-ES"/>
              </w:rPr>
            </w:r>
          </w:p>
        </w:tc>
      </w:tr>
      <w:tr>
        <w:trPr/>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1152"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3744" w:type="dxa"/>
            <w:vAlign w:val="top"/>
            <w:textDirection w:val="lrTb"/>
            <w:noWrap w:val="false"/>
          </w:tcPr>
          <w:p>
            <w:pPr>
              <w:pStyle w:val="1092"/>
              <w:pBdr/>
              <w:spacing/>
              <w:ind/>
              <w:jc w:val="both"/>
              <w:rPr>
                <w:lang w:val="es-ES"/>
              </w:rPr>
            </w:pPr>
            <w:r>
              <w:rPr>
                <w:lang w:val="es-ES"/>
              </w:rPr>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2304" w:type="dxa"/>
            <w:vAlign w:val="top"/>
            <w:textDirection w:val="lrTb"/>
            <w:noWrap w:val="false"/>
          </w:tcPr>
          <w:p>
            <w:pPr>
              <w:pStyle w:val="1092"/>
              <w:pBdr/>
              <w:spacing/>
              <w:ind/>
              <w:jc w:val="both"/>
              <w:rPr>
                <w:lang w:val="es-ES"/>
              </w:rPr>
            </w:pPr>
            <w:r>
              <w:rPr>
                <w:lang w:val="es-ES"/>
              </w:rPr>
            </w:r>
            <w:r>
              <w:rPr>
                <w:lang w:val="es-ES"/>
              </w:rPr>
            </w:r>
            <w:r>
              <w:rPr>
                <w:lang w:val="es-ES"/>
              </w:rPr>
            </w:r>
          </w:p>
        </w:tc>
      </w:tr>
    </w:tbl>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rPr>
          <w:highlight w:val="none"/>
          <w:lang w:val="es-ES"/>
        </w:rPr>
      </w:pPr>
      <w:r>
        <w:rPr>
          <w:highlight w:val="none"/>
          <w:lang w:val="es-ES"/>
        </w:rPr>
      </w:r>
      <w:r>
        <w:rPr>
          <w:highlight w:val="none"/>
          <w:lang w:val="es-ES"/>
        </w:rPr>
      </w:r>
      <w:r>
        <w:rPr>
          <w:highlight w:val="none"/>
          <w:lang w:val="es-ES"/>
        </w:rPr>
      </w:r>
    </w:p>
    <w:p>
      <w:pPr>
        <w:pStyle w:val="1087"/>
        <w:pBdr/>
        <w:spacing/>
        <w:ind/>
        <w:jc w:val="center"/>
        <w:rPr>
          <w:highlight w:val="none"/>
          <w:lang w:val="es-ES"/>
        </w:rPr>
      </w:pPr>
      <w:r>
        <w:rPr>
          <w:lang w:val="es-ES"/>
        </w:rPr>
        <w:t xml:space="preserve">Tabla de Contenidos</w:t>
      </w:r>
      <w:r>
        <w:rPr>
          <w:lang w:val="es-ES"/>
        </w:rPr>
      </w:r>
      <w:r>
        <w:rPr>
          <w:highlight w:val="none"/>
          <w:lang w:val="es-ES"/>
        </w:rPr>
      </w:r>
    </w:p>
    <w:p>
      <w:pPr>
        <w:pStyle w:val="1089"/>
        <w:pBdr/>
        <w:tabs>
          <w:tab w:val="left" w:leader="none" w:pos="400"/>
          <w:tab w:val="right" w:leader="dot" w:pos="9350"/>
        </w:tabs>
        <w:spacing/>
        <w:ind/>
        <w:rPr>
          <w:b w:val="0"/>
          <w:bCs w:val="0"/>
          <w:sz w:val="24"/>
          <w:lang w:val="es-ES" w:eastAsia="es-ES"/>
        </w:rPr>
      </w:pPr>
      <w:r>
        <w:rPr>
          <w:b w:val="0"/>
        </w:rPr>
        <w:fldChar w:fldCharType="begin"/>
      </w:r>
      <w:r>
        <w:rPr>
          <w:b w:val="0"/>
          <w:lang w:val="es-ES"/>
        </w:rPr>
        <w:instrText xml:space="preserve"> TOC \o "1-3" \u </w:instrText>
      </w:r>
      <w:r>
        <w:rPr>
          <w:b w:val="0"/>
        </w:rPr>
        <w:fldChar w:fldCharType="separate"/>
      </w:r>
      <w:r>
        <w:rPr>
          <w:lang w:val="es-ES"/>
        </w:rPr>
        <w:t xml:space="preserve">1.</w:t>
      </w:r>
      <w:r>
        <w:rPr>
          <w:b w:val="0"/>
          <w:bCs w:val="0"/>
          <w:sz w:val="24"/>
          <w:lang w:val="es-ES" w:eastAsia="es-ES"/>
        </w:rPr>
        <w:tab/>
      </w:r>
      <w:r>
        <w:rPr>
          <w:lang w:val="es-ES"/>
        </w:rPr>
        <w:t xml:space="preserve">Introducción</w:t>
      </w:r>
      <w:r>
        <w:tab/>
      </w:r>
      <w:r>
        <w:fldChar w:fldCharType="begin"/>
      </w:r>
      <w:r>
        <w:instrText xml:space="preserve"> PAGEREF _Toc29276728 \h </w:instrText>
      </w:r>
      <w:r>
        <w:fldChar w:fldCharType="separate"/>
      </w:r>
      <w:r>
        <w:t xml:space="preserve">4</w:t>
      </w:r>
      <w:r>
        <w:fldChar w:fldCharType="end"/>
      </w:r>
      <w:r>
        <w:rPr>
          <w:b w:val="0"/>
          <w:bCs w:val="0"/>
          <w:sz w:val="24"/>
          <w:lang w:val="es-ES" w:eastAsia="es-ES"/>
        </w:rPr>
      </w:r>
      <w:r>
        <w:rPr>
          <w:b w:val="0"/>
          <w:b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1.1</w:t>
      </w:r>
      <w:r>
        <w:rPr>
          <w:i w:val="0"/>
          <w:iCs w:val="0"/>
          <w:sz w:val="24"/>
          <w:lang w:val="es-ES" w:eastAsia="es-ES"/>
        </w:rPr>
        <w:tab/>
      </w:r>
      <w:r>
        <w:rPr>
          <w:lang w:val="es-ES"/>
        </w:rPr>
        <w:t xml:space="preserve">Propósito</w:t>
      </w:r>
      <w:r>
        <w:tab/>
      </w:r>
      <w:r>
        <w:fldChar w:fldCharType="begin"/>
      </w:r>
      <w:r>
        <w:instrText xml:space="preserve"> PAGEREF _Toc29276729 \h </w:instrText>
      </w:r>
      <w:r>
        <w:fldChar w:fldCharType="separate"/>
      </w:r>
      <w:r>
        <w:t xml:space="preserve">4</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1.2</w:t>
      </w:r>
      <w:r>
        <w:rPr>
          <w:i w:val="0"/>
          <w:iCs w:val="0"/>
          <w:sz w:val="24"/>
          <w:lang w:val="es-ES" w:eastAsia="es-ES"/>
        </w:rPr>
        <w:tab/>
      </w:r>
      <w:r>
        <w:rPr>
          <w:lang w:val="es-ES"/>
        </w:rPr>
        <w:t xml:space="preserve">Alcance</w:t>
      </w:r>
      <w:r>
        <w:tab/>
      </w:r>
      <w:r>
        <w:fldChar w:fldCharType="begin"/>
      </w:r>
      <w:r>
        <w:instrText xml:space="preserve"> PAGEREF _Toc29276730 \h </w:instrText>
      </w:r>
      <w:r>
        <w:fldChar w:fldCharType="separate"/>
      </w:r>
      <w:r>
        <w:t xml:space="preserve">4</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1.3</w:t>
      </w:r>
      <w:r>
        <w:rPr>
          <w:i w:val="0"/>
          <w:iCs w:val="0"/>
          <w:sz w:val="24"/>
          <w:lang w:val="es-ES" w:eastAsia="es-ES"/>
        </w:rPr>
        <w:tab/>
      </w:r>
      <w:r>
        <w:rPr>
          <w:lang w:val="es-ES"/>
        </w:rPr>
        <w:t xml:space="preserve">Resumen</w:t>
      </w:r>
      <w:r>
        <w:tab/>
      </w:r>
      <w:r>
        <w:fldChar w:fldCharType="begin"/>
      </w:r>
      <w:r>
        <w:instrText xml:space="preserve"> PAGEREF _Toc29276731 \h </w:instrText>
      </w:r>
      <w:r>
        <w:fldChar w:fldCharType="separate"/>
      </w:r>
      <w:r>
        <w:t xml:space="preserve">4</w:t>
      </w:r>
      <w:r>
        <w:fldChar w:fldCharType="end"/>
      </w:r>
      <w:r>
        <w:rPr>
          <w:i w:val="0"/>
          <w:iCs w:val="0"/>
          <w:sz w:val="24"/>
          <w:lang w:val="es-ES" w:eastAsia="es-ES"/>
        </w:rPr>
      </w:r>
      <w:r>
        <w:rPr>
          <w:i w:val="0"/>
          <w:iCs w:val="0"/>
          <w:sz w:val="24"/>
          <w:lang w:val="es-ES" w:eastAsia="es-ES"/>
        </w:rPr>
      </w:r>
    </w:p>
    <w:p>
      <w:pPr>
        <w:pStyle w:val="1089"/>
        <w:pBdr/>
        <w:tabs>
          <w:tab w:val="left" w:leader="none" w:pos="400"/>
          <w:tab w:val="right" w:leader="dot" w:pos="9350"/>
        </w:tabs>
        <w:spacing/>
        <w:ind/>
        <w:rPr>
          <w:b w:val="0"/>
          <w:bCs w:val="0"/>
          <w:sz w:val="24"/>
          <w:lang w:val="es-ES" w:eastAsia="es-ES"/>
        </w:rPr>
      </w:pPr>
      <w:r>
        <w:rPr>
          <w:lang w:val="es-ES"/>
        </w:rPr>
        <w:t xml:space="preserve">2.</w:t>
      </w:r>
      <w:r>
        <w:rPr>
          <w:b w:val="0"/>
          <w:bCs w:val="0"/>
          <w:sz w:val="24"/>
          <w:lang w:val="es-ES" w:eastAsia="es-ES"/>
        </w:rPr>
        <w:tab/>
      </w:r>
      <w:r>
        <w:rPr>
          <w:lang w:val="es-ES"/>
        </w:rPr>
        <w:t xml:space="preserve">Vista General del Proyecto</w:t>
      </w:r>
      <w:r>
        <w:tab/>
      </w:r>
      <w:r>
        <w:fldChar w:fldCharType="begin"/>
      </w:r>
      <w:r>
        <w:instrText xml:space="preserve"> PAGEREF _Toc29276732 \h </w:instrText>
      </w:r>
      <w:r>
        <w:fldChar w:fldCharType="separate"/>
      </w:r>
      <w:r>
        <w:t xml:space="preserve">5</w:t>
      </w:r>
      <w:r>
        <w:fldChar w:fldCharType="end"/>
      </w:r>
      <w:r>
        <w:rPr>
          <w:b w:val="0"/>
          <w:bCs w:val="0"/>
          <w:sz w:val="24"/>
          <w:lang w:val="es-ES" w:eastAsia="es-ES"/>
        </w:rPr>
      </w:r>
      <w:r>
        <w:rPr>
          <w:b w:val="0"/>
          <w:b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2.1</w:t>
      </w:r>
      <w:r>
        <w:rPr>
          <w:i w:val="0"/>
          <w:iCs w:val="0"/>
          <w:sz w:val="24"/>
          <w:lang w:val="es-ES" w:eastAsia="es-ES"/>
        </w:rPr>
        <w:tab/>
      </w:r>
      <w:r>
        <w:rPr>
          <w:lang w:val="es-ES"/>
        </w:rPr>
        <w:t xml:space="preserve">Propósito, Alcance y Objetivos</w:t>
      </w:r>
      <w:r>
        <w:tab/>
      </w:r>
      <w:r>
        <w:fldChar w:fldCharType="begin"/>
      </w:r>
      <w:r>
        <w:instrText xml:space="preserve"> PAGEREF _Toc29276733 \h </w:instrText>
      </w:r>
      <w:r>
        <w:fldChar w:fldCharType="separate"/>
      </w:r>
      <w:r>
        <w:t xml:space="preserve">5</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2.2</w:t>
      </w:r>
      <w:r>
        <w:rPr>
          <w:i w:val="0"/>
          <w:iCs w:val="0"/>
          <w:sz w:val="24"/>
          <w:lang w:val="es-ES" w:eastAsia="es-ES"/>
        </w:rPr>
        <w:tab/>
      </w:r>
      <w:r>
        <w:rPr>
          <w:lang w:val="es-ES"/>
        </w:rPr>
        <w:t xml:space="preserve">Suposiciones y Restricciones</w:t>
      </w:r>
      <w:r>
        <w:tab/>
      </w:r>
      <w:r>
        <w:fldChar w:fldCharType="begin"/>
      </w:r>
      <w:r>
        <w:instrText xml:space="preserve"> PAGEREF _Toc29276734 \h </w:instrText>
      </w:r>
      <w:r>
        <w:fldChar w:fldCharType="separate"/>
      </w:r>
      <w:r>
        <w:t xml:space="preserve">5</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t xml:space="preserve">2.3</w:t>
      </w:r>
      <w:r>
        <w:rPr>
          <w:i w:val="0"/>
          <w:iCs w:val="0"/>
          <w:sz w:val="24"/>
          <w:lang w:val="es-ES" w:eastAsia="es-ES"/>
        </w:rPr>
        <w:tab/>
      </w:r>
      <w:r>
        <w:t xml:space="preserve">Entregables del proyecto</w:t>
        <w:tab/>
      </w:r>
      <w:r>
        <w:fldChar w:fldCharType="begin"/>
      </w:r>
      <w:r>
        <w:instrText xml:space="preserve"> PAGEREF _Toc29276735 \h </w:instrText>
      </w:r>
      <w:r>
        <w:fldChar w:fldCharType="separate"/>
      </w:r>
      <w:r>
        <w:t xml:space="preserve">5</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2.4</w:t>
      </w:r>
      <w:r>
        <w:rPr>
          <w:i w:val="0"/>
          <w:iCs w:val="0"/>
          <w:sz w:val="24"/>
          <w:lang w:val="es-ES" w:eastAsia="es-ES"/>
        </w:rPr>
        <w:tab/>
      </w:r>
      <w:r>
        <w:rPr>
          <w:lang w:val="es-ES"/>
        </w:rPr>
        <w:t xml:space="preserve">Evolución del Plan de Desarrollo del Software</w:t>
      </w:r>
      <w:r>
        <w:tab/>
      </w:r>
      <w:r>
        <w:fldChar w:fldCharType="begin"/>
      </w:r>
      <w:r>
        <w:instrText xml:space="preserve"> PAGEREF _Toc29276736 \h </w:instrText>
      </w:r>
      <w:r>
        <w:fldChar w:fldCharType="separate"/>
      </w:r>
      <w:r>
        <w:t xml:space="preserve">7</w:t>
      </w:r>
      <w:r>
        <w:fldChar w:fldCharType="end"/>
      </w:r>
      <w:r>
        <w:rPr>
          <w:i w:val="0"/>
          <w:iCs w:val="0"/>
          <w:sz w:val="24"/>
          <w:lang w:val="es-ES" w:eastAsia="es-ES"/>
        </w:rPr>
      </w:r>
      <w:r>
        <w:rPr>
          <w:i w:val="0"/>
          <w:iCs w:val="0"/>
          <w:sz w:val="24"/>
          <w:lang w:val="es-ES" w:eastAsia="es-ES"/>
        </w:rPr>
      </w:r>
    </w:p>
    <w:p>
      <w:pPr>
        <w:pStyle w:val="1089"/>
        <w:pBdr/>
        <w:tabs>
          <w:tab w:val="left" w:leader="none" w:pos="400"/>
          <w:tab w:val="right" w:leader="dot" w:pos="9350"/>
        </w:tabs>
        <w:spacing/>
        <w:ind/>
        <w:rPr>
          <w:b w:val="0"/>
          <w:bCs w:val="0"/>
          <w:sz w:val="24"/>
          <w:lang w:val="es-ES" w:eastAsia="es-ES"/>
        </w:rPr>
      </w:pPr>
      <w:r>
        <w:rPr>
          <w:lang w:val="es-ES"/>
        </w:rPr>
        <w:t xml:space="preserve">3.</w:t>
      </w:r>
      <w:r>
        <w:rPr>
          <w:b w:val="0"/>
          <w:bCs w:val="0"/>
          <w:sz w:val="24"/>
          <w:lang w:val="es-ES" w:eastAsia="es-ES"/>
        </w:rPr>
        <w:tab/>
      </w:r>
      <w:r>
        <w:rPr>
          <w:lang w:val="es-ES"/>
        </w:rPr>
        <w:t xml:space="preserve">Organización del Proyecto</w:t>
      </w:r>
      <w:r>
        <w:tab/>
      </w:r>
      <w:r>
        <w:rPr>
          <w:lang w:val="en-US"/>
        </w:rPr>
        <w:t xml:space="preserve">9</w:t>
      </w:r>
      <w:r>
        <w:rPr>
          <w:b w:val="0"/>
          <w:bCs w:val="0"/>
          <w:sz w:val="24"/>
          <w:lang w:val="es-ES" w:eastAsia="es-ES"/>
        </w:rPr>
      </w:r>
      <w:r>
        <w:rPr>
          <w:b w:val="0"/>
          <w:b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3.1</w:t>
      </w:r>
      <w:r>
        <w:rPr>
          <w:i w:val="0"/>
          <w:iCs w:val="0"/>
          <w:sz w:val="24"/>
          <w:lang w:val="es-ES" w:eastAsia="es-ES"/>
        </w:rPr>
        <w:tab/>
      </w:r>
      <w:r>
        <w:rPr>
          <w:lang w:val="es-ES"/>
        </w:rPr>
        <w:t xml:space="preserve">Participantes en el Proyecto</w:t>
      </w:r>
      <w:r>
        <w:tab/>
      </w:r>
      <w:r>
        <w:fldChar w:fldCharType="begin"/>
      </w:r>
      <w:r>
        <w:instrText xml:space="preserve"> PAGEREF _Toc29276738 \h </w:instrText>
      </w:r>
      <w:r>
        <w:fldChar w:fldCharType="separate"/>
      </w:r>
      <w:r>
        <w:rPr>
          <w:lang w:val="en-US"/>
        </w:rPr>
        <w:t xml:space="preserve">9</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3.2</w:t>
      </w:r>
      <w:r>
        <w:rPr>
          <w:i w:val="0"/>
          <w:iCs w:val="0"/>
          <w:sz w:val="24"/>
          <w:lang w:val="es-ES" w:eastAsia="es-ES"/>
        </w:rPr>
        <w:tab/>
      </w:r>
      <w:r>
        <w:rPr>
          <w:lang w:val="es-ES"/>
        </w:rPr>
        <w:t xml:space="preserve">Interfaces Externas</w:t>
      </w:r>
      <w:r>
        <w:tab/>
      </w:r>
      <w:r>
        <w:fldChar w:fldCharType="begin"/>
      </w:r>
      <w:r>
        <w:instrText xml:space="preserve"> PAGEREF _Toc29276739 \h </w:instrText>
      </w:r>
      <w:r>
        <w:fldChar w:fldCharType="separate"/>
      </w:r>
      <w:r>
        <w:rPr>
          <w:lang w:val="en-US"/>
        </w:rPr>
        <w:t xml:space="preserve">10</w:t>
      </w:r>
      <w:r>
        <w:fldChar w:fldCharType="end"/>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rPr>
          <w:lang w:val="es-ES"/>
        </w:rPr>
        <w:t xml:space="preserve">3.3</w:t>
      </w:r>
      <w:r>
        <w:rPr>
          <w:i w:val="0"/>
          <w:iCs w:val="0"/>
          <w:sz w:val="24"/>
          <w:lang w:val="es-ES" w:eastAsia="es-ES"/>
        </w:rPr>
        <w:tab/>
      </w:r>
      <w:r>
        <w:rPr>
          <w:lang w:val="es-ES"/>
        </w:rPr>
        <w:t xml:space="preserve">Roles y Responsabilidades</w:t>
      </w:r>
      <w:r>
        <w:tab/>
      </w:r>
      <w:r>
        <w:rPr>
          <w:lang w:val="en-US"/>
        </w:rPr>
        <w:t xml:space="preserve">10</w:t>
      </w:r>
      <w:r>
        <w:rPr>
          <w:i w:val="0"/>
          <w:iCs w:val="0"/>
          <w:sz w:val="24"/>
          <w:lang w:val="es-ES" w:eastAsia="es-ES"/>
        </w:rPr>
      </w:r>
      <w:r>
        <w:rPr>
          <w:i w:val="0"/>
          <w:iCs w:val="0"/>
          <w:sz w:val="24"/>
          <w:lang w:val="es-ES" w:eastAsia="es-ES"/>
        </w:rPr>
      </w:r>
    </w:p>
    <w:p>
      <w:pPr>
        <w:pStyle w:val="1089"/>
        <w:pBdr/>
        <w:tabs>
          <w:tab w:val="left" w:leader="none" w:pos="400"/>
          <w:tab w:val="right" w:leader="dot" w:pos="9350"/>
        </w:tabs>
        <w:spacing/>
        <w:ind/>
        <w:rPr>
          <w:b w:val="0"/>
          <w:bCs w:val="0"/>
          <w:sz w:val="24"/>
          <w:lang w:val="es-ES" w:eastAsia="es-ES"/>
        </w:rPr>
      </w:pPr>
      <w:r>
        <w:t xml:space="preserve">4.</w:t>
      </w:r>
      <w:r>
        <w:rPr>
          <w:b w:val="0"/>
          <w:bCs w:val="0"/>
          <w:sz w:val="24"/>
          <w:lang w:val="es-ES" w:eastAsia="es-ES"/>
        </w:rPr>
        <w:tab/>
      </w:r>
      <w:r>
        <w:t xml:space="preserve">Gestión del Proceso</w:t>
        <w:tab/>
      </w:r>
      <w:r>
        <w:rPr>
          <w:lang w:val="en-US"/>
        </w:rPr>
        <w:t xml:space="preserve">11</w:t>
      </w:r>
      <w:r>
        <w:rPr>
          <w:b w:val="0"/>
          <w:bCs w:val="0"/>
          <w:sz w:val="24"/>
          <w:lang w:val="es-ES" w:eastAsia="es-ES"/>
        </w:rPr>
      </w:r>
      <w:r>
        <w:rPr>
          <w:b w:val="0"/>
          <w:bCs w:val="0"/>
          <w:sz w:val="24"/>
          <w:lang w:val="es-ES" w:eastAsia="es-ES"/>
        </w:rPr>
      </w:r>
    </w:p>
    <w:p>
      <w:pPr>
        <w:pStyle w:val="1090"/>
        <w:pBdr/>
        <w:tabs>
          <w:tab w:val="left" w:leader="none" w:pos="800"/>
          <w:tab w:val="right" w:leader="dot" w:pos="9350"/>
        </w:tabs>
        <w:spacing/>
        <w:ind/>
        <w:rPr>
          <w:i w:val="0"/>
          <w:iCs w:val="0"/>
          <w:sz w:val="24"/>
          <w:lang w:val="es-ES" w:eastAsia="es-ES"/>
        </w:rPr>
      </w:pPr>
      <w:r>
        <w:t xml:space="preserve">4.1</w:t>
      </w:r>
      <w:r>
        <w:rPr>
          <w:i w:val="0"/>
          <w:iCs w:val="0"/>
          <w:sz w:val="24"/>
          <w:lang w:val="es-ES" w:eastAsia="es-ES"/>
        </w:rPr>
        <w:tab/>
      </w:r>
      <w:r>
        <w:t xml:space="preserve">Estimaciones del Proyecto</w:t>
        <w:tab/>
      </w:r>
      <w:r>
        <w:rPr>
          <w:lang w:val="en-US"/>
        </w:rPr>
        <w:t xml:space="preserve">11</w:t>
      </w:r>
      <w:r>
        <w:rPr>
          <w:i w:val="0"/>
          <w:iCs w:val="0"/>
          <w:sz w:val="24"/>
          <w:lang w:val="es-ES" w:eastAsia="es-ES"/>
        </w:rPr>
      </w:r>
      <w:r>
        <w:rPr>
          <w:i w:val="0"/>
          <w:iCs w:val="0"/>
          <w:sz w:val="24"/>
          <w:lang w:val="es-ES" w:eastAsia="es-ES"/>
        </w:rPr>
      </w:r>
    </w:p>
    <w:p>
      <w:pPr>
        <w:pStyle w:val="1090"/>
        <w:pBdr/>
        <w:tabs>
          <w:tab w:val="left" w:leader="none" w:pos="800"/>
          <w:tab w:val="right" w:leader="dot" w:pos="9350"/>
        </w:tabs>
        <w:spacing/>
        <w:ind/>
        <w:rPr>
          <w:i w:val="0"/>
          <w:iCs w:val="0"/>
          <w:sz w:val="24"/>
          <w:lang w:val="es-ES" w:eastAsia="es-ES"/>
        </w:rPr>
      </w:pPr>
      <w:r>
        <w:t xml:space="preserve">4.2</w:t>
      </w:r>
      <w:r>
        <w:rPr>
          <w:i w:val="0"/>
          <w:iCs w:val="0"/>
          <w:sz w:val="24"/>
          <w:lang w:val="es-ES" w:eastAsia="es-ES"/>
        </w:rPr>
        <w:tab/>
      </w:r>
      <w:r>
        <w:t xml:space="preserve">Plan del Proyecto</w:t>
        <w:tab/>
      </w:r>
      <w:r>
        <w:rPr>
          <w:lang w:val="en-US"/>
        </w:rPr>
        <w:t xml:space="preserve">12</w:t>
      </w:r>
      <w:r>
        <w:rPr>
          <w:i w:val="0"/>
          <w:iCs w:val="0"/>
          <w:sz w:val="24"/>
          <w:lang w:val="es-ES" w:eastAsia="es-ES"/>
        </w:rPr>
      </w:r>
      <w:r>
        <w:rPr>
          <w:i w:val="0"/>
          <w:iCs w:val="0"/>
          <w:sz w:val="24"/>
          <w:lang w:val="es-ES" w:eastAsia="es-ES"/>
        </w:rPr>
      </w:r>
    </w:p>
    <w:p>
      <w:pPr>
        <w:pStyle w:val="1091"/>
        <w:pBdr/>
        <w:tabs>
          <w:tab w:val="left" w:leader="none" w:pos="1200"/>
          <w:tab w:val="right" w:leader="dot" w:pos="9350"/>
        </w:tabs>
        <w:spacing/>
        <w:ind/>
        <w:rPr>
          <w:sz w:val="24"/>
          <w:lang w:val="es-ES" w:eastAsia="es-ES"/>
        </w:rPr>
      </w:pPr>
      <w:r>
        <w:t xml:space="preserve">4.2.1</w:t>
      </w:r>
      <w:r>
        <w:rPr>
          <w:sz w:val="24"/>
          <w:lang w:val="es-ES" w:eastAsia="es-ES"/>
        </w:rPr>
        <w:tab/>
      </w:r>
      <w:r>
        <w:t xml:space="preserve">Plan de las Fases</w:t>
        <w:tab/>
      </w:r>
      <w:r>
        <w:rPr>
          <w:lang w:val="en-US"/>
        </w:rPr>
        <w:t xml:space="preserve">12</w:t>
      </w:r>
      <w:r>
        <w:rPr>
          <w:sz w:val="24"/>
          <w:lang w:val="es-ES" w:eastAsia="es-ES"/>
        </w:rPr>
      </w:r>
      <w:r>
        <w:rPr>
          <w:sz w:val="24"/>
          <w:lang w:val="es-ES" w:eastAsia="es-ES"/>
        </w:rPr>
      </w:r>
    </w:p>
    <w:p>
      <w:pPr>
        <w:pStyle w:val="1091"/>
        <w:pBdr/>
        <w:tabs>
          <w:tab w:val="left" w:leader="none" w:pos="1200"/>
          <w:tab w:val="right" w:leader="dot" w:pos="9350"/>
        </w:tabs>
        <w:spacing/>
        <w:ind/>
        <w:rPr>
          <w:sz w:val="24"/>
          <w:lang w:val="es-ES" w:eastAsia="es-ES"/>
        </w:rPr>
      </w:pPr>
      <w:r>
        <w:t xml:space="preserve">4.2.2</w:t>
      </w:r>
      <w:r>
        <w:rPr>
          <w:sz w:val="24"/>
          <w:lang w:val="es-ES" w:eastAsia="es-ES"/>
        </w:rPr>
        <w:tab/>
      </w:r>
      <w:r>
        <w:t xml:space="preserve">Calendario del Proyecto</w:t>
        <w:tab/>
      </w:r>
      <w:r>
        <w:rPr>
          <w:lang w:val="en-US"/>
        </w:rPr>
        <w:t xml:space="preserve">1</w:t>
      </w:r>
      <w:r>
        <w:rPr>
          <w:lang w:val="en-US"/>
        </w:rPr>
        <w:t xml:space="preserve">3</w:t>
      </w:r>
      <w:r>
        <w:rPr>
          <w:sz w:val="24"/>
          <w:lang w:val="es-ES" w:eastAsia="es-ES"/>
        </w:rPr>
      </w:r>
      <w:r>
        <w:rPr>
          <w:sz w:val="24"/>
          <w:lang w:val="es-ES" w:eastAsia="es-ES"/>
        </w:rPr>
      </w:r>
    </w:p>
    <w:p>
      <w:pPr>
        <w:pStyle w:val="1090"/>
        <w:pBdr/>
        <w:tabs>
          <w:tab w:val="left" w:leader="none" w:pos="800"/>
          <w:tab w:val="right" w:leader="dot" w:pos="9350"/>
        </w:tabs>
        <w:spacing/>
        <w:ind/>
        <w:rPr>
          <w:i w:val="0"/>
          <w:iCs w:val="0"/>
          <w:sz w:val="24"/>
          <w:lang w:val="es-ES" w:eastAsia="es-ES"/>
        </w:rPr>
      </w:pPr>
      <w:r>
        <w:t xml:space="preserve">4.3</w:t>
      </w:r>
      <w:r>
        <w:rPr>
          <w:i w:val="0"/>
          <w:iCs w:val="0"/>
          <w:sz w:val="24"/>
          <w:lang w:val="es-ES" w:eastAsia="es-ES"/>
        </w:rPr>
        <w:tab/>
      </w:r>
      <w:r>
        <w:t xml:space="preserve">Seguimiento y Control del Proyecto</w:t>
        <w:tab/>
      </w:r>
      <w:r>
        <w:fldChar w:fldCharType="begin"/>
      </w:r>
      <w:r>
        <w:instrText xml:space="preserve"> PAGEREF _Toc29276746 \h </w:instrText>
      </w:r>
      <w:r>
        <w:fldChar w:fldCharType="separate"/>
      </w:r>
      <w:r>
        <w:t xml:space="preserve">13</w:t>
      </w:r>
      <w:r>
        <w:fldChar w:fldCharType="end"/>
      </w:r>
      <w:r>
        <w:rPr>
          <w:i w:val="0"/>
          <w:iCs w:val="0"/>
          <w:sz w:val="24"/>
          <w:lang w:val="es-ES" w:eastAsia="es-ES"/>
        </w:rPr>
      </w:r>
      <w:r>
        <w:rPr>
          <w:i w:val="0"/>
          <w:iCs w:val="0"/>
          <w:sz w:val="24"/>
          <w:lang w:val="es-ES" w:eastAsia="es-ES"/>
        </w:rPr>
      </w:r>
    </w:p>
    <w:p>
      <w:pPr>
        <w:pStyle w:val="1089"/>
        <w:pBdr/>
        <w:tabs>
          <w:tab w:val="left" w:leader="none" w:pos="400"/>
          <w:tab w:val="right" w:leader="dot" w:pos="9350"/>
        </w:tabs>
        <w:spacing/>
        <w:ind/>
        <w:rPr>
          <w:b w:val="0"/>
          <w:bCs w:val="0"/>
          <w:sz w:val="24"/>
          <w:lang w:val="es-ES" w:eastAsia="es-ES"/>
        </w:rPr>
      </w:pPr>
      <w:r>
        <w:t xml:space="preserve">5.</w:t>
      </w:r>
      <w:r>
        <w:rPr>
          <w:b w:val="0"/>
          <w:bCs w:val="0"/>
          <w:sz w:val="24"/>
          <w:lang w:val="es-ES" w:eastAsia="es-ES"/>
        </w:rPr>
        <w:tab/>
      </w:r>
      <w:r>
        <w:t xml:space="preserve">Referencias</w:t>
        <w:tab/>
      </w:r>
      <w:r>
        <w:rPr>
          <w:lang w:val="en-US"/>
        </w:rPr>
        <w:t xml:space="preserve">1</w:t>
      </w:r>
      <w:r>
        <w:rPr>
          <w:lang w:val="en-US"/>
        </w:rPr>
        <w:t xml:space="preserve">7</w:t>
      </w:r>
      <w:r>
        <w:rPr>
          <w:b w:val="0"/>
          <w:bCs w:val="0"/>
          <w:sz w:val="24"/>
          <w:lang w:val="es-ES" w:eastAsia="es-ES"/>
        </w:rPr>
      </w:r>
      <w:r>
        <w:rPr>
          <w:b w:val="0"/>
          <w:bCs w:val="0"/>
          <w:sz w:val="24"/>
          <w:lang w:val="es-ES" w:eastAsia="es-ES"/>
        </w:rPr>
      </w:r>
    </w:p>
    <w:p>
      <w:pPr>
        <w:pStyle w:val="1084"/>
        <w:pBdr/>
        <w:spacing w:after="140" w:before="280"/>
        <w:ind/>
        <w:rPr>
          <w:rFonts w:ascii="Arial" w:hAnsi="Arial" w:eastAsia="Arial" w:cs="Arial"/>
          <w:b/>
          <w:bCs/>
          <w:color w:val="2e4c8a"/>
          <w:sz w:val="28"/>
          <w:szCs w:val="28"/>
          <w:highlight w:val="none"/>
        </w:rPr>
      </w:pPr>
      <w:r>
        <w:rPr>
          <w:rFonts w:ascii="Times New Roman" w:hAnsi="Times New Roman"/>
          <w:b w:val="0"/>
          <w:sz w:val="20"/>
          <w:szCs w:val="24"/>
        </w:rPr>
        <w:fldChar w:fldCharType="end"/>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4"/>
        <w:pBdr/>
        <w:spacing w:after="140" w:before="280"/>
        <w:ind/>
        <w:rPr>
          <w:rFonts w:ascii="Arial" w:hAnsi="Arial" w:eastAsia="Arial" w:cs="Arial"/>
          <w:b/>
          <w:bCs/>
          <w:color w:val="2e4c8a"/>
          <w:sz w:val="28"/>
          <w:szCs w:val="28"/>
          <w:highlight w:val="none"/>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4"/>
        <w:pBdr/>
        <w:spacing w:after="140" w:before="280"/>
        <w:ind/>
        <w:rPr>
          <w:rFonts w:ascii="Arial" w:hAnsi="Arial" w:eastAsia="Arial" w:cs="Arial"/>
          <w:b/>
          <w:bCs/>
          <w:color w:val="2e4c8a"/>
          <w:sz w:val="28"/>
          <w:szCs w:val="28"/>
          <w:highlight w:val="none"/>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4"/>
        <w:pBdr/>
        <w:spacing w:after="140" w:before="280"/>
        <w:ind/>
        <w:rPr>
          <w:rFonts w:ascii="Arial" w:hAnsi="Arial" w:eastAsia="Arial" w:cs="Arial"/>
          <w:b/>
          <w:bCs/>
          <w:color w:val="2e4c8a"/>
          <w:sz w:val="28"/>
          <w:szCs w:val="28"/>
          <w:highlight w:val="none"/>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4"/>
        <w:pBdr/>
        <w:spacing w:after="140" w:before="280"/>
        <w:ind/>
        <w:rPr>
          <w:rFonts w:ascii="Arial" w:hAnsi="Arial" w:eastAsia="Arial" w:cs="Arial"/>
          <w:b/>
          <w:bCs/>
          <w:color w:val="2e4c8a"/>
          <w:sz w:val="28"/>
          <w:szCs w:val="28"/>
          <w:highlight w:val="none"/>
        </w:rPr>
      </w:pP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r>
        <w:rPr>
          <w:rFonts w:ascii="Arial" w:hAnsi="Arial" w:eastAsia="Arial" w:cs="Arial"/>
          <w:b/>
          <w:bCs/>
          <w:color w:val="2e4c8a"/>
          <w:sz w:val="28"/>
          <w:szCs w:val="28"/>
          <w:highlight w:val="none"/>
        </w:rPr>
      </w:r>
    </w:p>
    <w:p>
      <w:pPr>
        <w:pStyle w:val="1087"/>
        <w:pBdr/>
        <w:spacing/>
        <w:ind/>
        <w:jc w:val="center"/>
        <w:rPr/>
      </w:pPr>
      <w:r>
        <w:rPr>
          <w:lang w:val="es-ES"/>
        </w:rPr>
        <w:fldChar w:fldCharType="begin"/>
      </w:r>
      <w:r>
        <w:rPr>
          <w:lang w:val="es-ES"/>
        </w:rPr>
        <w:instrText xml:space="preserve"> TITLE  \* MERGEFORMAT </w:instrText>
      </w:r>
      <w:r>
        <w:rPr>
          <w:lang w:val="es-ES"/>
        </w:rPr>
        <w:fldChar w:fldCharType="separate"/>
      </w:r>
      <w:r>
        <w:rPr>
          <w:lang w:val="es-ES"/>
        </w:rPr>
        <w:t xml:space="preserve">Plan de Desarrollo del Software</w:t>
      </w:r>
      <w:r>
        <w:rPr>
          <w:lang w:val="es-ES"/>
        </w:rPr>
        <w:fldChar w:fldCharType="end"/>
      </w:r>
      <w:r>
        <w:br/>
      </w:r>
      <w:r/>
    </w:p>
    <w:p>
      <w:pPr>
        <w:pStyle w:val="1087"/>
        <w:pBdr/>
        <w:spacing/>
        <w:ind/>
        <w:jc w:val="left"/>
        <w:rPr/>
      </w:pPr>
      <w:r>
        <w:rPr>
          <w:rFonts w:ascii="Arial" w:hAnsi="Arial" w:eastAsia="Arial" w:cs="Arial"/>
          <w:b/>
          <w:bCs/>
          <w:color w:val="000000" w:themeColor="text1"/>
          <w:sz w:val="32"/>
          <w:szCs w:val="32"/>
        </w:rPr>
        <w:t xml:space="preserve">1. Introducción</w:t>
      </w:r>
      <w:r/>
    </w:p>
    <w:p>
      <w:pPr>
        <w:pBdr/>
        <w:spacing w:after="80" w:before="80"/>
        <w:ind/>
        <w:jc w:val="both"/>
        <w:rPr>
          <w:color w:val="000000" w:themeColor="text1"/>
        </w:rPr>
      </w:pPr>
      <w:r>
        <w:rPr>
          <w:rFonts w:ascii="Arial" w:hAnsi="Arial" w:eastAsia="Arial" w:cs="Arial"/>
          <w:color w:val="000000" w:themeColor="text1"/>
          <w:sz w:val="22"/>
          <w:szCs w:val="22"/>
        </w:rPr>
        <w:t xml:space="preserve">El presente documento constituye el Plan de Desarrollo de Software (PDS) para los módulos 4.1 – Gestión de Usuarios y Seguridad y 4.10 – Identificación por Tarjeta Universitaria (RFID/NFC), que forman parte del proyecto integrador</w:t>
      </w:r>
      <w:r>
        <w:rPr>
          <w:rFonts w:ascii="Arial" w:hAnsi="Arial" w:eastAsia="Arial" w:cs="Arial"/>
          <w:color w:val="000000" w:themeColor="text1"/>
          <w:sz w:val="22"/>
          <w:szCs w:val="22"/>
        </w:rPr>
        <w:t xml:space="preserve"> de la asignatura Ingeniería de Software (SCD-1011). El documento ha sido elaborado por el Equipo No. 6 siguiendo la metodología del Rational Unified Process (RUP) y sirve como guía formal para la planeación, ejecución, seguimiento y cierre del desarrollo.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proyecto integrador consiste en el desarrollo de una Plataforma de Servicios, Compras y Saldo Digital del Campus, compuesta por diez módulos distribuidos entre diferentes equipos del grupo. A nuestro equipo le fue asignada la responsa</w:t>
      </w:r>
      <w:r>
        <w:rPr>
          <w:rFonts w:ascii="Arial" w:hAnsi="Arial" w:eastAsia="Arial" w:cs="Arial"/>
          <w:color w:val="000000" w:themeColor="text1"/>
          <w:sz w:val="22"/>
          <w:szCs w:val="22"/>
        </w:rPr>
        <w:t xml:space="preserve">bilidad de los módulos mencionados, que en conjunto constituyen la columna vertebral de seguridad e identidad de toda la plataforma. El sistema se desarrolla con el stack tecnológico oficial: Laravel (backend), Inertia.js + Vue 3 (frontend) y Axios (HTTP).</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1.1 Propósito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propósito de este Plan de Desarrollo de Software es proporcionar toda la información necesaria para planificar, organizar y dar seg</w:t>
      </w:r>
      <w:r>
        <w:rPr>
          <w:rFonts w:ascii="Arial" w:hAnsi="Arial" w:eastAsia="Arial" w:cs="Arial"/>
          <w:color w:val="000000" w:themeColor="text1"/>
          <w:sz w:val="22"/>
          <w:szCs w:val="22"/>
        </w:rPr>
        <w:t xml:space="preserve">uimiento al desarrollo de los módulos 4.1 y 4.10 dentro del proyecto integrador. En él se describe el enfoque de desarrollo adoptado, la organización del equipo, los artefactos a generar, el calendario de actividades y los mecanismos de control de calidad.</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Los usuarios del Plan de Desarrollo del Software son:</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El líder de proyecto (jefe del equipo), quien lo utiliza para organizar las tareas, administrar prioridades, coordinar la comunicación con el docente y garantizar el cumplimiento de los entregables en cada sprint.</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Los demás miembros del Equipo No. 6, quienes lo usan para entender qué deben desarrollar, en qué orden y qué dependencias existen entre sus tareas.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El docente titular de SCD-1011, quien lo utiliza como referencia para evaluar el proceso y los entregables del equipo.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Los equipos asignados a la evaluación cruzada, quienes pueden referirse a él para comprender el alcance y los criterios de revisión de los módulos.</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1.2 Alcance</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Este Plan </w:t>
      </w:r>
      <w:r>
        <w:rPr>
          <w:rFonts w:ascii="Arial" w:hAnsi="Arial" w:eastAsia="Arial" w:cs="Arial"/>
          <w:color w:val="000000" w:themeColor="text1"/>
          <w:sz w:val="22"/>
          <w:szCs w:val="22"/>
        </w:rPr>
        <w:t xml:space="preserve">de Desarrollo de Software cubre exclusivamente los módulos 4.1 y 4.10 del proyecto integrador, asignados al Equipo No. 6. El módulo 4.1 gestiona el ciclo de vida completo de los usuarios del sistema: registro, autenticación, roles, permisos, perfil y bitác</w:t>
      </w:r>
      <w:r>
        <w:rPr>
          <w:rFonts w:ascii="Arial" w:hAnsi="Arial" w:eastAsia="Arial" w:cs="Arial"/>
          <w:color w:val="000000" w:themeColor="text1"/>
          <w:sz w:val="22"/>
          <w:szCs w:val="22"/>
        </w:rPr>
        <w:t xml:space="preserve">ora de actividad. El módulo 4.10 extiende la identidad digital al mundo físico mediante tarjetas universitarias RFID/NFC, habilitando autenticación por proximidad, consulta de saldo y confirmación de consumos en los distintos puntos de servicio del campus.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documento no</w:t>
      </w:r>
      <w:r>
        <w:rPr>
          <w:rFonts w:ascii="Arial" w:hAnsi="Arial" w:eastAsia="Arial" w:cs="Arial"/>
          <w:color w:val="000000" w:themeColor="text1"/>
          <w:sz w:val="22"/>
          <w:szCs w:val="22"/>
        </w:rPr>
        <w:t xml:space="preserve"> cubre los módulos desarrollados por otros equipos (4.2 al 4.9), aunque se describen las interfaces e integraciones necesarias entre los módulos 4.1 y 4.10 con el resto del sistema, especialmente con el módulo 4.2 (Saldo Digital) y el módulo 4.5 (Pedidos).</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1.3 Resumen</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Después de esta introducción, el documento se organiza en las siguientes secciones: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Vista General del Proyecto: describe el propósito, alcance y objetivos del sistema, los artefactos entregables y la evolución prevista del plan.</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Organización del Proyecto: presenta la estructura del equipo de desarrollo, los roles asignados y las interfaces externas relevantes.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Gestión del Proceso: detalla las estimaciones, el plan de fases e iteraciones (sprints), el calendario y los mecanismos de seguimiento y control de calidad.</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Referencias: lista los documentos de referencia consultados durante la elaboración del plan.</w:t>
      </w:r>
      <w:r>
        <w:rPr>
          <w:color w:val="000000" w:themeColor="text1"/>
        </w:rPr>
      </w:r>
      <w:r>
        <w:rPr>
          <w:color w:val="000000" w:themeColor="text1"/>
        </w:rPr>
      </w:r>
    </w:p>
    <w:p>
      <w:pPr>
        <w:pBdr/>
        <w:spacing/>
        <w:ind/>
        <w:rPr>
          <w:color w:val="000000" w:themeColor="text1"/>
        </w:rPr>
      </w:pPr>
      <w:r>
        <w:rPr>
          <w:color w:val="000000" w:themeColor="text1"/>
        </w:rPr>
        <w:br/>
      </w:r>
      <w:r>
        <w:rPr>
          <w:color w:val="000000" w:themeColor="text1"/>
        </w:rPr>
      </w:r>
      <w:r>
        <w:rPr>
          <w:color w:val="000000" w:themeColor="text1"/>
        </w:rPr>
      </w:r>
    </w:p>
    <w:p>
      <w:pPr>
        <w:pBdr/>
        <w:spacing/>
        <w:ind/>
        <w:rPr>
          <w:color w:val="000000" w:themeColor="text1"/>
        </w:rPr>
      </w:pPr>
      <w:r>
        <w:rPr>
          <w:color w:val="000000" w:themeColor="text1"/>
        </w:rPr>
      </w:r>
      <w:r>
        <w:rPr>
          <w:rFonts w:ascii="Arial" w:hAnsi="Arial" w:eastAsia="Arial" w:cs="Arial"/>
          <w:b/>
          <w:bCs/>
          <w:color w:val="000000" w:themeColor="text1"/>
          <w:sz w:val="32"/>
          <w:szCs w:val="32"/>
        </w:rPr>
        <w:t xml:space="preserve">2. Vista General del Proyecto</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2.1 Propósito, Alcance y Objetivos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La información que se presenta a continuación fue recopilada durante las sesiones de clase, las indicaciones del docente y las reuniones internas del Equipo No. 6 al inicio del parcial.</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2.1.1 Propósito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propósito del </w:t>
      </w:r>
      <w:r>
        <w:rPr>
          <w:rFonts w:ascii="Arial" w:hAnsi="Arial" w:eastAsia="Arial" w:cs="Arial"/>
          <w:color w:val="000000" w:themeColor="text1"/>
          <w:sz w:val="22"/>
          <w:szCs w:val="22"/>
        </w:rPr>
        <w:t xml:space="preserve">sistema es ofrecer una plataforma digital integral que centralice la gestión de servicios, compras y transacciones económicas dentro del campus universitario. Los módulos 4.1 y 4.10 tienen como propósito específico garantizar que únicamente usuarios legíti</w:t>
      </w:r>
      <w:r>
        <w:rPr>
          <w:rFonts w:ascii="Arial" w:hAnsi="Arial" w:eastAsia="Arial" w:cs="Arial"/>
          <w:color w:val="000000" w:themeColor="text1"/>
          <w:sz w:val="22"/>
          <w:szCs w:val="22"/>
        </w:rPr>
        <w:t xml:space="preserve">mos accedan al sistema con los permisos correspondientes a su rol, y permitir que dicha identidad sea verificada físicamente mediante tarjetas universitarias RFID/NFC en los puntos de servicio del campus (cafetería, copiadora, souvenirs, biblioteca, etc.).</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2.1.2 Alcance</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Módulo 4.1 cubre: registro y baja lógica de cuentas, </w:t>
      </w:r>
      <w:r>
        <w:rPr>
          <w:rFonts w:ascii="Arial" w:hAnsi="Arial" w:eastAsia="Arial" w:cs="Arial"/>
          <w:color w:val="000000" w:themeColor="text1"/>
          <w:sz w:val="22"/>
          <w:szCs w:val="22"/>
        </w:rPr>
        <w:t xml:space="preserve">autenticación con bloqueo por intentos fallidos, gestión de roles y permisos granulares, administración de perfiles extendidos, gestión de sesiones, bitácora de accesos y de actividad del sistema, dashboard de seguridad y reportes exportables en CSV y PDF.</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Módulo 4.10 cubre: registro y asociación de tarjetas universitarias (UID), autenti</w:t>
      </w:r>
      <w:r>
        <w:rPr>
          <w:rFonts w:ascii="Arial" w:hAnsi="Arial" w:eastAsia="Arial" w:cs="Arial"/>
          <w:color w:val="000000" w:themeColor="text1"/>
          <w:sz w:val="22"/>
          <w:szCs w:val="22"/>
        </w:rPr>
        <w:t xml:space="preserve">cación por proximidad real o simulada, consulta rápida de saldo al identificar al usuario, confirmación de entregas con doble lectura de tarjeta, bloqueo y desbloqueo de tarjetas, auditoría completa de lecturas, dashboard del módulo y reportes exportables.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Queda fuera del alcance de </w:t>
      </w:r>
      <w:r>
        <w:rPr>
          <w:rFonts w:ascii="Arial" w:hAnsi="Arial" w:eastAsia="Arial" w:cs="Arial"/>
          <w:color w:val="000000" w:themeColor="text1"/>
          <w:sz w:val="22"/>
          <w:szCs w:val="22"/>
        </w:rPr>
        <w:t xml:space="preserve">este plan: la integración con hardware RFID/NFC externo en entorno de producción real (se usará simulador), la gestión de pagos externos, la implementación de autenticación multifactor (MFA) y la integración con directorio LDAP/Active Directory del campus.</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2.1.3 Objetivos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Implementar un sistema de autenticación seguro y robusto que sea la base de acceso para todos los demás módulos de la plataforma.</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Gestionar roles y permisos de manera granular, permitiendo configurar el nivel de acceso de cada usuario sin modificar el código fuente.</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Mantener una bitácora completa e inmutable de accesos y actividades relevantes del sistema para cumplir con requisitos de auditoría y seguridad.</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Integrar la identidad digital del usuario con su tarjeta universitaria física, habilitando la autenticación y confirmación de consumos en puntos de servicio sin necesidad de credenciales manuales.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Generar dashboards e indicadores útiles para el administrador del sistema, con reportes filtrables y exportables en CSV y PDF.</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Garantizar la calidad del código mediante pruebas unitarias con PHPUnit que cubran las reglas de negocio y validaciones principales de ambos módulos.</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2.2 Suposiciones y Restricciones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Las siguientes suposiciones y restricciones enmarcan el desarrollo del proyecto: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Se asume que existe una base de datos relacional compartida (MySQL 8.0 o PostgreSQL 15) entre todos los módulos del proyecto integrador, gestionada mediante migraciones de Laravel.</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Se asume que el módulo 4.2 (Saldo Digital) proveerá los endpoints de consulta de saldo que consumirá el módulo 4.10 para mostrar el saldo al identificar a un usuario por tarjeta.</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Se asume que los lectores RFID/NFC físicos, en caso de estar disponibles, transmiten el UID de la tarjeta como cadena hexadecimal en mayúsculas (ej. A1B2C3D4E5F6). En ausencia de hardware, el sistema operará con el simulador por software ya implementado.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El sistema debe desarrollarse obligatoriamente con el stack oficial: Laravel 11 + PHP 8.2+ (backend), Inertia.js + Vue 3 con Composition API (frontend), Axios (HTTP) y PHPUnit (pruebas).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Las contraseñas deben almacenarse con hash bcrypt (mínimo costo 10); nunca en texto plano.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Toda comunicación cliente-servidor debe realizarse sobre HTTPS/TLS 1.2 o superior en el entorno de despliegue.</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La interfaz de usuario debe estar completamente en español (México), incluyendo mensajes de error, etiquetas y reportes exportados.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Los reportes deben ser exportables al menos en CSV; la exportación en PDF es obligatoria para los módulos 4.1 y 4.10.</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El tiempo de respuesta objetivo para operaciones de autenticación es menor a 2 segundos bajo condiciones normales de red del campus.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El equipo está compuesto por 5 estudiantes con conocimientos intermedios de Laravel y Vue 3, con disponibilidad limitada fuera del horario de clases.</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2.3 Entregables del Proyecto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A continuación se listan los artefactos que el Equipo No. 6 generará y entregará a lo largo del proyecto, de acuerdo con la configuración RUP adoptada. Todos los artefactos se irán refinando en cada iteración.</w:t>
      </w:r>
      <w:r>
        <w:rPr>
          <w:color w:val="000000" w:themeColor="text1"/>
        </w:rPr>
      </w:r>
      <w:r>
        <w:rPr>
          <w:color w:val="000000" w:themeColor="text1"/>
        </w:rPr>
      </w:r>
    </w:p>
    <w:tbl>
      <w:tblPr>
        <w:tblStyle w:val="898"/>
        <w:tblW w:w="9360" w:type="dxa"/>
        <w:tblBorders/>
        <w:tblLook w:val="04A0" w:firstRow="1" w:lastRow="0" w:firstColumn="1" w:lastColumn="0" w:noHBand="0" w:noVBand="1"/>
      </w:tblPr>
      <w:tblGrid>
        <w:gridCol w:w="300"/>
        <w:gridCol w:w="2700"/>
        <w:gridCol w:w="4260"/>
        <w:gridCol w:w="2100"/>
      </w:tblGrid>
      <w:tr>
        <w:trPr>
          <w:tblHeader/>
        </w:trPr>
        <w:tc>
          <w:tcPr>
            <w:tcBorders/>
            <w:tcW w:w="3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w:t>
            </w:r>
            <w:r>
              <w:rPr>
                <w:color w:val="000000" w:themeColor="text1"/>
              </w:rPr>
            </w:r>
            <w:r>
              <w:rPr>
                <w:color w:val="000000" w:themeColor="text1"/>
              </w:rPr>
            </w:r>
          </w:p>
        </w:tc>
        <w:tc>
          <w:tcPr>
            <w:tcBorders/>
            <w:tcW w:w="27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Artefacto</w:t>
            </w:r>
            <w:r>
              <w:rPr>
                <w:color w:val="000000" w:themeColor="text1"/>
              </w:rPr>
            </w:r>
            <w:r>
              <w:rPr>
                <w:color w:val="000000" w:themeColor="text1"/>
              </w:rPr>
            </w:r>
          </w:p>
        </w:tc>
        <w:tc>
          <w:tcPr>
            <w:tcBorders/>
            <w:tcW w:w="42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Descripción</w:t>
            </w:r>
            <w:r>
              <w:rPr>
                <w:color w:val="000000" w:themeColor="text1"/>
              </w:rPr>
            </w:r>
            <w:r>
              <w:rPr>
                <w:color w:val="000000" w:themeColor="text1"/>
              </w:rPr>
            </w:r>
          </w:p>
        </w:tc>
        <w:tc>
          <w:tcPr>
            <w:tcBorders/>
            <w:tcW w:w="21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Estado</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Plan de Desarrollo del Software</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Presente documento. Define la planeación completa del proyecto para los módulos 4.1 y 4.10.</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En elaboración</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Especificación de Requisitos de Software (SRS IEEE 830)</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Documento de requisitos funcionales y no funcionales de los módulos 4.1 y 4.10, elaborado conforme al estándar IEEE Std 830-1998.</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Versión 1.1 completada</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3</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Documentación Técnica de API REST</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Documentación completa de los endpoints implementados para los módulos 4.1 y 4.10, incluyendo casos de prueba y ejemplos de body JSON.</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Versión 1.0 completada</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4</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Modelo de Análisis y Diseño</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Diagramas de clases y relaciones de los modelos del sistema (Usuario, Rol, Permiso, TarjetaUniversitaria, TarjetaLectura, bitácoras, etc.).</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Elaboración</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5</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Modelo de Datos</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Diagrama entidad-relación y modelo relacional de las tablas de los módulos 4.1 y 4.10 (usuario, rol, permiso, rol_permiso, usuario_rol, usuario_perfil, usuario_sesion, acceso_bitacora, actividad_bitacora, tarjeta_universitaria, tarjeta_lectura).</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Elaboración</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6</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Prototipos de Interfaz de Usuario</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Capturas de pantalla o mockups de las principales pantallas: login, dashboard de seguridad, gestión de usuarios, gestión de tarjetas, reportes y bitácoras.</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Disponibles en el sistema implementado</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7</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Código fuente (módulos 4.1 y 4.10)</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Código fuente completo del backend en Laravel (controladores, modelos, migraciones, middleware, rutas) y frontend en Vue 3 + Inertia.js.</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Desarrollado en sprints</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8</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Pruebas unitarias (PHPUnit)</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Suite de pruebas unitarias que cubren las reglas de negocio, validaciones y casos límite de ambos módulos, conforme al Apéndice D del SRS.</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Desarrolladas en sprints</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9</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Reportes de Sprint</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Documento de seguimiento semanal por sprint: historias completadas, impedimentos, velocidad del equipo y hallazgos de evaluación cruzada.</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Generado por sprint</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10</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Manual de Instalación / README</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Instrucciones para instalar, configurar y ejecutar el sistema y las pruebas unitarias en un entorno local.</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Construcción</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11</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Lista de Riesgos</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Listado de riesgos identificados para el proyecto, con probabilidad, impacto y plan de mitigación.</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Incluida en la Sección 4.3</w:t>
            </w:r>
            <w:r>
              <w:rPr>
                <w:color w:val="000000" w:themeColor="text1"/>
              </w:rPr>
            </w:r>
            <w:r>
              <w:rPr>
                <w:color w:val="000000" w:themeColor="text1"/>
              </w:rPr>
            </w:r>
          </w:p>
        </w:tc>
      </w:tr>
      <w:tr>
        <w:trPr/>
        <w:tc>
          <w:tcPr>
            <w:tcBorders/>
            <w:tcW w:w="3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12</w:t>
            </w:r>
            <w:r>
              <w:rPr>
                <w:color w:val="000000" w:themeColor="text1"/>
              </w:rPr>
            </w:r>
            <w:r>
              <w:rPr>
                <w:color w:val="000000" w:themeColor="text1"/>
              </w:rPr>
            </w:r>
          </w:p>
        </w:tc>
        <w:tc>
          <w:tcPr>
            <w:tcBorders/>
            <w:tcW w:w="27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Evaluación de Iteración</w:t>
            </w:r>
            <w:r>
              <w:rPr>
                <w:color w:val="000000" w:themeColor="text1"/>
              </w:rPr>
            </w:r>
            <w:r>
              <w:rPr>
                <w:color w:val="000000" w:themeColor="text1"/>
              </w:rPr>
            </w:r>
          </w:p>
        </w:tc>
        <w:tc>
          <w:tcPr>
            <w:tcBorders/>
            <w:tcW w:w="42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Resultados de cada sprint: objetivos alcanzados, grado de completitud de los artefactos y lecciones aprendidas.</w:t>
            </w:r>
            <w:r>
              <w:rPr>
                <w:color w:val="000000" w:themeColor="text1"/>
              </w:rPr>
            </w:r>
            <w:r>
              <w:rPr>
                <w:color w:val="000000" w:themeColor="text1"/>
              </w:rPr>
            </w:r>
          </w:p>
        </w:tc>
        <w:tc>
          <w:tcPr>
            <w:tcBorders/>
            <w:tcW w:w="21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Por sprint</w:t>
            </w:r>
            <w:r>
              <w:rPr>
                <w:color w:val="000000" w:themeColor="text1"/>
              </w:rPr>
            </w:r>
            <w:r>
              <w:rPr>
                <w:color w:val="000000" w:themeColor="text1"/>
              </w:rPr>
            </w:r>
          </w:p>
        </w:tc>
      </w:tr>
    </w:tbl>
    <w:p>
      <w:pPr>
        <w:pStyle w:val="1084"/>
        <w:pBdr/>
        <w:spacing w:after="140" w:before="280"/>
        <w:ind/>
        <w:rPr>
          <w:color w:val="000000" w:themeColor="text1"/>
        </w:rPr>
      </w:pPr>
      <w:r>
        <w:rPr>
          <w:rFonts w:ascii="Arial" w:hAnsi="Arial" w:eastAsia="Arial" w:cs="Arial"/>
          <w:b/>
          <w:bCs/>
          <w:color w:val="000000" w:themeColor="text1"/>
          <w:sz w:val="28"/>
          <w:szCs w:val="28"/>
        </w:rPr>
        <w:t xml:space="preserve">2.4 Evolución del Plan de Desarrollo del Software</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Este Plan de Desarrollo de Software se revisará al inicio de cada sprint y se refinará cuando ocurran cambios significativos en el alcance, la disponibilidad del equipo o las indicaciones del</w:t>
      </w:r>
      <w:r>
        <w:rPr>
          <w:rFonts w:ascii="Arial" w:hAnsi="Arial" w:eastAsia="Arial" w:cs="Arial"/>
          <w:color w:val="000000" w:themeColor="text1"/>
          <w:sz w:val="22"/>
          <w:szCs w:val="22"/>
        </w:rPr>
        <w:t xml:space="preserve"> docente. Se mantendrá un historial de revisiones en la tabla correspondiente al inicio del documento. La versión 1.0 corresponde a la planeación inicial de la Fase de Inicio; la versión 2.0 se consolidará al cierre del proyecto con los ajustes acumulados.</w:t>
      </w:r>
      <w:r>
        <w:rPr>
          <w:color w:val="000000" w:themeColor="text1"/>
        </w:rPr>
      </w:r>
      <w:r>
        <w:rPr>
          <w:color w:val="000000" w:themeColor="text1"/>
        </w:rPr>
      </w:r>
    </w:p>
    <w:p>
      <w:pPr>
        <w:pBdr/>
        <w:spacing/>
        <w:ind/>
        <w:rPr>
          <w:color w:val="000000" w:themeColor="text1"/>
        </w:rPr>
      </w:pPr>
      <w:r>
        <w:rPr>
          <w:color w:val="000000" w:themeColor="text1"/>
        </w:rPr>
      </w:r>
      <w:r>
        <w:rPr>
          <w:rFonts w:ascii="Arial" w:hAnsi="Arial" w:eastAsia="Arial" w:cs="Arial"/>
          <w:b/>
          <w:bCs/>
          <w:color w:val="000000" w:themeColor="text1"/>
          <w:sz w:val="32"/>
          <w:szCs w:val="32"/>
        </w:rPr>
        <w:t xml:space="preserve">3. Organización del Proyecto</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3.1 Participantes en el Proyecto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equipo de desarrollo está conformado por cinco estudiantes de la asignatura </w:t>
      </w:r>
      <w:r>
        <w:rPr>
          <w:rFonts w:ascii="Arial" w:hAnsi="Arial" w:eastAsia="Arial" w:cs="Arial"/>
          <w:color w:val="000000" w:themeColor="text1"/>
          <w:sz w:val="22"/>
          <w:szCs w:val="22"/>
        </w:rPr>
        <w:t xml:space="preserve">Ingeniería de Software (SCD-1011), todos con perfil de Ingeniería en Sistemas Computacionales. Dado el tamaño del equipo y el alcance académico del proyecto, algunos roles RUP son desempeñados por más de un integrante o por el mismo estudiante en paralelo.</w:t>
      </w:r>
      <w:r>
        <w:rPr>
          <w:color w:val="000000" w:themeColor="text1"/>
        </w:rPr>
      </w:r>
      <w:r>
        <w:rPr>
          <w:color w:val="000000" w:themeColor="text1"/>
        </w:rPr>
      </w:r>
    </w:p>
    <w:tbl>
      <w:tblPr>
        <w:tblStyle w:val="898"/>
        <w:tblW w:w="9360" w:type="dxa"/>
        <w:tblBorders/>
        <w:tblLook w:val="04A0" w:firstRow="1" w:lastRow="0" w:firstColumn="1" w:lastColumn="0" w:noHBand="0" w:noVBand="1"/>
      </w:tblPr>
      <w:tblGrid>
        <w:gridCol w:w="2600"/>
        <w:gridCol w:w="2400"/>
        <w:gridCol w:w="4360"/>
      </w:tblGrid>
      <w:tr>
        <w:trPr>
          <w:tblHeader/>
        </w:trPr>
        <w:tc>
          <w:tcPr>
            <w:tcBorders/>
            <w:tcW w:w="26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Nombre</w:t>
            </w:r>
            <w:r>
              <w:rPr>
                <w:color w:val="000000" w:themeColor="text1"/>
              </w:rPr>
            </w:r>
            <w:r>
              <w:rPr>
                <w:color w:val="000000" w:themeColor="text1"/>
              </w:rPr>
            </w:r>
          </w:p>
        </w:tc>
        <w:tc>
          <w:tcPr>
            <w:tcBorders/>
            <w:tcW w:w="24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Rol principal</w:t>
            </w:r>
            <w:r>
              <w:rPr>
                <w:color w:val="000000" w:themeColor="text1"/>
              </w:rPr>
            </w:r>
            <w:r>
              <w:rPr>
                <w:color w:val="000000" w:themeColor="text1"/>
              </w:rPr>
            </w:r>
          </w:p>
        </w:tc>
        <w:tc>
          <w:tcPr>
            <w:tcBorders/>
            <w:tcW w:w="43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Perfil / Responsabilidades clave</w:t>
            </w:r>
            <w:r>
              <w:rPr>
                <w:color w:val="000000" w:themeColor="text1"/>
              </w:rPr>
            </w:r>
            <w:r>
              <w:rPr>
                <w:color w:val="000000" w:themeColor="text1"/>
              </w:rPr>
            </w:r>
          </w:p>
        </w:tc>
      </w:tr>
      <w:tr>
        <w:trPr/>
        <w:tc>
          <w:tcPr>
            <w:tcBorders/>
            <w:tcW w:w="2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Silva López Irving Javier</w:t>
            </w:r>
            <w:r>
              <w:rPr>
                <w:color w:val="000000" w:themeColor="text1"/>
              </w:rPr>
            </w:r>
            <w:r>
              <w:rPr>
                <w:color w:val="000000" w:themeColor="text1"/>
              </w:rPr>
            </w:r>
          </w:p>
        </w:tc>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Jefe de Proyecto / Ingeniero de Software</w:t>
            </w:r>
            <w:r>
              <w:rPr>
                <w:color w:val="000000" w:themeColor="text1"/>
              </w:rPr>
            </w:r>
            <w:r>
              <w:rPr>
                <w:color w:val="000000" w:themeColor="text1"/>
              </w:rPr>
            </w:r>
          </w:p>
        </w:tc>
        <w:tc>
          <w:tcPr>
            <w:tcBorders/>
            <w:tcW w:w="4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Coordina el equipo, gestiona el plan de desarrollo, supervisa la arquitectura del sistema, controla la calidad de los artefactos y mantiene actualizada la documentación técnica.</w:t>
            </w:r>
            <w:r>
              <w:rPr>
                <w:color w:val="000000" w:themeColor="text1"/>
              </w:rPr>
            </w:r>
            <w:r>
              <w:rPr>
                <w:color w:val="000000" w:themeColor="text1"/>
              </w:rPr>
            </w:r>
          </w:p>
        </w:tc>
      </w:tr>
      <w:tr>
        <w:trPr/>
        <w:tc>
          <w:tcPr>
            <w:tcBorders/>
            <w:tcW w:w="2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Soto Trejo Ángel</w:t>
            </w:r>
            <w:r>
              <w:rPr>
                <w:color w:val="000000" w:themeColor="text1"/>
              </w:rPr>
            </w:r>
            <w:r>
              <w:rPr>
                <w:color w:val="000000" w:themeColor="text1"/>
              </w:rPr>
            </w:r>
          </w:p>
        </w:tc>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Analista de Sistemas</w:t>
            </w:r>
            <w:r>
              <w:rPr>
                <w:color w:val="000000" w:themeColor="text1"/>
              </w:rPr>
            </w:r>
            <w:r>
              <w:rPr>
                <w:color w:val="000000" w:themeColor="text1"/>
              </w:rPr>
            </w:r>
          </w:p>
        </w:tc>
        <w:tc>
          <w:tcPr>
            <w:tcBorders/>
            <w:tcW w:w="4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Captura y especifica requisitos, elabora casos de uso, valida la lógica de negocio con el equipo y colabora en la elaboración del modelo de análisis y diseño.</w:t>
            </w:r>
            <w:r>
              <w:rPr>
                <w:color w:val="000000" w:themeColor="text1"/>
              </w:rPr>
            </w:r>
            <w:r>
              <w:rPr>
                <w:color w:val="000000" w:themeColor="text1"/>
              </w:rPr>
            </w:r>
          </w:p>
        </w:tc>
      </w:tr>
      <w:tr>
        <w:trPr/>
        <w:tc>
          <w:tcPr>
            <w:tcBorders/>
            <w:tcW w:w="2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Morales Martínez Adrián</w:t>
            </w:r>
            <w:r>
              <w:rPr>
                <w:color w:val="000000" w:themeColor="text1"/>
              </w:rPr>
            </w:r>
            <w:r>
              <w:rPr>
                <w:color w:val="000000" w:themeColor="text1"/>
              </w:rPr>
            </w:r>
          </w:p>
        </w:tc>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Programador / Desarrollador Backend</w:t>
            </w:r>
            <w:r>
              <w:rPr>
                <w:color w:val="000000" w:themeColor="text1"/>
              </w:rPr>
            </w:r>
            <w:r>
              <w:rPr>
                <w:color w:val="000000" w:themeColor="text1"/>
              </w:rPr>
            </w:r>
          </w:p>
        </w:tc>
        <w:tc>
          <w:tcPr>
            <w:tcBorders/>
            <w:tcW w:w="4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 los modelos, migraciones, controladores y rutas en Laravel. Desarrolla las pruebas unitarias con PHPUnit para los módulos asignados.</w:t>
            </w:r>
            <w:r>
              <w:rPr>
                <w:color w:val="000000" w:themeColor="text1"/>
              </w:rPr>
            </w:r>
            <w:r>
              <w:rPr>
                <w:color w:val="000000" w:themeColor="text1"/>
              </w:rPr>
            </w:r>
          </w:p>
        </w:tc>
      </w:tr>
      <w:tr>
        <w:trPr/>
        <w:tc>
          <w:tcPr>
            <w:tcBorders/>
            <w:tcW w:w="2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Pacheco García Jesús Adrián</w:t>
            </w:r>
            <w:r>
              <w:rPr>
                <w:color w:val="000000" w:themeColor="text1"/>
              </w:rPr>
            </w:r>
            <w:r>
              <w:rPr>
                <w:color w:val="000000" w:themeColor="text1"/>
              </w:rPr>
            </w:r>
          </w:p>
        </w:tc>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Programador / Desarrollador Frontend</w:t>
            </w:r>
            <w:r>
              <w:rPr>
                <w:color w:val="000000" w:themeColor="text1"/>
              </w:rPr>
            </w:r>
            <w:r>
              <w:rPr>
                <w:color w:val="000000" w:themeColor="text1"/>
              </w:rPr>
            </w:r>
          </w:p>
        </w:tc>
        <w:tc>
          <w:tcPr>
            <w:tcBorders/>
            <w:tcW w:w="4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 los componentes Vue 3 + Inertia.js, los dashboards, formularios, reportes y la lógica de integración con el backend mediante Axios.</w:t>
            </w:r>
            <w:r>
              <w:rPr>
                <w:color w:val="000000" w:themeColor="text1"/>
              </w:rPr>
            </w:r>
            <w:r>
              <w:rPr>
                <w:color w:val="000000" w:themeColor="text1"/>
              </w:rPr>
            </w:r>
          </w:p>
        </w:tc>
      </w:tr>
      <w:tr>
        <w:trPr/>
        <w:tc>
          <w:tcPr>
            <w:tcBorders/>
            <w:tcW w:w="2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Paz Rodríguez Diego Alejandro</w:t>
            </w:r>
            <w:r>
              <w:rPr>
                <w:color w:val="000000" w:themeColor="text1"/>
              </w:rPr>
            </w:r>
            <w:r>
              <w:rPr>
                <w:color w:val="000000" w:themeColor="text1"/>
              </w:rPr>
            </w:r>
          </w:p>
        </w:tc>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Programador / Integración RFID</w:t>
            </w:r>
            <w:r>
              <w:rPr>
                <w:color w:val="000000" w:themeColor="text1"/>
              </w:rPr>
            </w:r>
            <w:r>
              <w:rPr>
                <w:color w:val="000000" w:themeColor="text1"/>
              </w:rPr>
            </w:r>
          </w:p>
        </w:tc>
        <w:tc>
          <w:tcPr>
            <w:tcBorders/>
            <w:tcW w:w="4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 el módulo 4.10: lógica de tarjetas, simulador RFID, endpoints de autenticación por proximidad, auditoría de lecturas y reportes del módulo.</w:t>
            </w:r>
            <w:r>
              <w:rPr>
                <w:color w:val="000000" w:themeColor="text1"/>
              </w:rPr>
            </w:r>
            <w:r>
              <w:rPr>
                <w:color w:val="000000" w:themeColor="text1"/>
              </w:rPr>
            </w:r>
          </w:p>
        </w:tc>
      </w:tr>
    </w:tbl>
    <w:p>
      <w:pPr>
        <w:pStyle w:val="1084"/>
        <w:pBdr/>
        <w:spacing w:after="140" w:before="280"/>
        <w:ind/>
        <w:rPr>
          <w:color w:val="000000" w:themeColor="text1"/>
        </w:rPr>
      </w:pPr>
      <w:r>
        <w:rPr>
          <w:rFonts w:ascii="Arial" w:hAnsi="Arial" w:eastAsia="Arial" w:cs="Arial"/>
          <w:b/>
          <w:bCs/>
          <w:color w:val="000000" w:themeColor="text1"/>
          <w:sz w:val="28"/>
          <w:szCs w:val="28"/>
        </w:rPr>
        <w:t xml:space="preserve">3.2 Interfaces Externas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Los módulos 4.1 y 4.10 interactúan con las siguientes entidades externas al equipo durante el desarrollo: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Docente titular de SCD-1011: define los lineamientos del proyecto, valida los artefactos entregables en cada sprint y realiza la evaluación final.</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Equipos de evaluación cruzada: cada sprint, otro equipo del grupo revisará la interfaz de usuario, las pruebas unitarias y los reportes de los módulos 4.1 y 4.10, registrando sus hallazgos en el formato establecido.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Otros equipos del proyecto integrador (4.2 </w:t>
      </w:r>
      <w:r>
        <w:rPr>
          <w:rFonts w:ascii="Arial" w:hAnsi="Arial" w:eastAsia="Arial" w:cs="Arial"/>
          <w:color w:val="000000" w:themeColor="text1"/>
          <w:sz w:val="22"/>
          <w:szCs w:val="22"/>
        </w:rPr>
        <w:t xml:space="preserve">al 4.9): especialmente el equipo del Módulo 4.2 (Saldo Digital), con quien se coordina la integración para la consulta de saldo en el punto de lectura RFID, y el equipo del Módulo 4.5 (Pedidos), con quien se integra la confirmación de entregas con tarjeta.</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Hardware RFID/NFC (real o simulado): en el entorno de desarrollo se utiliza el simulador por software implementado en las rutas /simulador/*; en entorno de pruebas de integración podría utilizarse hardware físico si está disponible en el laboratorio.</w:t>
      </w:r>
      <w:r>
        <w:rPr>
          <w:color w:val="000000" w:themeColor="text1"/>
        </w:rPr>
      </w:r>
      <w:r>
        <w:rPr>
          <w:color w:val="000000" w:themeColor="text1"/>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3.3 Roles y Responsabilidades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La siguiente tabla describe las responsabilidades principales de cada rol durante las distintas fases del proyecto, adaptadas del modelo RUP al contexto académico del Equipo No. 6:</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2200"/>
        <w:gridCol w:w="7160"/>
      </w:tblGrid>
      <w:tr>
        <w:trPr>
          <w:tblHeader/>
        </w:trPr>
        <w:tc>
          <w:tcPr>
            <w:tcBorders/>
            <w:tcW w:w="2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Puesto / Rol RUP</w:t>
            </w:r>
            <w:r>
              <w:rPr>
                <w:color w:val="000000" w:themeColor="text1"/>
              </w:rPr>
            </w:r>
            <w:r>
              <w:rPr>
                <w:color w:val="000000" w:themeColor="text1"/>
              </w:rPr>
            </w:r>
          </w:p>
        </w:tc>
        <w:tc>
          <w:tcPr>
            <w:tcBorders/>
            <w:tcW w:w="71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Responsabilidad</w:t>
            </w:r>
            <w:r>
              <w:rPr>
                <w:color w:val="000000" w:themeColor="text1"/>
              </w:rPr>
            </w:r>
            <w:r>
              <w:rPr>
                <w:color w:val="000000" w:themeColor="text1"/>
              </w:rPr>
            </w:r>
          </w:p>
        </w:tc>
      </w:tr>
      <w:tr>
        <w:trPr/>
        <w:tc>
          <w:tcPr>
            <w:tcBorders/>
            <w:tcW w:w="2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Jefe de Proyecto</w:t>
            </w:r>
            <w:r>
              <w:rPr>
                <w:color w:val="000000" w:themeColor="text1"/>
              </w:rPr>
            </w:r>
            <w:r>
              <w:rPr>
                <w:color w:val="000000" w:themeColor="text1"/>
              </w:rPr>
            </w:r>
          </w:p>
        </w:tc>
        <w:tc>
          <w:tcPr>
            <w:tcBorders/>
            <w:tcW w:w="71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Asigna tareas dentro del e</w:t>
            </w:r>
            <w:r>
              <w:rPr>
                <w:rFonts w:ascii="Arial" w:hAnsi="Arial" w:eastAsia="Arial" w:cs="Arial"/>
                <w:color w:val="000000" w:themeColor="text1"/>
                <w:sz w:val="20"/>
                <w:szCs w:val="20"/>
              </w:rPr>
              <w:t xml:space="preserve">quipo, monitorea el avance del sprint, coordina la comunicación con el docente y otros equipos, gestiona los riesgos y actualiza el Plan de Desarrollo de Software. Se asegura de que los entregables de cada sprint estén completos y con la calidad requerida.</w:t>
            </w:r>
            <w:r>
              <w:rPr>
                <w:color w:val="000000" w:themeColor="text1"/>
              </w:rPr>
            </w:r>
            <w:r>
              <w:rPr>
                <w:color w:val="000000" w:themeColor="text1"/>
              </w:rPr>
            </w:r>
          </w:p>
        </w:tc>
      </w:tr>
      <w:tr>
        <w:trPr/>
        <w:tc>
          <w:tcPr>
            <w:tcBorders/>
            <w:tcW w:w="2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Analista de Sistemas</w:t>
            </w:r>
            <w:r>
              <w:rPr>
                <w:color w:val="000000" w:themeColor="text1"/>
              </w:rPr>
            </w:r>
            <w:r>
              <w:rPr>
                <w:color w:val="000000" w:themeColor="text1"/>
              </w:rPr>
            </w:r>
          </w:p>
        </w:tc>
        <w:tc>
          <w:tcPr>
            <w:tcBorders/>
            <w:tcW w:w="71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Captura y docume</w:t>
            </w:r>
            <w:r>
              <w:rPr>
                <w:rFonts w:ascii="Arial" w:hAnsi="Arial" w:eastAsia="Arial" w:cs="Arial"/>
                <w:color w:val="000000" w:themeColor="text1"/>
                <w:sz w:val="20"/>
                <w:szCs w:val="20"/>
              </w:rPr>
              <w:t xml:space="preserve">nta los requisitos funcionales y no funcionales de los módulos 4.1 y 4.10. Elabora el SRS bajo el estándar IEEE 830-1998, el glosario del proyecto y los modelos de análisis. Valida con el docente que los requisitos capturados sean completos y consistentes.</w:t>
            </w:r>
            <w:r>
              <w:rPr>
                <w:color w:val="000000" w:themeColor="text1"/>
              </w:rPr>
            </w:r>
            <w:r>
              <w:rPr>
                <w:color w:val="000000" w:themeColor="text1"/>
              </w:rPr>
            </w:r>
          </w:p>
        </w:tc>
      </w:tr>
      <w:tr>
        <w:trPr/>
        <w:tc>
          <w:tcPr>
            <w:tcBorders/>
            <w:tcW w:w="2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Programador (Backend)</w:t>
            </w:r>
            <w:r>
              <w:rPr>
                <w:color w:val="000000" w:themeColor="text1"/>
              </w:rPr>
            </w:r>
            <w:r>
              <w:rPr>
                <w:color w:val="000000" w:themeColor="text1"/>
              </w:rPr>
            </w:r>
          </w:p>
        </w:tc>
        <w:tc>
          <w:tcPr>
            <w:tcBorders/>
            <w:tcW w:w="71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Desar</w:t>
            </w:r>
            <w:r>
              <w:rPr>
                <w:rFonts w:ascii="Arial" w:hAnsi="Arial" w:eastAsia="Arial" w:cs="Arial"/>
                <w:color w:val="000000" w:themeColor="text1"/>
                <w:sz w:val="20"/>
                <w:szCs w:val="20"/>
              </w:rPr>
              <w:t xml:space="preserve">rolla los modelos Eloquent, migraciones, seeders, controladores, middleware y rutas API REST en Laravel. Implementa la lógica de negocio (autenticación, roles, permisos, bitácora, tarjetas, lecturas). Desarrolla y ejecuta las pruebas unitarias con PHPUnit.</w:t>
            </w:r>
            <w:r>
              <w:rPr>
                <w:color w:val="000000" w:themeColor="text1"/>
              </w:rPr>
            </w:r>
            <w:r>
              <w:rPr>
                <w:color w:val="000000" w:themeColor="text1"/>
              </w:rPr>
            </w:r>
          </w:p>
        </w:tc>
      </w:tr>
      <w:tr>
        <w:trPr/>
        <w:tc>
          <w:tcPr>
            <w:tcBorders/>
            <w:tcW w:w="2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Programador (Frontend)</w:t>
            </w:r>
            <w:r>
              <w:rPr>
                <w:color w:val="000000" w:themeColor="text1"/>
              </w:rPr>
            </w:r>
            <w:r>
              <w:rPr>
                <w:color w:val="000000" w:themeColor="text1"/>
              </w:rPr>
            </w:r>
          </w:p>
        </w:tc>
        <w:tc>
          <w:tcPr>
            <w:tcBorders/>
            <w:tcW w:w="71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 los componentes Vue 3 con Inertia.js: formularios con validación en tiempo real, dashboards con indicadores visuales, reportes filtrables y exportables. Integra el frontend con el backend mediante props de Inertia y llamadas Axios donde aplique.</w:t>
            </w:r>
            <w:r>
              <w:rPr>
                <w:color w:val="000000" w:themeColor="text1"/>
              </w:rPr>
            </w:r>
            <w:r>
              <w:rPr>
                <w:color w:val="000000" w:themeColor="text1"/>
              </w:rPr>
            </w:r>
          </w:p>
        </w:tc>
      </w:tr>
      <w:tr>
        <w:trPr/>
        <w:tc>
          <w:tcPr>
            <w:tcBorders/>
            <w:tcW w:w="2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Programador (Integración RFID)</w:t>
            </w:r>
            <w:r>
              <w:rPr>
                <w:color w:val="000000" w:themeColor="text1"/>
              </w:rPr>
            </w:r>
            <w:r>
              <w:rPr>
                <w:color w:val="000000" w:themeColor="text1"/>
              </w:rPr>
            </w:r>
          </w:p>
        </w:tc>
        <w:tc>
          <w:tcPr>
            <w:tcBorders/>
            <w:tcW w:w="71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Desarrolla el módulo 4.</w:t>
            </w:r>
            <w:r>
              <w:rPr>
                <w:rFonts w:ascii="Arial" w:hAnsi="Arial" w:eastAsia="Arial" w:cs="Arial"/>
                <w:color w:val="000000" w:themeColor="text1"/>
                <w:sz w:val="20"/>
                <w:szCs w:val="20"/>
              </w:rPr>
              <w:t xml:space="preserve">10 completo: registro de tarjetas, simulador RFID/NFC, endpoints de autenticación por proximidad, consulta de saldo, confirmación de entregas, bloqueo de tarjetas y auditoría de lecturas. Coordina la integración con el módulo 4.2 para la consulta de saldo.</w:t>
            </w:r>
            <w:r>
              <w:rPr>
                <w:color w:val="000000" w:themeColor="text1"/>
              </w:rPr>
            </w:r>
            <w:r>
              <w:rPr>
                <w:color w:val="000000" w:themeColor="text1"/>
              </w:rPr>
            </w:r>
          </w:p>
        </w:tc>
      </w:tr>
      <w:tr>
        <w:trPr/>
        <w:tc>
          <w:tcPr>
            <w:tcBorders/>
            <w:tcW w:w="2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Ingeniero de Software (compartido)</w:t>
            </w:r>
            <w:r>
              <w:rPr>
                <w:color w:val="000000" w:themeColor="text1"/>
              </w:rPr>
            </w:r>
            <w:r>
              <w:rPr>
                <w:color w:val="000000" w:themeColor="text1"/>
              </w:rPr>
            </w:r>
          </w:p>
        </w:tc>
        <w:tc>
          <w:tcPr>
            <w:tcBorders/>
            <w:tcW w:w="71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Gestiona la documentación técnica del proyecto (API REST, README, modelos de datos), supervisa la gestión de versiones en el repositorio de código, coordina las revisiones de código entre los miembros del equipo y elabora el modelo de despliegue.</w:t>
            </w:r>
            <w:r>
              <w:rPr>
                <w:color w:val="000000" w:themeColor="text1"/>
              </w:rPr>
            </w:r>
            <w:r>
              <w:rPr>
                <w:color w:val="000000" w:themeColor="text1"/>
              </w:rPr>
            </w:r>
          </w:p>
        </w:tc>
      </w:tr>
    </w:tbl>
    <w:p>
      <w:pPr>
        <w:pBdr/>
        <w:spacing/>
        <w:ind/>
        <w:rPr>
          <w:color w:val="000000" w:themeColor="text1"/>
        </w:rPr>
      </w:pPr>
      <w:r>
        <w:rPr>
          <w:color w:val="000000" w:themeColor="text1"/>
        </w:rPr>
        <w:br/>
      </w:r>
      <w:r>
        <w:rPr>
          <w:color w:val="000000" w:themeColor="text1"/>
        </w:rPr>
      </w:r>
      <w:r>
        <w:rPr>
          <w:color w:val="000000" w:themeColor="text1"/>
        </w:rPr>
      </w:r>
    </w:p>
    <w:p>
      <w:pPr>
        <w:pBdr/>
        <w:spacing/>
        <w:ind/>
        <w:rPr>
          <w:color w:val="000000" w:themeColor="text1"/>
        </w:rPr>
      </w:pPr>
      <w:r>
        <w:rPr>
          <w:rFonts w:ascii="Arial" w:hAnsi="Arial" w:eastAsia="Arial" w:cs="Arial"/>
          <w:b/>
          <w:bCs/>
          <w:color w:val="000000" w:themeColor="text1"/>
          <w:sz w:val="32"/>
          <w:szCs w:val="32"/>
          <w:highlight w:val="none"/>
        </w:rPr>
      </w:r>
      <w:r>
        <w:rPr>
          <w:rFonts w:ascii="Arial" w:hAnsi="Arial" w:eastAsia="Arial" w:cs="Arial"/>
          <w:b/>
          <w:bCs/>
          <w:color w:val="000000" w:themeColor="text1"/>
          <w:sz w:val="32"/>
          <w:szCs w:val="32"/>
          <w:highlight w:val="none"/>
        </w:rPr>
      </w:r>
      <w:r>
        <w:rPr>
          <w:color w:val="000000" w:themeColor="text1"/>
        </w:rPr>
      </w:r>
    </w:p>
    <w:p>
      <w:pPr>
        <w:pBdr/>
        <w:spacing/>
        <w:ind/>
        <w:rPr>
          <w:rFonts w:ascii="Arial" w:hAnsi="Arial" w:eastAsia="Arial" w:cs="Arial"/>
          <w:b/>
          <w:bCs/>
          <w:color w:val="000000" w:themeColor="text1"/>
          <w:sz w:val="32"/>
          <w:szCs w:val="32"/>
          <w:highlight w:val="none"/>
        </w:rPr>
      </w:pPr>
      <w:r>
        <w:rPr>
          <w:color w:val="000000" w:themeColor="text1"/>
        </w:rPr>
      </w:r>
      <w:r>
        <w:rPr>
          <w:rFonts w:ascii="Arial" w:hAnsi="Arial" w:eastAsia="Arial" w:cs="Arial"/>
          <w:b/>
          <w:bCs/>
          <w:color w:val="000000" w:themeColor="text1"/>
          <w:sz w:val="32"/>
          <w:szCs w:val="32"/>
        </w:rPr>
        <w:t xml:space="preserve">4. Gestión del Proceso</w:t>
      </w:r>
      <w:r>
        <w:rPr>
          <w:color w:val="000000" w:themeColor="text1"/>
        </w:rPr>
      </w:r>
      <w:r>
        <w:rPr>
          <w:rFonts w:ascii="Arial" w:hAnsi="Arial" w:eastAsia="Arial" w:cs="Arial"/>
          <w:b/>
          <w:bCs/>
          <w:color w:val="000000" w:themeColor="text1"/>
          <w:sz w:val="32"/>
          <w:szCs w:val="32"/>
          <w:highlight w:val="none"/>
        </w:rPr>
      </w:r>
    </w:p>
    <w:p>
      <w:pPr>
        <w:pStyle w:val="1084"/>
        <w:pBdr/>
        <w:spacing w:after="140" w:before="280"/>
        <w:ind/>
        <w:rPr>
          <w:color w:val="000000" w:themeColor="text1"/>
        </w:rPr>
      </w:pPr>
      <w:r>
        <w:rPr>
          <w:rFonts w:ascii="Arial" w:hAnsi="Arial" w:eastAsia="Arial" w:cs="Arial"/>
          <w:b/>
          <w:bCs/>
          <w:color w:val="000000" w:themeColor="text1"/>
          <w:sz w:val="28"/>
          <w:szCs w:val="28"/>
        </w:rPr>
        <w:t xml:space="preserve">4.1 Estimaciones del Proyecto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proyecto se desarrolla en el marco de la asignatura Ingeniería de Software (SCD-1011) durante el Parcial 2, con una duración aproximada de 7 semanas efe</w:t>
      </w:r>
      <w:r>
        <w:rPr>
          <w:rFonts w:ascii="Arial" w:hAnsi="Arial" w:eastAsia="Arial" w:cs="Arial"/>
          <w:color w:val="000000" w:themeColor="text1"/>
          <w:sz w:val="22"/>
          <w:szCs w:val="22"/>
        </w:rPr>
        <w:t xml:space="preserve">ctivas de desarrollo. Dado el carácter académico del proyecto, no se maneja un presupuesto económico formal; los recursos son el tiempo de los integrantes del equipo y las herramientas de software disponibles de forma gratuita o con licencia institucional.</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Se estima que el esfuerzo total del equipo para los módulos 4.1 y 4.10 asciende a aproximadamente 180–210 horas-persona, distribuidas de la siguiente manera:</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3600"/>
        <w:gridCol w:w="2880"/>
        <w:gridCol w:w="2880"/>
      </w:tblGrid>
      <w:tr>
        <w:trPr>
          <w:tblHeader/>
        </w:trPr>
        <w:tc>
          <w:tcPr>
            <w:tcBorders/>
            <w:tcW w:w="36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Actividad principal</w:t>
            </w:r>
            <w:r>
              <w:rPr>
                <w:color w:val="000000" w:themeColor="text1"/>
              </w:rPr>
            </w:r>
            <w:r>
              <w:rPr>
                <w:color w:val="000000" w:themeColor="text1"/>
              </w:rPr>
            </w:r>
          </w:p>
        </w:tc>
        <w:tc>
          <w:tcPr>
            <w:tcBorders/>
            <w:tcW w:w="28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Horas estimadas (Mód. 4.1)</w:t>
            </w:r>
            <w:r>
              <w:rPr>
                <w:color w:val="000000" w:themeColor="text1"/>
              </w:rPr>
            </w:r>
            <w:r>
              <w:rPr>
                <w:color w:val="000000" w:themeColor="text1"/>
              </w:rPr>
            </w:r>
          </w:p>
        </w:tc>
        <w:tc>
          <w:tcPr>
            <w:tcBorders/>
            <w:tcW w:w="28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Horas estimadas (Mód. 4.10)</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Análisis y documentación de requisitos</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10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8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Diseño de base de datos y modelos</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8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6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Implementación backend (Laravel)</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30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25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Implementación frontend (Vue 3)</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22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18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Desarrollo de pruebas unitarias (PHPUnit)</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12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10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Integración con otros módulos</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5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8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Documentación técnica y artefactos</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10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8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Revisiones y correcciones de evaluación cruzada</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5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5 h</w:t>
            </w:r>
            <w:r>
              <w:rPr>
                <w:color w:val="000000" w:themeColor="text1"/>
              </w:rPr>
            </w:r>
            <w:r>
              <w:rPr>
                <w:color w:val="000000" w:themeColor="text1"/>
              </w:rPr>
            </w:r>
          </w:p>
        </w:tc>
      </w:tr>
      <w:tr>
        <w:trPr/>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Total estimado</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~102 h</w:t>
            </w:r>
            <w:r>
              <w:rPr>
                <w:color w:val="000000" w:themeColor="text1"/>
              </w:rPr>
            </w:r>
            <w:r>
              <w:rPr>
                <w:color w:val="000000" w:themeColor="text1"/>
              </w:rPr>
            </w:r>
          </w:p>
        </w:tc>
        <w:tc>
          <w:tcPr>
            <w:tcBorders/>
            <w:tcW w:w="28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~88 h</w:t>
            </w:r>
            <w:r>
              <w:rPr>
                <w:color w:val="000000" w:themeColor="text1"/>
              </w:rPr>
            </w:r>
            <w:r>
              <w:rPr>
                <w:color w:val="000000" w:themeColor="text1"/>
              </w:rPr>
            </w:r>
          </w:p>
        </w:tc>
      </w:tr>
    </w:tbl>
    <w:p>
      <w:pPr>
        <w:pStyle w:val="1084"/>
        <w:pBdr/>
        <w:spacing w:after="140" w:before="280"/>
        <w:ind/>
        <w:rPr>
          <w:color w:val="000000" w:themeColor="text1"/>
        </w:rPr>
      </w:pPr>
      <w:r>
        <w:rPr>
          <w:rFonts w:ascii="Arial" w:hAnsi="Arial" w:eastAsia="Arial" w:cs="Arial"/>
          <w:b/>
          <w:bCs/>
          <w:color w:val="000000" w:themeColor="text1"/>
          <w:sz w:val="28"/>
          <w:szCs w:val="28"/>
        </w:rPr>
        <w:t xml:space="preserve">4.2 Plan del Proyecto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desarrollo sigue una metodología iterativa e incremental basada en RUP, adaptada al contexto académico del proyecto. Las iteraciones se organizan en sprints semanales o bismanales, cada uno con entregas definidas y revisión cruzada al final.</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4.2.1 Plan de las Fases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desarrollo se organiza en cuatro fases de RUP. A continuación se muestra la distribución de iteraciones y la duración estimada de cada fase:</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2400"/>
        <w:gridCol w:w="1560"/>
        <w:gridCol w:w="1800"/>
        <w:gridCol w:w="3600"/>
      </w:tblGrid>
      <w:tr>
        <w:trPr>
          <w:tblHeader/>
        </w:trPr>
        <w:tc>
          <w:tcPr>
            <w:tcBorders/>
            <w:tcW w:w="24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Fase</w:t>
            </w:r>
            <w:r>
              <w:rPr>
                <w:color w:val="000000" w:themeColor="text1"/>
              </w:rPr>
            </w:r>
            <w:r>
              <w:rPr>
                <w:color w:val="000000" w:themeColor="text1"/>
              </w:rPr>
            </w:r>
          </w:p>
        </w:tc>
        <w:tc>
          <w:tcPr>
            <w:tcBorders/>
            <w:tcW w:w="15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No. Iteraciones</w:t>
            </w:r>
            <w:r>
              <w:rPr>
                <w:color w:val="000000" w:themeColor="text1"/>
              </w:rPr>
            </w:r>
            <w:r>
              <w:rPr>
                <w:color w:val="000000" w:themeColor="text1"/>
              </w:rPr>
            </w:r>
          </w:p>
        </w:tc>
        <w:tc>
          <w:tcPr>
            <w:tcBorders/>
            <w:tcW w:w="18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Duración</w:t>
            </w:r>
            <w:r>
              <w:rPr>
                <w:color w:val="000000" w:themeColor="text1"/>
              </w:rPr>
            </w:r>
            <w:r>
              <w:rPr>
                <w:color w:val="000000" w:themeColor="text1"/>
              </w:rPr>
            </w:r>
          </w:p>
        </w:tc>
        <w:tc>
          <w:tcPr>
            <w:tcBorders/>
            <w:tcW w:w="36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Objetivo principal</w:t>
            </w:r>
            <w:r>
              <w:rPr>
                <w:color w:val="000000" w:themeColor="text1"/>
              </w:rPr>
            </w:r>
            <w:r>
              <w:rPr>
                <w:color w:val="000000" w:themeColor="text1"/>
              </w:rPr>
            </w:r>
          </w:p>
        </w:tc>
      </w:tr>
      <w:tr>
        <w:trPr/>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Inicio</w:t>
            </w:r>
            <w:r>
              <w:rPr>
                <w:color w:val="000000" w:themeColor="text1"/>
              </w:rPr>
            </w:r>
            <w:r>
              <w:rPr>
                <w:color w:val="000000" w:themeColor="text1"/>
              </w:rPr>
            </w:r>
          </w:p>
        </w:tc>
        <w:tc>
          <w:tcPr>
            <w:tcBorders/>
            <w:tcW w:w="15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 semana</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Definir el alcance, elaborar el SRS y el Plan de Desarrollo. Identificar los principales casos de uso y riesgos del proyecto.</w:t>
            </w:r>
            <w:r>
              <w:rPr>
                <w:color w:val="000000" w:themeColor="text1"/>
              </w:rPr>
            </w:r>
            <w:r>
              <w:rPr>
                <w:color w:val="000000" w:themeColor="text1"/>
              </w:rPr>
            </w:r>
          </w:p>
        </w:tc>
      </w:tr>
      <w:tr>
        <w:trPr/>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Elaboración</w:t>
            </w:r>
            <w:r>
              <w:rPr>
                <w:color w:val="000000" w:themeColor="text1"/>
              </w:rPr>
            </w:r>
            <w:r>
              <w:rPr>
                <w:color w:val="000000" w:themeColor="text1"/>
              </w:rPr>
            </w:r>
          </w:p>
        </w:tc>
        <w:tc>
          <w:tcPr>
            <w:tcBorders/>
            <w:tcW w:w="15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 semana</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Diseñar la arquitectura del sistema, definir el modelo de datos, elaborar prototipos de interfaz y establecer la baseline de requisitos.</w:t>
            </w:r>
            <w:r>
              <w:rPr>
                <w:color w:val="000000" w:themeColor="text1"/>
              </w:rPr>
            </w:r>
            <w:r>
              <w:rPr>
                <w:color w:val="000000" w:themeColor="text1"/>
              </w:rPr>
            </w:r>
          </w:p>
        </w:tc>
      </w:tr>
      <w:tr>
        <w:trPr/>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Construcción</w:t>
            </w:r>
            <w:r>
              <w:rPr>
                <w:color w:val="000000" w:themeColor="text1"/>
              </w:rPr>
            </w:r>
            <w:r>
              <w:rPr>
                <w:color w:val="000000" w:themeColor="text1"/>
              </w:rPr>
            </w:r>
          </w:p>
        </w:tc>
        <w:tc>
          <w:tcPr>
            <w:tcBorders/>
            <w:tcW w:w="15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3</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4 semanas</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Implementar incrementalmente los módulos 4.1 y 4.10: Sprint 1 (autenticación y roles), Sprint 2 (RFID y tarjetas), Sprint 3 (dashboards, reportes y pruebas).</w:t>
            </w:r>
            <w:r>
              <w:rPr>
                <w:color w:val="000000" w:themeColor="text1"/>
              </w:rPr>
            </w:r>
            <w:r>
              <w:rPr>
                <w:color w:val="000000" w:themeColor="text1"/>
              </w:rPr>
            </w:r>
          </w:p>
        </w:tc>
      </w:tr>
      <w:tr>
        <w:trPr/>
        <w:tc>
          <w:tcPr>
            <w:tcBorders/>
            <w:tcW w:w="24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Transición</w:t>
            </w:r>
            <w:r>
              <w:rPr>
                <w:color w:val="000000" w:themeColor="text1"/>
              </w:rPr>
            </w:r>
            <w:r>
              <w:rPr>
                <w:color w:val="000000" w:themeColor="text1"/>
              </w:rPr>
            </w:r>
          </w:p>
        </w:tc>
        <w:tc>
          <w:tcPr>
            <w:tcBorders/>
            <w:tcW w:w="15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 semana</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Integración final con otros módulos, correcciones de evaluación cruzada, elaboración del README y presentación final del proyecto.</w:t>
            </w:r>
            <w:r>
              <w:rPr>
                <w:color w:val="000000" w:themeColor="text1"/>
              </w:rPr>
            </w:r>
            <w:r>
              <w:rPr>
                <w:color w:val="000000" w:themeColor="text1"/>
              </w:rPr>
            </w:r>
          </w:p>
        </w:tc>
      </w:tr>
    </w:tbl>
    <w:p>
      <w:pPr>
        <w:pBdr/>
        <w:spacing w:after="80" w:before="80"/>
        <w:ind/>
        <w:jc w:val="both"/>
        <w:rPr>
          <w:color w:val="000000" w:themeColor="text1"/>
        </w:rPr>
      </w:pPr>
      <w:r>
        <w:rPr>
          <w:rFonts w:ascii="Arial" w:hAnsi="Arial" w:eastAsia="Arial" w:cs="Arial"/>
          <w:color w:val="000000" w:themeColor="text1"/>
          <w:sz w:val="22"/>
          <w:szCs w:val="22"/>
        </w:rPr>
        <w:t xml:space="preserve">Los hitos que marcan el final de cada fase son los siguientes:</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2000"/>
        <w:gridCol w:w="7360"/>
      </w:tblGrid>
      <w:tr>
        <w:trPr>
          <w:tblHeader/>
        </w:trPr>
        <w:tc>
          <w:tcPr>
            <w:tcBorders/>
            <w:tcW w:w="20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Fase</w:t>
            </w:r>
            <w:r>
              <w:rPr>
                <w:color w:val="000000" w:themeColor="text1"/>
              </w:rPr>
            </w:r>
            <w:r>
              <w:rPr>
                <w:color w:val="000000" w:themeColor="text1"/>
              </w:rPr>
            </w:r>
          </w:p>
        </w:tc>
        <w:tc>
          <w:tcPr>
            <w:tcBorders/>
            <w:tcW w:w="73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Hito y criterio de aceptación</w:t>
            </w:r>
            <w:r>
              <w:rPr>
                <w:color w:val="000000" w:themeColor="text1"/>
              </w:rPr>
            </w:r>
            <w:r>
              <w:rPr>
                <w:color w:val="000000" w:themeColor="text1"/>
              </w:rPr>
            </w:r>
          </w:p>
        </w:tc>
      </w:tr>
      <w:tr>
        <w:trPr/>
        <w:tc>
          <w:tcPr>
            <w:tcBorders/>
            <w:tcW w:w="2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Inicio</w:t>
            </w:r>
            <w:r>
              <w:rPr>
                <w:color w:val="000000" w:themeColor="text1"/>
              </w:rPr>
            </w:r>
            <w:r>
              <w:rPr>
                <w:color w:val="000000" w:themeColor="text1"/>
              </w:rPr>
            </w:r>
          </w:p>
        </w:tc>
        <w:tc>
          <w:tcPr>
            <w:tcBorders/>
            <w:tcW w:w="7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Entrega y aceptación del SRS (IEEE 830) y el Plan de Desarrollo de Software por parte del docente. Los principales casos de uso están identificados y los riesgos documentados.</w:t>
            </w:r>
            <w:r>
              <w:rPr>
                <w:color w:val="000000" w:themeColor="text1"/>
              </w:rPr>
            </w:r>
            <w:r>
              <w:rPr>
                <w:color w:val="000000" w:themeColor="text1"/>
              </w:rPr>
            </w:r>
          </w:p>
        </w:tc>
      </w:tr>
      <w:tr>
        <w:trPr/>
        <w:tc>
          <w:tcPr>
            <w:tcBorders/>
            <w:tcW w:w="2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Elaboración</w:t>
            </w:r>
            <w:r>
              <w:rPr>
                <w:color w:val="000000" w:themeColor="text1"/>
              </w:rPr>
            </w:r>
            <w:r>
              <w:rPr>
                <w:color w:val="000000" w:themeColor="text1"/>
              </w:rPr>
            </w:r>
          </w:p>
        </w:tc>
        <w:tc>
          <w:tcPr>
            <w:tcBorders/>
            <w:tcW w:w="7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Arquitectura definida, modelo de datos diseñado, migraciones de base de datos ejecutadas correctamente y prototipo funcional de las pantallas principales (login, dashboard, gestión de usuarios). Aceptación del docente.</w:t>
            </w:r>
            <w:r>
              <w:rPr>
                <w:color w:val="000000" w:themeColor="text1"/>
              </w:rPr>
            </w:r>
            <w:r>
              <w:rPr>
                <w:color w:val="000000" w:themeColor="text1"/>
              </w:rPr>
            </w:r>
          </w:p>
        </w:tc>
      </w:tr>
      <w:tr>
        <w:trPr/>
        <w:tc>
          <w:tcPr>
            <w:tcBorders/>
            <w:tcW w:w="2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Construcción (Sprint 1)</w:t>
            </w:r>
            <w:r>
              <w:rPr>
                <w:color w:val="000000" w:themeColor="text1"/>
              </w:rPr>
            </w:r>
            <w:r>
              <w:rPr>
                <w:color w:val="000000" w:themeColor="text1"/>
              </w:rPr>
            </w:r>
          </w:p>
        </w:tc>
        <w:tc>
          <w:tcPr>
            <w:tcBorders/>
            <w:tcW w:w="7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Módulo 4.1 implementado: autenticación funcional con bloqueo, gestión de roles y permisos, bitácoras activas y dashboard con indicadores. Pruebas unitarias de RF-01 a RF-06 pasando.</w:t>
            </w:r>
            <w:r>
              <w:rPr>
                <w:color w:val="000000" w:themeColor="text1"/>
              </w:rPr>
            </w:r>
            <w:r>
              <w:rPr>
                <w:color w:val="000000" w:themeColor="text1"/>
              </w:rPr>
            </w:r>
          </w:p>
        </w:tc>
      </w:tr>
      <w:tr>
        <w:trPr/>
        <w:tc>
          <w:tcPr>
            <w:tcBorders/>
            <w:tcW w:w="2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Construcción (Sprint 2)</w:t>
            </w:r>
            <w:r>
              <w:rPr>
                <w:color w:val="000000" w:themeColor="text1"/>
              </w:rPr>
            </w:r>
            <w:r>
              <w:rPr>
                <w:color w:val="000000" w:themeColor="text1"/>
              </w:rPr>
            </w:r>
          </w:p>
        </w:tc>
        <w:tc>
          <w:tcPr>
            <w:tcBorders/>
            <w:tcW w:w="7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Módulo 4.10 implementado: registro de tarjetas, simulador RFID activo, autenticación por tarjeta, consulta de saldo, bloqueo/desbloqueo. Pruebas unitarias de RF-10-01 a RF-10-05 pasando.</w:t>
            </w:r>
            <w:r>
              <w:rPr>
                <w:color w:val="000000" w:themeColor="text1"/>
              </w:rPr>
            </w:r>
            <w:r>
              <w:rPr>
                <w:color w:val="000000" w:themeColor="text1"/>
              </w:rPr>
            </w:r>
          </w:p>
        </w:tc>
      </w:tr>
      <w:tr>
        <w:trPr/>
        <w:tc>
          <w:tcPr>
            <w:tcBorders/>
            <w:tcW w:w="2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Construcción (Sprint 3)</w:t>
            </w:r>
            <w:r>
              <w:rPr>
                <w:color w:val="000000" w:themeColor="text1"/>
              </w:rPr>
            </w:r>
            <w:r>
              <w:rPr>
                <w:color w:val="000000" w:themeColor="text1"/>
              </w:rPr>
            </w:r>
          </w:p>
        </w:tc>
        <w:tc>
          <w:tcPr>
            <w:tcBorders/>
            <w:tcW w:w="7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Dashboards completos de ambos módulos, reportes exportables en CSV y PDF, todas las pruebas unitarias pasando y evaluación cruzada realizada.</w:t>
            </w:r>
            <w:r>
              <w:rPr>
                <w:color w:val="000000" w:themeColor="text1"/>
              </w:rPr>
            </w:r>
            <w:r>
              <w:rPr>
                <w:color w:val="000000" w:themeColor="text1"/>
              </w:rPr>
            </w:r>
          </w:p>
        </w:tc>
      </w:tr>
      <w:tr>
        <w:trPr/>
        <w:tc>
          <w:tcPr>
            <w:tcBorders/>
            <w:tcW w:w="2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Fase de Transición</w:t>
            </w:r>
            <w:r>
              <w:rPr>
                <w:color w:val="000000" w:themeColor="text1"/>
              </w:rPr>
            </w:r>
            <w:r>
              <w:rPr>
                <w:color w:val="000000" w:themeColor="text1"/>
              </w:rPr>
            </w:r>
          </w:p>
        </w:tc>
        <w:tc>
          <w:tcPr>
            <w:tcBorders/>
            <w:tcW w:w="7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Sistema integrado con los módulos dependientes (4.2 y 4.5), README actualizado, correcciones de evaluación cruzada aplicadas y presentación final al docente.</w:t>
            </w:r>
            <w:r>
              <w:rPr>
                <w:color w:val="000000" w:themeColor="text1"/>
              </w:rPr>
            </w:r>
            <w:r>
              <w:rPr>
                <w:color w:val="000000" w:themeColor="text1"/>
              </w:rPr>
            </w:r>
          </w:p>
        </w:tc>
      </w:tr>
    </w:tbl>
    <w:p>
      <w:pPr>
        <w:pStyle w:val="1085"/>
        <w:pBdr/>
        <w:spacing w:after="100" w:before="200"/>
        <w:ind/>
        <w:rPr>
          <w:color w:val="000000" w:themeColor="text1"/>
        </w:rPr>
      </w:pPr>
      <w:r>
        <w:rPr>
          <w:rFonts w:ascii="Arial" w:hAnsi="Arial" w:eastAsia="Arial" w:cs="Arial"/>
          <w:b/>
          <w:bCs/>
          <w:color w:val="000000" w:themeColor="text1"/>
          <w:sz w:val="24"/>
          <w:szCs w:val="24"/>
        </w:rPr>
        <w:t xml:space="preserve">4.2.2 Calendario del Proyecto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La siguiente tabla detalla el calendario de actividades y la fecha de aprobación estimada de los principales artefactos por fase. Las fechas se expresan en semanas relativas al inicio del Parcial 2 (Semana 1 = primera semana de abril 2026).</w:t>
      </w:r>
      <w:r>
        <w:rPr>
          <w:color w:val="000000" w:themeColor="text1"/>
        </w:rPr>
      </w:r>
      <w:r>
        <w:rPr>
          <w:color w:val="000000" w:themeColor="text1"/>
        </w:rPr>
      </w:r>
    </w:p>
    <w:p>
      <w:pPr>
        <w:pBdr/>
        <w:spacing w:after="80" w:before="180"/>
        <w:ind/>
        <w:rPr>
          <w:color w:val="000000" w:themeColor="text1"/>
        </w:rPr>
      </w:pPr>
      <w:r>
        <w:rPr>
          <w:rFonts w:ascii="Arial" w:hAnsi="Arial" w:eastAsia="Arial" w:cs="Arial"/>
          <w:b/>
          <w:bCs/>
          <w:color w:val="000000" w:themeColor="text1"/>
          <w:sz w:val="22"/>
          <w:szCs w:val="22"/>
        </w:rPr>
        <w:t xml:space="preserve">Fase de Inicio (Semana 1)</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4200"/>
        <w:gridCol w:w="2580"/>
        <w:gridCol w:w="2580"/>
      </w:tblGrid>
      <w:tr>
        <w:trPr>
          <w:tblHeader/>
        </w:trPr>
        <w:tc>
          <w:tcPr>
            <w:tcBorders/>
            <w:tcW w:w="4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Disciplinas / Artefactos generados o modificados</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Inicio</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Aprobación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Modelado del Negocio – Descripción del proyecto y contexto del sistema</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Requisitos – Glosario y Visión del producto</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Requisitos – SRS IEEE 830 (Módulos 4.1 y 4.10)</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Gestión del proyecto – Plan de Desarrollo de Software v1.0</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Lista de Riesgos inicial</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Gestión de configuración – Repositorio Git iniciado</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Siguiente fase</w:t>
            </w:r>
            <w:r>
              <w:rPr>
                <w:color w:val="000000" w:themeColor="text1"/>
              </w:rPr>
            </w:r>
            <w:r>
              <w:rPr>
                <w:color w:val="000000" w:themeColor="text1"/>
              </w:rPr>
            </w:r>
          </w:p>
        </w:tc>
      </w:tr>
    </w:tbl>
    <w:p>
      <w:pPr>
        <w:pBdr/>
        <w:spacing w:after="80" w:before="180"/>
        <w:ind/>
        <w:rPr>
          <w:color w:val="000000" w:themeColor="text1"/>
        </w:rPr>
      </w:pPr>
      <w:r>
        <w:rPr>
          <w:rFonts w:ascii="Arial" w:hAnsi="Arial" w:eastAsia="Arial" w:cs="Arial"/>
          <w:b/>
          <w:bCs/>
          <w:color w:val="000000" w:themeColor="text1"/>
          <w:sz w:val="22"/>
          <w:szCs w:val="22"/>
        </w:rPr>
        <w:t xml:space="preserve">Fase de Elaboración (Semana 2)</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4200"/>
        <w:gridCol w:w="2580"/>
        <w:gridCol w:w="2580"/>
      </w:tblGrid>
      <w:tr>
        <w:trPr>
          <w:tblHeader/>
        </w:trPr>
        <w:tc>
          <w:tcPr>
            <w:tcBorders/>
            <w:tcW w:w="4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Disciplinas / Artefactos generados o modificados</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Inicio</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Aprobación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Análisis/Diseño – Modelo de datos (ER y relacional) de módulos 4.1 y 4.10</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Análisis/Diseño – Diagrama de clases de los modelos Eloquent principales</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Revisar c/ iteración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Implementación – Migraciones de base de datos ejecutadas</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Implementación – Prototipos de interfaz (login, dashboard, users admin)</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Revisar c/ iteración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Documentación Técnica API REST v1.0</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2</w:t>
            </w:r>
            <w:r>
              <w:rPr>
                <w:color w:val="000000" w:themeColor="text1"/>
              </w:rPr>
            </w:r>
            <w:r>
              <w:rPr>
                <w:color w:val="000000" w:themeColor="text1"/>
              </w:rPr>
            </w:r>
          </w:p>
        </w:tc>
      </w:tr>
    </w:tbl>
    <w:p>
      <w:pPr>
        <w:pBdr/>
        <w:spacing w:after="80" w:before="180"/>
        <w:ind/>
        <w:rPr>
          <w:color w:val="000000" w:themeColor="text1"/>
        </w:rPr>
      </w:pPr>
      <w:r>
        <w:rPr>
          <w:rFonts w:ascii="Arial" w:hAnsi="Arial" w:eastAsia="Arial" w:cs="Arial"/>
          <w:b/>
          <w:bCs/>
          <w:color w:val="000000" w:themeColor="text1"/>
          <w:sz w:val="22"/>
          <w:szCs w:val="22"/>
        </w:rPr>
        <w:t xml:space="preserve">Fase de Construcción – Sprint 1 (Semanas 3-4)</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4200"/>
        <w:gridCol w:w="2580"/>
        <w:gridCol w:w="2580"/>
      </w:tblGrid>
      <w:tr>
        <w:trPr>
          <w:tblHeader/>
        </w:trPr>
        <w:tc>
          <w:tcPr>
            <w:tcBorders/>
            <w:tcW w:w="4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Historia de usuario / Artefacto entregable</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Inicio</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Aprobación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HU-01: Registro y administración de usuarios (RF-01)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3</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3</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HU-02: Autenticación con bloqueo por intentos fallidos (RF-02)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3</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3</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HU-03: Gestión de roles y permisos granulares (RF-03)</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3</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HU-04: Perfil de usuario y datos extendidos (RF-04)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HU-05: Cierre y gestión de sesiones (RF-05)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HU-06: Bitácora de accesos y actividad (RF-06)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Pruebas – PHPUnit: RF-01, RF-02, RF-03, RF-04, RF-05, RF-06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Evaluación cruzada Sprint 1 (por equipo asignado)</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r>
    </w:tbl>
    <w:p>
      <w:pPr>
        <w:pBdr/>
        <w:spacing w:after="80" w:before="180"/>
        <w:ind/>
        <w:rPr>
          <w:color w:val="000000" w:themeColor="text1"/>
        </w:rPr>
      </w:pPr>
      <w:r>
        <w:rPr>
          <w:rFonts w:ascii="Arial" w:hAnsi="Arial" w:eastAsia="Arial" w:cs="Arial"/>
          <w:b/>
          <w:bCs/>
          <w:color w:val="000000" w:themeColor="text1"/>
          <w:sz w:val="22"/>
          <w:szCs w:val="22"/>
        </w:rPr>
        <w:t xml:space="preserve">Fase de Construcción – Sprint 2 (Semanas 4-5)</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4200"/>
        <w:gridCol w:w="2580"/>
        <w:gridCol w:w="2580"/>
      </w:tblGrid>
      <w:tr>
        <w:trPr>
          <w:tblHeader/>
        </w:trPr>
        <w:tc>
          <w:tcPr>
            <w:tcBorders/>
            <w:tcW w:w="4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Historia de usuario / Artefacto entregable</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Inicio</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Aprobación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HU-10-01: Registro y asociación de tarjetas RFID/NFC (RF-10-01)</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HU-10-02: Autenticación por proximidad real o simulada (RF-10-02)</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HU-10-03: Consulta rápida de saldo por tarjeta (RF-10-03)</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HU-10-04: Confirmación de entregas con doble lectura (RF-10-04)</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HU-10-05: Bloqueo y desbloqueo de tarjetas (RF-10-05)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HU-10-06: Auditoría completa de lecturas (RF-10-06)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Pruebas – PHPUnit: RF-10-01 al RF-10-06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5–6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Evaluación cruzada Sprint 2 (por equipo asignado)</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bl>
    <w:p>
      <w:pPr>
        <w:pBdr/>
        <w:spacing w:after="80" w:before="180"/>
        <w:ind/>
        <w:rPr>
          <w:color w:val="000000" w:themeColor="text1"/>
        </w:rPr>
      </w:pPr>
      <w:r>
        <w:rPr>
          <w:rFonts w:ascii="Arial" w:hAnsi="Arial" w:eastAsia="Arial" w:cs="Arial"/>
          <w:b/>
          <w:bCs/>
          <w:color w:val="000000" w:themeColor="text1"/>
          <w:sz w:val="22"/>
          <w:szCs w:val="22"/>
        </w:rPr>
        <w:t xml:space="preserve">Fase de Construcción – Sprint 3 (Semana 6) y Fase de Transición (Semana 7)</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4200"/>
        <w:gridCol w:w="2580"/>
        <w:gridCol w:w="2580"/>
      </w:tblGrid>
      <w:tr>
        <w:trPr>
          <w:tblHeader/>
        </w:trPr>
        <w:tc>
          <w:tcPr>
            <w:tcBorders/>
            <w:tcW w:w="4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Disciplinas / Artefactos generados o modificados</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Inicio</w:t>
            </w:r>
            <w:r>
              <w:rPr>
                <w:color w:val="000000" w:themeColor="text1"/>
              </w:rPr>
            </w:r>
            <w:r>
              <w:rPr>
                <w:color w:val="000000" w:themeColor="text1"/>
              </w:rPr>
            </w:r>
          </w:p>
        </w:tc>
        <w:tc>
          <w:tcPr>
            <w:tcBorders/>
            <w:tcW w:w="258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Aprobación</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Dashboard módulo 4.1 con todos sus indicadores (RF-07)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Reportes exportables módulo 4.1: CSV y PDF (RF-08)</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Dashboard módulo 4.10 con todos sus indicadores (RF-10-07)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Reportes exportables módulo 4.10: CSV y PDF (RF-10-08)</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Evaluación cruzada Sprint 3 y correcciones aplicadas</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6–7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Integración final con módulos 4.2 (saldo) y 4.5 (pedidos)</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README y Manual de Instalación</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Presentación final al docente</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r>
      <w:tr>
        <w:trPr/>
        <w:tc>
          <w:tcPr>
            <w:tcBorders/>
            <w:tcW w:w="4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Evaluación de Iteración Final – Lecciones aprendidas</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c>
          <w:tcPr>
            <w:tcBorders/>
            <w:tcW w:w="258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Sem. 7</w:t>
            </w:r>
            <w:r>
              <w:rPr>
                <w:color w:val="000000" w:themeColor="text1"/>
              </w:rPr>
            </w:r>
            <w:r>
              <w:rPr>
                <w:color w:val="000000" w:themeColor="text1"/>
              </w:rPr>
            </w:r>
          </w:p>
        </w:tc>
      </w:tr>
    </w:tbl>
    <w:p>
      <w:pPr>
        <w:pStyle w:val="1084"/>
        <w:pBdr/>
        <w:spacing w:after="140" w:before="280"/>
        <w:ind/>
        <w:rPr>
          <w:color w:val="000000" w:themeColor="text1"/>
        </w:rPr>
      </w:pPr>
      <w:r>
        <w:rPr>
          <w:rFonts w:ascii="Arial" w:hAnsi="Arial" w:eastAsia="Arial" w:cs="Arial"/>
          <w:b/>
          <w:bCs/>
          <w:color w:val="000000" w:themeColor="text1"/>
          <w:sz w:val="28"/>
          <w:szCs w:val="28"/>
        </w:rPr>
        <w:t xml:space="preserve">4.3 Seguimiento y Control del Proyecto</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4.3.1 Gestión de Requisitos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Los requisitos del sistema están documentados en el SRS IEEE 830 (Versión 1.1) elaborado por el equipo. Cada historia de usuario del sprint backl</w:t>
      </w:r>
      <w:r>
        <w:rPr>
          <w:rFonts w:ascii="Arial" w:hAnsi="Arial" w:eastAsia="Arial" w:cs="Arial"/>
          <w:color w:val="000000" w:themeColor="text1"/>
          <w:sz w:val="22"/>
          <w:szCs w:val="22"/>
        </w:rPr>
        <w:t xml:space="preserve">og se trazará con al menos un requisito funcional del SRS, garantizando cobertura completa. Cualquier cambio en los requisitos deberá ser notificado al docente y registrado en una Solicitud de Cambio, actualizando el SRS y el presente plan en consecuencia.</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seguimiento de requisitos se realizará durante la revisión semanal del sprint, verificando que todos los criterios de aceptación de cada historia de usuario hayan sido cubiertos antes de marcarla como completada.</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4.3.2 Control de Plazos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El seguimiento del avance del proyecto se realizará en tres niveles: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Reunión de sincronización de equipo (15 min) al inicio de cada semana para revisar el avance del sprint activo, identificar impedimentos y redistribuir tareas si es necesario.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Reporte de sprint al finalizar cada iteración, con las historias completadas, la velocidad alcanzada y los hallazgos de evaluación cruzada.</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Revisión de hitos con el docente en las fechas de entrega definidas en el calendario.</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En caso de retrasos, el equipo escalará inmediatamente al docente durante la sesión de clase más próxima, redefiniendo el alcance del sprint o ajustando las prioridades del backlog.</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4.3.3 Control de Calidad</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La calidad del software se asegura mediante los siguientes mecanismos: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Pruebas unitarias con PHPUnit: cada historia de usuario marcada como esencial en el SRS deberá tener al menos un caso de prueba que cubra su regla de negocio principal. El conjunto mínimo de pruebas está definido en el Apéndice D del SRS.</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Evaluación cruzad</w:t>
      </w:r>
      <w:r>
        <w:rPr>
          <w:rFonts w:ascii="Arial" w:hAnsi="Arial" w:eastAsia="Arial" w:cs="Arial"/>
          <w:color w:val="000000" w:themeColor="text1"/>
          <w:sz w:val="22"/>
          <w:szCs w:val="22"/>
        </w:rPr>
        <w:t xml:space="preserve">a por equipo externo: al final de cada sprint, el equipo asignado revisará la interfaz de usuario, las pruebas y los reportes, registrando hallazgos en el formato del docente. El Equipo No. 6 atenderá todos los hallazgos críticos antes de la entrega final.</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Revisión de código entre miembros del equipo: antes de integrar código al repositorio principal, al menos un compañero distinto al autor deberá revisarlo.</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Validaciones en el frontend: todos los formularios deben tener feedback visual inmediato (bordes rojos, mensajes descriptivos) tanto del lado del cliente (Vue 3) como del servidor (Laravel).</w:t>
      </w:r>
      <w:r>
        <w:rPr>
          <w:color w:val="000000" w:themeColor="text1"/>
        </w:rPr>
      </w:r>
      <w:r>
        <w:rPr>
          <w:color w:val="000000" w:themeColor="text1"/>
        </w:rPr>
      </w:r>
    </w:p>
    <w:p>
      <w:pPr>
        <w:pStyle w:val="1075"/>
        <w:numPr>
          <w:ilvl w:val="0"/>
          <w:numId w:val="2"/>
        </w:numPr>
        <w:pBdr/>
        <w:spacing w:after="40" w:before="40"/>
        <w:ind/>
        <w:rPr>
          <w:color w:val="000000" w:themeColor="text1"/>
        </w:rPr>
      </w:pPr>
      <w:r>
        <w:rPr>
          <w:rFonts w:ascii="Arial" w:hAnsi="Arial" w:eastAsia="Arial" w:cs="Arial"/>
          <w:color w:val="000000" w:themeColor="text1"/>
          <w:sz w:val="22"/>
          <w:szCs w:val="22"/>
        </w:rPr>
        <w:t xml:space="preserve">Reportes probados: cada reporte exportable deberá verificarse manualmente con datos reales del sistema antes de considerarse completado.</w:t>
      </w:r>
      <w:r>
        <w:rPr>
          <w:color w:val="000000" w:themeColor="text1"/>
        </w:rPr>
      </w:r>
      <w:r>
        <w:rPr>
          <w:color w:val="000000" w:themeColor="text1"/>
        </w:rPr>
      </w:r>
    </w:p>
    <w:p>
      <w:pPr>
        <w:pStyle w:val="1085"/>
        <w:pBdr/>
        <w:spacing w:after="100" w:before="200"/>
        <w:ind/>
        <w:rPr>
          <w:color w:val="000000" w:themeColor="text1"/>
        </w:rPr>
      </w:pPr>
      <w:r>
        <w:rPr>
          <w:rFonts w:ascii="Arial" w:hAnsi="Arial" w:eastAsia="Arial" w:cs="Arial"/>
          <w:b/>
          <w:bCs/>
          <w:color w:val="000000" w:themeColor="text1"/>
          <w:sz w:val="24"/>
          <w:szCs w:val="24"/>
        </w:rPr>
        <w:t xml:space="preserve">4.3.4 Gestion de Riesgos</w:t>
      </w:r>
      <w:r>
        <w:rPr>
          <w:color w:val="000000" w:themeColor="text1"/>
        </w:rPr>
      </w:r>
      <w:r>
        <w:rPr>
          <w:color w:val="000000" w:themeColor="text1"/>
        </w:rPr>
      </w:r>
    </w:p>
    <w:p>
      <w:pPr>
        <w:pBdr/>
        <w:spacing w:after="80" w:before="80"/>
        <w:ind/>
        <w:jc w:val="both"/>
        <w:rPr>
          <w:color w:val="000000" w:themeColor="text1"/>
        </w:rPr>
      </w:pPr>
      <w:r>
        <w:rPr>
          <w:rFonts w:ascii="Arial" w:hAnsi="Arial" w:eastAsia="Arial" w:cs="Arial"/>
          <w:color w:val="000000" w:themeColor="text1"/>
          <w:sz w:val="22"/>
          <w:szCs w:val="22"/>
        </w:rPr>
        <w:t xml:space="preserve">Los siguientes riesgos han sido identificados para el proyecto, junto con su probabilidad de ocurrencia, impacto estimado y plan de mitigación:</w:t>
      </w:r>
      <w:r>
        <w:rPr>
          <w:color w:val="000000" w:themeColor="text1"/>
        </w:rPr>
      </w:r>
      <w:r>
        <w:rPr>
          <w:color w:val="000000" w:themeColor="text1"/>
        </w:rPr>
      </w:r>
    </w:p>
    <w:tbl>
      <w:tblPr>
        <w:tblStyle w:val="897"/>
        <w:tblW w:w="9360" w:type="dxa"/>
        <w:tblBorders/>
        <w:tblLook w:val="04A0" w:firstRow="1" w:lastRow="0" w:firstColumn="1" w:lastColumn="0" w:noHBand="0" w:noVBand="1"/>
      </w:tblPr>
      <w:tblGrid>
        <w:gridCol w:w="3000"/>
        <w:gridCol w:w="1200"/>
        <w:gridCol w:w="1200"/>
        <w:gridCol w:w="3960"/>
      </w:tblGrid>
      <w:tr>
        <w:trPr>
          <w:tblHeader/>
        </w:trPr>
        <w:tc>
          <w:tcPr>
            <w:tcBorders/>
            <w:tcW w:w="30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Riesgo</w:t>
            </w:r>
            <w:r>
              <w:rPr>
                <w:color w:val="000000" w:themeColor="text1"/>
              </w:rPr>
            </w:r>
            <w:r>
              <w:rPr>
                <w:color w:val="000000" w:themeColor="text1"/>
              </w:rPr>
            </w:r>
          </w:p>
        </w:tc>
        <w:tc>
          <w:tcPr>
            <w:tcBorders/>
            <w:tcW w:w="1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Probabilidad</w:t>
            </w:r>
            <w:r>
              <w:rPr>
                <w:color w:val="000000" w:themeColor="text1"/>
              </w:rPr>
            </w:r>
            <w:r>
              <w:rPr>
                <w:color w:val="000000" w:themeColor="text1"/>
              </w:rPr>
            </w:r>
          </w:p>
        </w:tc>
        <w:tc>
          <w:tcPr>
            <w:tcBorders/>
            <w:tcW w:w="12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Impacto</w:t>
            </w:r>
            <w:r>
              <w:rPr>
                <w:color w:val="000000" w:themeColor="text1"/>
              </w:rPr>
            </w:r>
            <w:r>
              <w:rPr>
                <w:color w:val="000000" w:themeColor="text1"/>
              </w:rPr>
            </w:r>
          </w:p>
        </w:tc>
        <w:tc>
          <w:tcPr>
            <w:tcBorders/>
            <w:tcW w:w="39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Plan de mitigación</w:t>
            </w:r>
            <w:r>
              <w:rPr>
                <w:color w:val="000000" w:themeColor="text1"/>
              </w:rPr>
            </w:r>
            <w:r>
              <w:rPr>
                <w:color w:val="000000" w:themeColor="text1"/>
              </w:rPr>
            </w:r>
          </w:p>
        </w:tc>
      </w:tr>
      <w:tr>
        <w:trPr/>
        <w:tc>
          <w:tcPr>
            <w:tcBorders/>
            <w:tcW w:w="3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Retraso en la entrega de artefactos por carga académica de otros cursos.</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Alta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Medio</w:t>
            </w:r>
            <w:r>
              <w:rPr>
                <w:color w:val="000000" w:themeColor="text1"/>
              </w:rPr>
            </w:r>
            <w:r>
              <w:rPr>
                <w:color w:val="000000" w:themeColor="text1"/>
              </w:rPr>
            </w:r>
          </w:p>
        </w:tc>
        <w:tc>
          <w:tcPr>
            <w:tcBorders/>
            <w:tcW w:w="39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Dividir las historias en tareas pequeñas (máx. 4 h) y asignarlas al inicio del sprint para evitar acumulación al final.</w:t>
            </w:r>
            <w:r>
              <w:rPr>
                <w:color w:val="000000" w:themeColor="text1"/>
              </w:rPr>
            </w:r>
            <w:r>
              <w:rPr>
                <w:color w:val="000000" w:themeColor="text1"/>
              </w:rPr>
            </w:r>
          </w:p>
        </w:tc>
      </w:tr>
      <w:tr>
        <w:trPr/>
        <w:tc>
          <w:tcPr>
            <w:tcBorders/>
            <w:tcW w:w="3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Conflictos de integración entre módulos (especialmente 4.1 y 4.2 para saldo).</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Media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Alto</w:t>
            </w:r>
            <w:r>
              <w:rPr>
                <w:color w:val="000000" w:themeColor="text1"/>
              </w:rPr>
            </w:r>
            <w:r>
              <w:rPr>
                <w:color w:val="000000" w:themeColor="text1"/>
              </w:rPr>
            </w:r>
          </w:p>
        </w:tc>
        <w:tc>
          <w:tcPr>
            <w:tcBorders/>
            <w:tcW w:w="39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Coordinar con el equipo del módulo 4.2 desde el primer sprint y definir contratos de API claros antes de implementar la integración.</w:t>
            </w:r>
            <w:r>
              <w:rPr>
                <w:color w:val="000000" w:themeColor="text1"/>
              </w:rPr>
            </w:r>
            <w:r>
              <w:rPr>
                <w:color w:val="000000" w:themeColor="text1"/>
              </w:rPr>
            </w:r>
          </w:p>
        </w:tc>
      </w:tr>
      <w:tr>
        <w:trPr/>
        <w:tc>
          <w:tcPr>
            <w:tcBorders/>
            <w:tcW w:w="3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Falta de hardware RFID/NFC para probar el módulo 4.10 con dispositivos reales.</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Alta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Bajo</w:t>
            </w:r>
            <w:r>
              <w:rPr>
                <w:color w:val="000000" w:themeColor="text1"/>
              </w:rPr>
            </w:r>
            <w:r>
              <w:rPr>
                <w:color w:val="000000" w:themeColor="text1"/>
              </w:rPr>
            </w:r>
          </w:p>
        </w:tc>
        <w:tc>
          <w:tcPr>
            <w:tcBorders/>
            <w:tcW w:w="39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El simulador por software (/simulador/uid y /simulador/login-rfid) cubre este caso. Se documentará claramente como modo de operación aceptado.</w:t>
            </w:r>
            <w:r>
              <w:rPr>
                <w:color w:val="000000" w:themeColor="text1"/>
              </w:rPr>
            </w:r>
            <w:r>
              <w:rPr>
                <w:color w:val="000000" w:themeColor="text1"/>
              </w:rPr>
            </w:r>
          </w:p>
        </w:tc>
      </w:tr>
      <w:tr>
        <w:trPr/>
        <w:tc>
          <w:tcPr>
            <w:tcBorders/>
            <w:tcW w:w="3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Complejidad de implementar permisos granulares correctamente en middleware de Laravel.</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Media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Alto</w:t>
            </w:r>
            <w:r>
              <w:rPr>
                <w:color w:val="000000" w:themeColor="text1"/>
              </w:rPr>
            </w:r>
            <w:r>
              <w:rPr>
                <w:color w:val="000000" w:themeColor="text1"/>
              </w:rPr>
            </w:r>
          </w:p>
        </w:tc>
        <w:tc>
          <w:tcPr>
            <w:tcBorders/>
            <w:tcW w:w="39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Revisar la documentación oficial de Laravel Gates &amp; Policies y dedicar una tarea específica en el Sprint 1 a la implementación y prueba del middleware de permisos.</w:t>
            </w:r>
            <w:r>
              <w:rPr>
                <w:color w:val="000000" w:themeColor="text1"/>
              </w:rPr>
            </w:r>
            <w:r>
              <w:rPr>
                <w:color w:val="000000" w:themeColor="text1"/>
              </w:rPr>
            </w:r>
          </w:p>
        </w:tc>
      </w:tr>
      <w:tr>
        <w:trPr/>
        <w:tc>
          <w:tcPr>
            <w:tcBorders/>
            <w:tcW w:w="3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Baja cobertura de pruebas unitarias que genere observaciones en evaluación cruzada.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Media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Medio</w:t>
            </w:r>
            <w:r>
              <w:rPr>
                <w:color w:val="000000" w:themeColor="text1"/>
              </w:rPr>
            </w:r>
            <w:r>
              <w:rPr>
                <w:color w:val="000000" w:themeColor="text1"/>
              </w:rPr>
            </w:r>
          </w:p>
        </w:tc>
        <w:tc>
          <w:tcPr>
            <w:tcBorders/>
            <w:tcW w:w="39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Desarrollar las pruebas en paralelo al código (no al final), usando el Apéndice D del SRS como checklist de cobertura mínima obligatoria.</w:t>
            </w:r>
            <w:r>
              <w:rPr>
                <w:color w:val="000000" w:themeColor="text1"/>
              </w:rPr>
            </w:r>
            <w:r>
              <w:rPr>
                <w:color w:val="000000" w:themeColor="text1"/>
              </w:rPr>
            </w:r>
          </w:p>
        </w:tc>
      </w:tr>
      <w:tr>
        <w:trPr/>
        <w:tc>
          <w:tcPr>
            <w:tcBorders/>
            <w:tcW w:w="30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Cambios en los requisitos por indicación del docente durante el parcial.</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Baja</w:t>
            </w:r>
            <w:r>
              <w:rPr>
                <w:color w:val="000000" w:themeColor="text1"/>
              </w:rPr>
            </w:r>
            <w:r>
              <w:rPr>
                <w:color w:val="000000" w:themeColor="text1"/>
              </w:rPr>
            </w:r>
          </w:p>
        </w:tc>
        <w:tc>
          <w:tcPr>
            <w:tcBorders/>
            <w:tcW w:w="12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Medio</w:t>
            </w:r>
            <w:r>
              <w:rPr>
                <w:color w:val="000000" w:themeColor="text1"/>
              </w:rPr>
            </w:r>
            <w:r>
              <w:rPr>
                <w:color w:val="000000" w:themeColor="text1"/>
              </w:rPr>
            </w:r>
          </w:p>
        </w:tc>
        <w:tc>
          <w:tcPr>
            <w:tcBorders/>
            <w:tcW w:w="39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Documentar cualquier cambio en una Solicitud de Cambio formal, actualizar el SRS y el plan en la siguiente revisión semanal.</w:t>
            </w:r>
            <w:r>
              <w:rPr>
                <w:color w:val="000000" w:themeColor="text1"/>
              </w:rPr>
            </w:r>
            <w:r>
              <w:rPr>
                <w:color w:val="000000" w:themeColor="text1"/>
              </w:rPr>
            </w:r>
          </w:p>
        </w:tc>
      </w:tr>
    </w:tbl>
    <w:p>
      <w:pPr>
        <w:pBdr/>
        <w:spacing/>
        <w:ind/>
        <w:rPr>
          <w:color w:val="000000" w:themeColor="text1"/>
        </w:rPr>
      </w:pPr>
      <w:r>
        <w:rPr>
          <w:color w:val="000000" w:themeColor="text1"/>
        </w:rPr>
        <w:br/>
      </w:r>
      <w:r>
        <w:rPr>
          <w:color w:val="000000" w:themeColor="text1"/>
        </w:rPr>
      </w:r>
      <w:r>
        <w:rPr>
          <w:color w:val="000000" w:themeColor="text1"/>
        </w:rPr>
      </w:r>
    </w:p>
    <w:p>
      <w:pPr>
        <w:pStyle w:val="1083"/>
        <w:pBdr>
          <w:bottom w:val="single" w:color="1f3864" w:sz="6" w:space="0"/>
        </w:pBdr>
        <w:spacing w:after="180" w:before="360"/>
        <w:ind/>
        <w:rPr>
          <w:color w:val="000000" w:themeColor="text1"/>
        </w:rPr>
      </w:pPr>
      <w:r>
        <w:rPr>
          <w:rFonts w:ascii="Arial" w:hAnsi="Arial" w:eastAsia="Arial" w:cs="Arial"/>
          <w:b/>
          <w:bCs/>
          <w:color w:val="000000" w:themeColor="text1"/>
          <w:sz w:val="32"/>
          <w:szCs w:val="32"/>
          <w:highlight w:val="none"/>
        </w:rPr>
      </w:r>
      <w:r>
        <w:rPr>
          <w:rFonts w:ascii="Arial" w:hAnsi="Arial" w:eastAsia="Arial" w:cs="Arial"/>
          <w:b/>
          <w:bCs/>
          <w:color w:val="000000" w:themeColor="text1"/>
          <w:sz w:val="32"/>
          <w:szCs w:val="32"/>
          <w:highlight w:val="none"/>
        </w:rPr>
      </w:r>
      <w:r>
        <w:rPr>
          <w:color w:val="000000" w:themeColor="text1"/>
        </w:rPr>
      </w:r>
    </w:p>
    <w:p>
      <w:pPr>
        <w:pStyle w:val="1083"/>
        <w:pBdr>
          <w:bottom w:val="single" w:color="1f3864" w:sz="6" w:space="0"/>
        </w:pBdr>
        <w:spacing w:after="180" w:before="360"/>
        <w:ind/>
        <w:rPr>
          <w:rFonts w:ascii="Arial" w:hAnsi="Arial" w:eastAsia="Arial" w:cs="Arial"/>
          <w:b/>
          <w:bCs/>
          <w:color w:val="000000" w:themeColor="text1"/>
          <w:sz w:val="32"/>
          <w:szCs w:val="32"/>
          <w:highlight w:val="none"/>
          <w:u w:val="none"/>
        </w:rPr>
      </w:pPr>
      <w:r>
        <w:rPr>
          <w:rFonts w:ascii="Arial" w:hAnsi="Arial" w:eastAsia="Arial" w:cs="Arial"/>
          <w:b/>
          <w:bCs/>
          <w:color w:val="000000" w:themeColor="text1"/>
          <w:sz w:val="32"/>
          <w:szCs w:val="32"/>
          <w:highlight w:val="none"/>
          <w:u w:val="none"/>
        </w:rPr>
      </w:r>
      <w:r>
        <w:rPr>
          <w:rFonts w:ascii="Arial" w:hAnsi="Arial" w:eastAsia="Arial" w:cs="Arial"/>
          <w:b/>
          <w:bCs/>
          <w:color w:val="000000" w:themeColor="text1"/>
          <w:sz w:val="32"/>
          <w:szCs w:val="32"/>
          <w:highlight w:val="none"/>
          <w:u w:val="none"/>
        </w:rPr>
      </w:r>
      <w:r>
        <w:rPr>
          <w:rFonts w:ascii="Arial" w:hAnsi="Arial" w:eastAsia="Arial" w:cs="Arial"/>
          <w:b/>
          <w:bCs/>
          <w:color w:val="000000" w:themeColor="text1"/>
          <w:sz w:val="32"/>
          <w:szCs w:val="32"/>
          <w:highlight w:val="none"/>
          <w:u w:val="none"/>
        </w:rPr>
      </w:r>
    </w:p>
    <w:p>
      <w:pPr>
        <w:pStyle w:val="1083"/>
        <w:pBdr>
          <w:bottom w:val="single" w:color="1f3864" w:sz="6" w:space="1"/>
        </w:pBdr>
        <w:spacing w:after="180" w:before="360"/>
        <w:ind/>
        <w:rPr>
          <w:rFonts w:ascii="Arial" w:hAnsi="Arial" w:eastAsia="Arial" w:cs="Arial"/>
          <w:b/>
          <w:bCs/>
          <w:color w:val="000000" w:themeColor="text1"/>
          <w:sz w:val="32"/>
          <w:szCs w:val="32"/>
          <w:highlight w:val="none"/>
          <w:u w:val="none"/>
        </w:rPr>
      </w:pPr>
      <w:r>
        <w:rPr>
          <w:rFonts w:ascii="Arial" w:hAnsi="Arial" w:eastAsia="Arial" w:cs="Arial"/>
          <w:b/>
          <w:bCs/>
          <w:color w:val="000000" w:themeColor="text1"/>
          <w:sz w:val="32"/>
          <w:szCs w:val="32"/>
          <w:u w:val="none"/>
        </w:rPr>
        <w:t xml:space="preserve">5.Referencias</w:t>
      </w:r>
      <w:r>
        <w:rPr>
          <w:rFonts w:ascii="Arial" w:hAnsi="Arial" w:eastAsia="Arial" w:cs="Arial"/>
          <w:b/>
          <w:bCs/>
          <w:color w:val="000000" w:themeColor="text1"/>
          <w:sz w:val="32"/>
          <w:szCs w:val="32"/>
          <w:highlight w:val="none"/>
          <w:u w:val="none"/>
        </w:rPr>
      </w:r>
      <w:r>
        <w:rPr>
          <w:rFonts w:ascii="Arial" w:hAnsi="Arial" w:eastAsia="Arial" w:cs="Arial"/>
          <w:b/>
          <w:bCs/>
          <w:color w:val="000000" w:themeColor="text1"/>
          <w:sz w:val="32"/>
          <w:szCs w:val="32"/>
          <w:highlight w:val="none"/>
          <w:u w:val="none"/>
        </w:rPr>
      </w:r>
    </w:p>
    <w:tbl>
      <w:tblPr>
        <w:tblStyle w:val="897"/>
        <w:tblW w:w="9360" w:type="dxa"/>
        <w:tblBorders/>
        <w:tblLook w:val="04A0" w:firstRow="1" w:lastRow="0" w:firstColumn="1" w:lastColumn="0" w:noHBand="0" w:noVBand="1"/>
      </w:tblPr>
      <w:tblGrid>
        <w:gridCol w:w="600"/>
        <w:gridCol w:w="3600"/>
        <w:gridCol w:w="3360"/>
        <w:gridCol w:w="1800"/>
      </w:tblGrid>
      <w:tr>
        <w:trPr>
          <w:tblHeader/>
        </w:trPr>
        <w:tc>
          <w:tcPr>
            <w:tcBorders/>
            <w:tcW w:w="6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Ref.</w:t>
            </w:r>
            <w:r>
              <w:rPr>
                <w:color w:val="000000" w:themeColor="text1"/>
              </w:rPr>
            </w:r>
            <w:r>
              <w:rPr>
                <w:color w:val="000000" w:themeColor="text1"/>
              </w:rPr>
            </w:r>
          </w:p>
        </w:tc>
        <w:tc>
          <w:tcPr>
            <w:tcBorders/>
            <w:tcW w:w="36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Título</w:t>
            </w:r>
            <w:r>
              <w:rPr>
                <w:color w:val="000000" w:themeColor="text1"/>
              </w:rPr>
            </w:r>
            <w:r>
              <w:rPr>
                <w:color w:val="000000" w:themeColor="text1"/>
              </w:rPr>
            </w:r>
          </w:p>
        </w:tc>
        <w:tc>
          <w:tcPr>
            <w:tcBorders/>
            <w:tcW w:w="336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Fuente / URL</w:t>
            </w:r>
            <w:r>
              <w:rPr>
                <w:color w:val="000000" w:themeColor="text1"/>
              </w:rPr>
            </w:r>
            <w:r>
              <w:rPr>
                <w:color w:val="000000" w:themeColor="text1"/>
              </w:rPr>
            </w:r>
          </w:p>
        </w:tc>
        <w:tc>
          <w:tcPr>
            <w:tcBorders/>
            <w:tcW w:w="1800" w:type="dxa"/>
            <w:textDirection w:val="lrTb"/>
            <w:noWrap w:val="false"/>
          </w:tcPr>
          <w:p>
            <w:pPr>
              <w:pBdr/>
              <w:spacing/>
              <w:ind/>
              <w:jc w:val="center"/>
              <w:rPr>
                <w:color w:val="000000" w:themeColor="text1"/>
              </w:rPr>
            </w:pPr>
            <w:r>
              <w:rPr>
                <w:rFonts w:ascii="Arial" w:hAnsi="Arial" w:eastAsia="Arial" w:cs="Arial"/>
                <w:b/>
                <w:bCs/>
                <w:color w:val="000000" w:themeColor="text1"/>
                <w:sz w:val="20"/>
                <w:szCs w:val="20"/>
              </w:rPr>
              <w:t xml:space="preserve">Año</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[R1]</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IEEE Std 830-1998 – Recommended Practice for Software Requirements Specifications</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IEEE Standards</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1998</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[R2]</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Software Engineering Body of Knowledge (SWEBOK) v3.0</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IEEE Computer Society</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2014</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[R3]</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Rational Unified Process (RUP) – Documentación oficial</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IBM / Rational Software</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2003</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[R4]</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Laravel Documentation v11.x – Authentication, Authorization, Testing</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https://laravel.com/docs</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2024–2026</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[R5]</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Vue 3 – Documentación oficial (Composition API)</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https://vuejs.org</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2024–2026</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[R6]</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PHPUnit – Documentación oficial</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https://phpunit.de/documentation</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2024</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[R7]</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API REST – Campus Digital, Documentación Técnica v1.0</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Equipo No. 6 (archivo interno)</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2026</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[R8]</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Especificación de Requisitos de Software (SRS) IEEE 830 – Módulos 4.1 y 4.10</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Equipo No. 6 (archivo interno)</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2026</w:t>
            </w:r>
            <w:r>
              <w:rPr>
                <w:color w:val="000000" w:themeColor="text1"/>
              </w:rPr>
            </w:r>
            <w:r>
              <w:rPr>
                <w:color w:val="000000" w:themeColor="text1"/>
              </w:rPr>
            </w:r>
          </w:p>
        </w:tc>
      </w:tr>
      <w:tr>
        <w:trPr/>
        <w:tc>
          <w:tcPr>
            <w:tcBorders/>
            <w:tcW w:w="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[R9]</w:t>
            </w:r>
            <w:r>
              <w:rPr>
                <w:color w:val="000000" w:themeColor="text1"/>
              </w:rPr>
            </w:r>
            <w:r>
              <w:rPr>
                <w:color w:val="000000" w:themeColor="text1"/>
              </w:rPr>
            </w:r>
          </w:p>
        </w:tc>
        <w:tc>
          <w:tcPr>
            <w:tcBorders/>
            <w:tcW w:w="36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Descripción del Proyecto Integrador SCD-1011 – Plataforma de Servicios, Compras y Saldo Digital del Campus</w:t>
            </w:r>
            <w:r>
              <w:rPr>
                <w:color w:val="000000" w:themeColor="text1"/>
              </w:rPr>
            </w:r>
            <w:r>
              <w:rPr>
                <w:color w:val="000000" w:themeColor="text1"/>
              </w:rPr>
            </w:r>
          </w:p>
        </w:tc>
        <w:tc>
          <w:tcPr>
            <w:tcBorders/>
            <w:tcW w:w="336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Docente titular SCD-1011</w:t>
            </w:r>
            <w:r>
              <w:rPr>
                <w:color w:val="000000" w:themeColor="text1"/>
              </w:rPr>
            </w:r>
            <w:r>
              <w:rPr>
                <w:color w:val="000000" w:themeColor="text1"/>
              </w:rPr>
            </w:r>
          </w:p>
        </w:tc>
        <w:tc>
          <w:tcPr>
            <w:tcBorders/>
            <w:tcW w:w="1800" w:type="dxa"/>
            <w:textDirection w:val="lrTb"/>
            <w:noWrap w:val="false"/>
          </w:tcPr>
          <w:p>
            <w:pPr>
              <w:pBdr/>
              <w:spacing/>
              <w:ind/>
              <w:rPr>
                <w:color w:val="000000" w:themeColor="text1"/>
              </w:rPr>
            </w:pPr>
            <w:r>
              <w:rPr>
                <w:rFonts w:ascii="Arial" w:hAnsi="Arial" w:eastAsia="Arial" w:cs="Arial"/>
                <w:color w:val="000000" w:themeColor="text1"/>
                <w:sz w:val="20"/>
                <w:szCs w:val="20"/>
              </w:rPr>
              <w:t xml:space="preserve">2025–2026</w:t>
            </w:r>
            <w:r>
              <w:rPr>
                <w:color w:val="000000" w:themeColor="text1"/>
              </w:rPr>
            </w:r>
            <w:r>
              <w:rPr>
                <w:color w:val="000000" w:themeColor="text1"/>
              </w:rPr>
            </w:r>
          </w:p>
        </w:tc>
      </w:tr>
    </w:tbl>
    <w:p>
      <w:pPr>
        <w:pBdr/>
        <w:spacing w:before="480"/>
        <w:ind/>
        <w:rPr>
          <w:color w:val="000000" w:themeColor="text1"/>
        </w:rPr>
      </w:pPr>
      <w:r>
        <w:rPr>
          <w:color w:val="000000" w:themeColor="text1"/>
        </w:rPr>
      </w:r>
      <w:r>
        <w:rPr>
          <w:color w:val="000000" w:themeColor="text1"/>
        </w:rPr>
      </w:r>
      <w:r>
        <w:rPr>
          <w:color w:val="000000" w:themeColor="text1"/>
        </w:rPr>
      </w:r>
    </w:p>
    <w:p>
      <w:pPr>
        <w:pBdr>
          <w:top w:val="single" w:color="1f3864" w:sz="4" w:space="1"/>
        </w:pBdr>
        <w:spacing w:before="200"/>
        <w:ind/>
        <w:jc w:val="center"/>
        <w:rPr>
          <w:color w:val="000000" w:themeColor="text1"/>
        </w:rPr>
      </w:pPr>
      <w:r>
        <w:rPr>
          <w:rFonts w:ascii="Arial" w:hAnsi="Arial" w:eastAsia="Arial" w:cs="Arial"/>
          <w:i/>
          <w:iCs/>
          <w:color w:val="000000" w:themeColor="text1"/>
          <w:sz w:val="18"/>
          <w:szCs w:val="18"/>
        </w:rPr>
        <w:t xml:space="preserve">Equipo No. 6 – Módulos 4.1 y 4.10 – Parcial 2 – Ingeniería de Software SCD-1011 – Versión 0.9</w:t>
      </w:r>
      <w:r>
        <w:rPr>
          <w:color w:val="000000" w:themeColor="text1"/>
        </w:rPr>
      </w:r>
      <w:r>
        <w:rPr>
          <w:color w:val="000000" w:themeColor="text1"/>
        </w:rP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40503050406030204"/>
  </w:font>
  <w:font w:name="Arial">
    <w:panose1 w:val="020F050202020403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0" w:type="auto"/>
      <w:tblCellMar>
        <w:left w:w="108" w:type="dxa"/>
        <w:top w:w="0" w:type="dxa"/>
        <w:right w:w="108" w:type="dxa"/>
        <w:bottom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3162"/>
      <w:gridCol w:w="3162"/>
      <w:gridCol w:w="3162"/>
    </w:tblGrid>
    <w:tr>
      <w:trPr/>
      <w:tc>
        <w:tcPr>
          <w:tcBorders>
            <w:top w:val="none" w:color="000000" w:sz="4" w:space="0"/>
            <w:left w:val="none" w:color="000000" w:sz="4" w:space="0"/>
            <w:bottom w:val="none" w:color="000000" w:sz="4" w:space="0"/>
            <w:right w:val="none" w:color="000000" w:sz="4" w:space="0"/>
          </w:tcBorders>
          <w:tcW w:w="3162" w:type="dxa"/>
          <w:vAlign w:val="top"/>
          <w:textDirection w:val="lrTb"/>
          <w:noWrap w:val="false"/>
        </w:tcPr>
        <w:p>
          <w:pPr>
            <w:pStyle w:val="1023"/>
            <w:pBdr/>
            <w:spacing/>
            <w:ind w:right="360"/>
            <w:rPr/>
          </w:pPr>
          <w:r>
            <w:t xml:space="preserve">Confidencial</w:t>
          </w:r>
          <w:r/>
        </w:p>
      </w:tc>
      <w:tc>
        <w:tcPr>
          <w:tcBorders>
            <w:top w:val="none" w:color="000000" w:sz="4" w:space="0"/>
            <w:left w:val="none" w:color="000000" w:sz="4" w:space="0"/>
            <w:bottom w:val="none" w:color="000000" w:sz="4" w:space="0"/>
            <w:right w:val="none" w:color="000000" w:sz="4" w:space="0"/>
          </w:tcBorders>
          <w:tcW w:w="3162" w:type="dxa"/>
          <w:vAlign w:val="top"/>
          <w:textDirection w:val="lrTb"/>
          <w:noWrap w:val="false"/>
        </w:tcPr>
        <w:p>
          <w:pPr>
            <w:pStyle w:val="1023"/>
            <w:pBdr/>
            <w:spacing/>
            <w:ind/>
            <w:jc w:val="center"/>
            <w:rPr/>
          </w:pPr>
          <w:r>
            <w:rPr>
              <w:highlight w:val="yellow"/>
            </w:rPr>
            <w:t xml:space="preserve">&lt;Campus Digital&gt;,</w:t>
          </w:r>
          <w:r>
            <w:t xml:space="preserve"> 2026</w:t>
          </w:r>
          <w:r/>
        </w:p>
      </w:tc>
      <w:tc>
        <w:tcPr>
          <w:tcBorders>
            <w:top w:val="none" w:color="000000" w:sz="4" w:space="0"/>
            <w:left w:val="none" w:color="000000" w:sz="4" w:space="0"/>
            <w:bottom w:val="none" w:color="000000" w:sz="4" w:space="0"/>
            <w:right w:val="none" w:color="000000" w:sz="4" w:space="0"/>
          </w:tcBorders>
          <w:tcW w:w="3162" w:type="dxa"/>
          <w:vAlign w:val="top"/>
          <w:textDirection w:val="lrTb"/>
          <w:noWrap w:val="false"/>
        </w:tcPr>
        <w:p>
          <w:pPr>
            <w:pStyle w:val="1023"/>
            <w:pBdr/>
            <w:spacing/>
            <w:ind/>
            <w:jc w:val="right"/>
            <w:rPr/>
          </w:pPr>
          <w:r>
            <w:t xml:space="preserve">Página </w:t>
          </w:r>
          <w:r>
            <w:rPr>
              <w:rStyle w:val="1088"/>
            </w:rPr>
            <w:fldChar w:fldCharType="begin"/>
          </w:r>
          <w:r>
            <w:rPr>
              <w:rStyle w:val="1088"/>
            </w:rPr>
            <w:instrText xml:space="preserve"> PAGE </w:instrText>
          </w:r>
          <w:r>
            <w:rPr>
              <w:rStyle w:val="1088"/>
            </w:rPr>
            <w:fldChar w:fldCharType="separate"/>
          </w:r>
          <w:r>
            <w:rPr>
              <w:rStyle w:val="1088"/>
            </w:rPr>
            <w:t xml:space="preserve">16</w:t>
          </w:r>
          <w:r>
            <w:rPr>
              <w:rStyle w:val="1088"/>
            </w:rPr>
            <w:fldChar w:fldCharType="end"/>
          </w:r>
          <w:r>
            <w:rPr>
              <w:rStyle w:val="1088"/>
            </w:rPr>
            <w:t xml:space="preserve"> de </w:t>
          </w:r>
          <w:r>
            <w:rPr>
              <w:rStyle w:val="1088"/>
            </w:rPr>
            <w:fldChar w:fldCharType="begin"/>
          </w:r>
          <w:r>
            <w:rPr>
              <w:rStyle w:val="1088"/>
            </w:rPr>
            <w:instrText xml:space="preserve"> NUMPAGES  \* MERGEFORMAT </w:instrText>
          </w:r>
          <w:r>
            <w:rPr>
              <w:rStyle w:val="1088"/>
            </w:rPr>
            <w:fldChar w:fldCharType="separate"/>
          </w:r>
          <w:r>
            <w:rPr>
              <w:rStyle w:val="1088"/>
            </w:rPr>
            <w:t xml:space="preserve">16</w:t>
          </w:r>
          <w:r>
            <w:rPr>
              <w:rStyle w:val="1088"/>
            </w:rPr>
            <w:fldChar w:fldCharType="end"/>
          </w:r>
          <w:r/>
        </w:p>
      </w:tc>
    </w:tr>
  </w:tbl>
  <w:p>
    <w:pPr>
      <w:pBdr>
        <w:top w:val="single" w:color="aaaaaa" w:sz="4" w:space="1"/>
      </w:pBdr>
      <w:tabs>
        <w:tab w:val="right" w:leader="none" w:pos="9360"/>
      </w:tabs>
      <w:spacing/>
      <w:ind/>
      <w:rPr/>
    </w:pPr>
    <w:r>
      <w:rPr>
        <w:rFonts w:ascii="Arial" w:hAnsi="Arial" w:eastAsia="Arial" w:cs="Arial"/>
        <w:color w:val="777777"/>
        <w:sz w:val="18"/>
        <w:szCs w:val="18"/>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0" w:type="auto"/>
      <w:tblCellMar>
        <w:left w:w="108" w:type="dxa"/>
        <w:top w:w="0" w:type="dxa"/>
        <w:right w:w="108" w:type="dxa"/>
        <w:bottom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6379"/>
      <w:gridCol w:w="3179"/>
    </w:tblGrid>
    <w:tr>
      <w:trPr/>
      <w:tc>
        <w:tcPr>
          <w:tcBorders>
            <w:top w:val="single" w:color="000000" w:sz="6" w:space="0"/>
            <w:left w:val="single" w:color="000000" w:sz="6" w:space="0"/>
            <w:bottom w:val="single" w:color="000000" w:sz="6" w:space="0"/>
            <w:right w:val="single" w:color="000000" w:sz="6" w:space="0"/>
          </w:tcBorders>
          <w:tcW w:w="6379" w:type="dxa"/>
          <w:vAlign w:val="top"/>
          <w:textDirection w:val="lrTb"/>
          <w:noWrap w:val="false"/>
        </w:tcPr>
        <w:p>
          <w:pPr>
            <w:pStyle w:val="1086"/>
            <w:pBdr/>
            <w:tabs>
              <w:tab w:val="clear" w:leader="none" w:pos="4320"/>
              <w:tab w:val="clear" w:leader="none" w:pos="8640"/>
            </w:tabs>
            <w:spacing/>
            <w:ind/>
            <w:rPr>
              <w:lang w:val="es-ES"/>
            </w:rPr>
          </w:pPr>
          <w:r>
            <w:rPr>
              <w:highlight w:val="yellow"/>
              <w:lang w:val="en-US"/>
            </w:rPr>
            <w:t xml:space="preserve">CampusDigitalAPP</w:t>
          </w:r>
          <w:r>
            <w:rPr>
              <w:highlight w:val="yellow"/>
              <w:lang w:val="es-ES"/>
            </w:rPr>
            <w:t xml:space="preserve">&gt;</w:t>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3179" w:type="dxa"/>
          <w:vAlign w:val="top"/>
          <w:textDirection w:val="lrTb"/>
          <w:noWrap w:val="false"/>
        </w:tcPr>
        <w:p>
          <w:pPr>
            <w:pStyle w:val="1023"/>
            <w:pBdr/>
            <w:tabs>
              <w:tab w:val="left" w:leader="none" w:pos="1135"/>
            </w:tabs>
            <w:spacing w:before="40"/>
            <w:ind w:right="68"/>
            <w:rPr>
              <w:lang w:val="es-ES"/>
            </w:rPr>
          </w:pPr>
          <w:r>
            <w:rPr>
              <w:lang w:val="es-ES"/>
            </w:rPr>
            <w:t xml:space="preserve">  Versión:           0.9</w:t>
          </w:r>
          <w:r>
            <w:rPr>
              <w:lang w:val="es-ES"/>
            </w:rPr>
            <w:t xml:space="preserve">1</w:t>
          </w:r>
          <w:r>
            <w:rPr>
              <w:lang w:val="es-ES"/>
            </w:rPr>
          </w:r>
          <w:r>
            <w:rPr>
              <w:lang w:val="es-ES"/>
            </w:rPr>
          </w:r>
        </w:p>
      </w:tc>
    </w:tr>
    <w:tr>
      <w:trPr/>
      <w:tc>
        <w:tcPr>
          <w:tcBorders>
            <w:top w:val="single" w:color="000000" w:sz="6" w:space="0"/>
            <w:left w:val="single" w:color="000000" w:sz="6" w:space="0"/>
            <w:bottom w:val="single" w:color="000000" w:sz="6" w:space="0"/>
            <w:right w:val="single" w:color="000000" w:sz="6" w:space="0"/>
          </w:tcBorders>
          <w:tcW w:w="6379" w:type="dxa"/>
          <w:vAlign w:val="top"/>
          <w:textDirection w:val="lrTb"/>
          <w:noWrap w:val="false"/>
        </w:tcPr>
        <w:p>
          <w:pPr>
            <w:pStyle w:val="1023"/>
            <w:pBdr/>
            <w:spacing/>
            <w:ind/>
            <w:rPr>
              <w:lang w:val="es-ES"/>
            </w:rPr>
          </w:pPr>
          <w:r>
            <w:t xml:space="preserve">Plan de Desarrollo de Software</w:t>
          </w:r>
          <w:r>
            <w:rPr>
              <w:lang w:val="es-ES"/>
            </w:rPr>
          </w:r>
          <w:r>
            <w:rPr>
              <w:lang w:val="es-ES"/>
            </w:rPr>
          </w:r>
        </w:p>
      </w:tc>
      <w:tc>
        <w:tcPr>
          <w:tcBorders>
            <w:top w:val="single" w:color="000000" w:sz="6" w:space="0"/>
            <w:left w:val="single" w:color="000000" w:sz="6" w:space="0"/>
            <w:bottom w:val="single" w:color="000000" w:sz="6" w:space="0"/>
            <w:right w:val="single" w:color="000000" w:sz="6" w:space="0"/>
          </w:tcBorders>
          <w:tcW w:w="3179" w:type="dxa"/>
          <w:vAlign w:val="top"/>
          <w:textDirection w:val="lrTb"/>
          <w:noWrap w:val="false"/>
        </w:tcPr>
        <w:p>
          <w:pPr>
            <w:pStyle w:val="1023"/>
            <w:pBdr/>
            <w:spacing/>
            <w:ind/>
            <w:rPr>
              <w:lang w:val="es-ES"/>
            </w:rPr>
          </w:pPr>
          <w:r>
            <w:rPr>
              <w:lang w:val="es-ES"/>
            </w:rPr>
            <w:t xml:space="preserve">  Fecha:              </w:t>
          </w:r>
          <w:r>
            <w:rPr>
              <w:highlight w:val="yellow"/>
              <w:lang w:val="en-US"/>
            </w:rPr>
            <w:t xml:space="preserve">15</w:t>
          </w:r>
          <w:r>
            <w:rPr>
              <w:highlight w:val="yellow"/>
              <w:lang w:val="es-ES"/>
            </w:rPr>
            <w:t xml:space="preserve">/</w:t>
          </w:r>
          <w:r>
            <w:rPr>
              <w:highlight w:val="yellow"/>
              <w:lang w:val="en-US"/>
            </w:rPr>
            <w:t xml:space="preserve">04</w:t>
          </w:r>
          <w:r>
            <w:rPr>
              <w:highlight w:val="yellow"/>
              <w:lang w:val="es-ES"/>
            </w:rPr>
            <w:t xml:space="preserve">/</w:t>
          </w:r>
          <w:r>
            <w:rPr>
              <w:highlight w:val="yellow"/>
              <w:lang w:val="en-US"/>
            </w:rPr>
            <w:t xml:space="preserve">2</w:t>
          </w:r>
          <w:r>
            <w:rPr>
              <w:highlight w:val="none"/>
              <w:lang w:val="en-US"/>
            </w:rPr>
            <w:t xml:space="preserve">026</w:t>
          </w:r>
          <w:r>
            <w:rPr>
              <w:lang w:val="es-ES"/>
            </w:rPr>
          </w:r>
          <w:r>
            <w:rPr>
              <w:lang w:val="es-ES"/>
            </w:rPr>
          </w:r>
        </w:p>
      </w:tc>
    </w:tr>
    <w:tr>
      <w:trPr/>
      <w:tc>
        <w:tcPr>
          <w:gridSpan w:val="2"/>
          <w:tcBorders>
            <w:top w:val="single" w:color="000000" w:sz="6" w:space="0"/>
            <w:left w:val="single" w:color="000000" w:sz="6" w:space="0"/>
            <w:bottom w:val="single" w:color="000000" w:sz="6" w:space="0"/>
            <w:right w:val="single" w:color="000000" w:sz="6" w:space="0"/>
          </w:tcBorders>
          <w:tcW w:w="9558" w:type="dxa"/>
          <w:vAlign w:val="top"/>
          <w:textDirection w:val="lrTb"/>
          <w:noWrap w:val="false"/>
        </w:tcPr>
        <w:p>
          <w:pPr>
            <w:pStyle w:val="1023"/>
            <w:pBdr/>
            <w:spacing/>
            <w:ind/>
            <w:rPr>
              <w:lang w:val="es-ES"/>
            </w:rPr>
          </w:pPr>
          <w:r>
            <w:rPr>
              <w:lang w:val="es-ES"/>
            </w:rPr>
            <w:t xml:space="preserve">Documento </w:t>
          </w:r>
          <w:r>
            <w:rPr>
              <w:lang w:val="es-ES"/>
            </w:rPr>
            <w:t xml:space="preserve">Plan de Desarrollo de Software</w:t>
          </w:r>
          <w:r>
            <w:rPr>
              <w:lang w:val="es-ES"/>
            </w:rPr>
          </w:r>
          <w:r>
            <w:rPr>
              <w:lang w:val="es-ES"/>
            </w:rPr>
          </w:r>
        </w:p>
      </w:tc>
    </w:tr>
  </w:tbl>
  <w:p>
    <w:pPr>
      <w:pStyle w:val="1086"/>
      <w:pBdr/>
      <w:spacing/>
      <w:ind/>
      <w:rPr>
        <w:lang w:val="es-ES"/>
      </w:rPr>
    </w:pPr>
    <w:r>
      <w:rPr>
        <w:lang w:val="es-ES"/>
      </w:rPr>
    </w:r>
    <w:r>
      <w:rPr>
        <w:lang w:val="es-ES"/>
      </w:rPr>
    </w:r>
    <w:r>
      <w:rPr>
        <w:lang w:val="es-ES"/>
      </w:rPr>
    </w:r>
  </w:p>
  <w:p>
    <w:pPr>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23"/>
      <w:pBdr/>
      <w:spacing/>
      <w:ind/>
      <w:rPr>
        <w:sz w:val="24"/>
      </w:rPr>
    </w:pPr>
    <w:r>
      <w:rPr>
        <w:sz w:val="24"/>
      </w:rPr>
    </w:r>
    <w:r>
      <w:rPr>
        <w:sz w:val="24"/>
      </w:rPr>
    </w:r>
    <w:r>
      <w:rPr>
        <w:sz w:val="24"/>
      </w:rPr>
    </w:r>
  </w:p>
  <w:p>
    <w:pPr>
      <w:pStyle w:val="1023"/>
      <w:pBdr>
        <w:top w:val="single" w:color="000000" w:sz="6" w:space="0"/>
      </w:pBdr>
      <w:spacing/>
      <w:ind/>
      <w:rPr>
        <w:sz w:val="24"/>
      </w:rPr>
    </w:pPr>
    <w:r>
      <w:rPr>
        <w:sz w:val="24"/>
      </w:rPr>
    </w:r>
    <w:r>
      <w:rPr>
        <w:sz w:val="24"/>
      </w:rPr>
    </w:r>
    <w:r>
      <w:rPr>
        <w:sz w:val="24"/>
      </w:rPr>
    </w:r>
  </w:p>
  <w:p>
    <w:pPr>
      <w:pStyle w:val="1023"/>
      <w:pBdr>
        <w:bottom w:val="single" w:color="000000" w:sz="6" w:space="0"/>
      </w:pBdr>
      <w:spacing/>
      <w:ind/>
      <w:jc w:val="right"/>
      <w:rPr>
        <w:rFonts w:ascii="Arial" w:hAnsi="Arial"/>
        <w:b/>
        <w:sz w:val="36"/>
      </w:rPr>
    </w:pPr>
    <w:r>
      <w:rPr>
        <w:rFonts w:ascii="Arial" w:hAnsi="Arial"/>
        <w:b/>
        <w:sz w:val="36"/>
        <w:highlight w:val="yellow"/>
      </w:rPr>
      <w:t xml:space="preserve">&lt;Campus Digital&gt;</w:t>
    </w:r>
    <w:r>
      <w:rPr>
        <w:rFonts w:ascii="Arial" w:hAnsi="Arial"/>
        <w:b/>
        <w:sz w:val="36"/>
      </w:rPr>
    </w:r>
    <w:r>
      <w:rPr>
        <w:rFonts w:ascii="Arial" w:hAnsi="Arial"/>
        <w:b/>
        <w:sz w:val="36"/>
      </w:rPr>
    </w:r>
  </w:p>
  <w:p>
    <w:pPr>
      <w:pStyle w:val="1023"/>
      <w:pBdr>
        <w:bottom w:val="single" w:color="000000" w:sz="6" w:space="0"/>
      </w:pBdr>
      <w:spacing/>
      <w:ind/>
      <w:jc w:val="right"/>
      <w:rPr>
        <w:sz w:val="24"/>
      </w:rPr>
    </w:pPr>
    <w:r>
      <w:rPr>
        <w:sz w:val="24"/>
      </w:rPr>
    </w:r>
    <w:r>
      <w:rPr>
        <w:sz w:val="24"/>
      </w:rPr>
    </w:r>
    <w:r>
      <w:rPr>
        <w:sz w:val="24"/>
      </w:rPr>
    </w:r>
  </w:p>
  <w:p>
    <w:pPr>
      <w:pStyle w:val="1086"/>
      <w:pBdr/>
      <w:spacing/>
      <w:ind/>
      <w:rPr/>
    </w:pPr>
    <w:r/>
    <w:r/>
  </w:p>
  <w:p>
    <w:pPr>
      <w:pStyle w:val="105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40">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41">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42">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3">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4">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5">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6">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5">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6">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7">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8">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6">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97">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98">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99">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00">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01">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02">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3" w:default="1">
    <w:name w:val="Normal"/>
    <w:qFormat/>
    <w:pPr>
      <w:pBdr/>
      <w:spacing/>
      <w:ind/>
    </w:pPr>
  </w:style>
  <w:style w:type="paragraph" w:styleId="1024">
    <w:name w:val="Heading 7"/>
    <w:basedOn w:val="1023"/>
    <w:next w:val="1023"/>
    <w:link w:val="10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25">
    <w:name w:val="Heading 8"/>
    <w:basedOn w:val="1023"/>
    <w:next w:val="1023"/>
    <w:link w:val="10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26">
    <w:name w:val="Heading 9"/>
    <w:basedOn w:val="1023"/>
    <w:next w:val="1023"/>
    <w:link w:val="10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27" w:default="1">
    <w:name w:val="Default Paragraph Font"/>
    <w:uiPriority w:val="1"/>
    <w:semiHidden/>
    <w:unhideWhenUsed/>
    <w:pPr>
      <w:pBdr/>
      <w:spacing/>
      <w:ind/>
    </w:pPr>
  </w:style>
  <w:style w:type="numbering" w:styleId="1028" w:default="1">
    <w:name w:val="No List"/>
    <w:uiPriority w:val="99"/>
    <w:semiHidden/>
    <w:unhideWhenUsed/>
    <w:pPr>
      <w:pBdr/>
      <w:spacing/>
      <w:ind/>
    </w:pPr>
  </w:style>
  <w:style w:type="character" w:styleId="1029">
    <w:name w:val="Heading 1 Char"/>
    <w:basedOn w:val="1027"/>
    <w:link w:val="1083"/>
    <w:uiPriority w:val="9"/>
    <w:pPr>
      <w:pBdr/>
      <w:spacing/>
      <w:ind/>
    </w:pPr>
    <w:rPr>
      <w:rFonts w:ascii="Arial" w:hAnsi="Arial" w:eastAsia="Arial" w:cs="Arial"/>
      <w:color w:val="0f4761" w:themeColor="accent1" w:themeShade="BF"/>
      <w:sz w:val="40"/>
      <w:szCs w:val="40"/>
    </w:rPr>
  </w:style>
  <w:style w:type="character" w:styleId="1030">
    <w:name w:val="Heading 2 Char"/>
    <w:basedOn w:val="1027"/>
    <w:link w:val="1084"/>
    <w:uiPriority w:val="9"/>
    <w:pPr>
      <w:pBdr/>
      <w:spacing/>
      <w:ind/>
    </w:pPr>
    <w:rPr>
      <w:rFonts w:ascii="Arial" w:hAnsi="Arial" w:eastAsia="Arial" w:cs="Arial"/>
      <w:color w:val="0f4761" w:themeColor="accent1" w:themeShade="BF"/>
      <w:sz w:val="32"/>
      <w:szCs w:val="32"/>
    </w:rPr>
  </w:style>
  <w:style w:type="character" w:styleId="1031">
    <w:name w:val="Heading 3 Char"/>
    <w:basedOn w:val="1027"/>
    <w:link w:val="1085"/>
    <w:uiPriority w:val="9"/>
    <w:pPr>
      <w:pBdr/>
      <w:spacing/>
      <w:ind/>
    </w:pPr>
    <w:rPr>
      <w:rFonts w:ascii="Arial" w:hAnsi="Arial" w:eastAsia="Arial" w:cs="Arial"/>
      <w:color w:val="0f4761" w:themeColor="accent1" w:themeShade="BF"/>
      <w:sz w:val="28"/>
      <w:szCs w:val="28"/>
    </w:rPr>
  </w:style>
  <w:style w:type="character" w:styleId="1032">
    <w:name w:val="Heading 4 Char"/>
    <w:basedOn w:val="1027"/>
    <w:link w:val="1071"/>
    <w:uiPriority w:val="9"/>
    <w:pPr>
      <w:pBdr/>
      <w:spacing/>
      <w:ind/>
    </w:pPr>
    <w:rPr>
      <w:rFonts w:ascii="Arial" w:hAnsi="Arial" w:eastAsia="Arial" w:cs="Arial"/>
      <w:i/>
      <w:iCs/>
      <w:color w:val="0f4761" w:themeColor="accent1" w:themeShade="BF"/>
    </w:rPr>
  </w:style>
  <w:style w:type="character" w:styleId="1033">
    <w:name w:val="Heading 5 Char"/>
    <w:basedOn w:val="1027"/>
    <w:link w:val="1072"/>
    <w:uiPriority w:val="9"/>
    <w:pPr>
      <w:pBdr/>
      <w:spacing/>
      <w:ind/>
    </w:pPr>
    <w:rPr>
      <w:rFonts w:ascii="Arial" w:hAnsi="Arial" w:eastAsia="Arial" w:cs="Arial"/>
      <w:color w:val="0f4761" w:themeColor="accent1" w:themeShade="BF"/>
    </w:rPr>
  </w:style>
  <w:style w:type="character" w:styleId="1034">
    <w:name w:val="Heading 6 Char"/>
    <w:basedOn w:val="1027"/>
    <w:link w:val="1073"/>
    <w:uiPriority w:val="9"/>
    <w:pPr>
      <w:pBdr/>
      <w:spacing/>
      <w:ind/>
    </w:pPr>
    <w:rPr>
      <w:rFonts w:ascii="Arial" w:hAnsi="Arial" w:eastAsia="Arial" w:cs="Arial"/>
      <w:i/>
      <w:iCs/>
      <w:color w:val="595959" w:themeColor="text1" w:themeTint="A6"/>
    </w:rPr>
  </w:style>
  <w:style w:type="character" w:styleId="1035">
    <w:name w:val="Heading 7 Char"/>
    <w:basedOn w:val="1027"/>
    <w:link w:val="1024"/>
    <w:uiPriority w:val="9"/>
    <w:pPr>
      <w:pBdr/>
      <w:spacing/>
      <w:ind/>
    </w:pPr>
    <w:rPr>
      <w:rFonts w:ascii="Arial" w:hAnsi="Arial" w:eastAsia="Arial" w:cs="Arial"/>
      <w:color w:val="595959" w:themeColor="text1" w:themeTint="A6"/>
    </w:rPr>
  </w:style>
  <w:style w:type="character" w:styleId="1036">
    <w:name w:val="Heading 8 Char"/>
    <w:basedOn w:val="1027"/>
    <w:link w:val="1025"/>
    <w:uiPriority w:val="9"/>
    <w:pPr>
      <w:pBdr/>
      <w:spacing/>
      <w:ind/>
    </w:pPr>
    <w:rPr>
      <w:rFonts w:ascii="Arial" w:hAnsi="Arial" w:eastAsia="Arial" w:cs="Arial"/>
      <w:i/>
      <w:iCs/>
      <w:color w:val="272727" w:themeColor="text1" w:themeTint="D8"/>
    </w:rPr>
  </w:style>
  <w:style w:type="character" w:styleId="1037">
    <w:name w:val="Heading 9 Char"/>
    <w:basedOn w:val="1027"/>
    <w:link w:val="1026"/>
    <w:uiPriority w:val="9"/>
    <w:pPr>
      <w:pBdr/>
      <w:spacing/>
      <w:ind/>
    </w:pPr>
    <w:rPr>
      <w:rFonts w:ascii="Arial" w:hAnsi="Arial" w:eastAsia="Arial" w:cs="Arial"/>
      <w:i/>
      <w:iCs/>
      <w:color w:val="272727" w:themeColor="text1" w:themeTint="D8"/>
    </w:rPr>
  </w:style>
  <w:style w:type="character" w:styleId="1038">
    <w:name w:val="Title Char"/>
    <w:basedOn w:val="1027"/>
    <w:link w:val="1070"/>
    <w:uiPriority w:val="10"/>
    <w:pPr>
      <w:pBdr/>
      <w:spacing/>
      <w:ind/>
    </w:pPr>
    <w:rPr>
      <w:rFonts w:ascii="Arial" w:hAnsi="Arial" w:eastAsia="Arial" w:cs="Arial"/>
      <w:spacing w:val="-10"/>
      <w:sz w:val="56"/>
      <w:szCs w:val="56"/>
    </w:rPr>
  </w:style>
  <w:style w:type="paragraph" w:styleId="1039">
    <w:name w:val="Subtitle"/>
    <w:basedOn w:val="1023"/>
    <w:next w:val="1023"/>
    <w:link w:val="1040"/>
    <w:uiPriority w:val="11"/>
    <w:qFormat/>
    <w:pPr>
      <w:numPr>
        <w:ilvl w:val="1"/>
      </w:numPr>
      <w:pBdr/>
      <w:spacing/>
      <w:ind/>
    </w:pPr>
    <w:rPr>
      <w:color w:val="595959" w:themeColor="text1" w:themeTint="A6"/>
      <w:spacing w:val="15"/>
      <w:sz w:val="28"/>
      <w:szCs w:val="28"/>
    </w:rPr>
  </w:style>
  <w:style w:type="character" w:styleId="1040">
    <w:name w:val="Subtitle Char"/>
    <w:basedOn w:val="1027"/>
    <w:link w:val="1039"/>
    <w:uiPriority w:val="11"/>
    <w:pPr>
      <w:pBdr/>
      <w:spacing/>
      <w:ind/>
    </w:pPr>
    <w:rPr>
      <w:color w:val="595959" w:themeColor="text1" w:themeTint="A6"/>
      <w:spacing w:val="15"/>
      <w:sz w:val="28"/>
      <w:szCs w:val="28"/>
    </w:rPr>
  </w:style>
  <w:style w:type="paragraph" w:styleId="1041">
    <w:name w:val="Quote"/>
    <w:basedOn w:val="1023"/>
    <w:next w:val="1023"/>
    <w:link w:val="1042"/>
    <w:uiPriority w:val="29"/>
    <w:qFormat/>
    <w:pPr>
      <w:pBdr/>
      <w:spacing w:before="160"/>
      <w:ind/>
      <w:jc w:val="center"/>
    </w:pPr>
    <w:rPr>
      <w:i/>
      <w:iCs/>
      <w:color w:val="404040" w:themeColor="text1" w:themeTint="BF"/>
    </w:rPr>
  </w:style>
  <w:style w:type="character" w:styleId="1042">
    <w:name w:val="Quote Char"/>
    <w:basedOn w:val="1027"/>
    <w:link w:val="1041"/>
    <w:uiPriority w:val="29"/>
    <w:pPr>
      <w:pBdr/>
      <w:spacing/>
      <w:ind/>
    </w:pPr>
    <w:rPr>
      <w:i/>
      <w:iCs/>
      <w:color w:val="404040" w:themeColor="text1" w:themeTint="BF"/>
    </w:rPr>
  </w:style>
  <w:style w:type="character" w:styleId="1043">
    <w:name w:val="Intense Emphasis"/>
    <w:basedOn w:val="1027"/>
    <w:uiPriority w:val="21"/>
    <w:qFormat/>
    <w:pPr>
      <w:pBdr/>
      <w:spacing/>
      <w:ind/>
    </w:pPr>
    <w:rPr>
      <w:i/>
      <w:iCs/>
      <w:color w:val="0f4761" w:themeColor="accent1" w:themeShade="BF"/>
    </w:rPr>
  </w:style>
  <w:style w:type="paragraph" w:styleId="1044">
    <w:name w:val="Intense Quote"/>
    <w:basedOn w:val="1023"/>
    <w:next w:val="1023"/>
    <w:link w:val="10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45">
    <w:name w:val="Intense Quote Char"/>
    <w:basedOn w:val="1027"/>
    <w:link w:val="1044"/>
    <w:uiPriority w:val="30"/>
    <w:pPr>
      <w:pBdr/>
      <w:spacing/>
      <w:ind/>
    </w:pPr>
    <w:rPr>
      <w:i/>
      <w:iCs/>
      <w:color w:val="0f4761" w:themeColor="accent1" w:themeShade="BF"/>
    </w:rPr>
  </w:style>
  <w:style w:type="character" w:styleId="1046">
    <w:name w:val="Intense Reference"/>
    <w:basedOn w:val="1027"/>
    <w:uiPriority w:val="32"/>
    <w:qFormat/>
    <w:pPr>
      <w:pBdr/>
      <w:spacing/>
      <w:ind/>
    </w:pPr>
    <w:rPr>
      <w:b/>
      <w:bCs/>
      <w:smallCaps/>
      <w:color w:val="0f4761" w:themeColor="accent1" w:themeShade="BF"/>
      <w:spacing w:val="5"/>
    </w:rPr>
  </w:style>
  <w:style w:type="paragraph" w:styleId="1047">
    <w:name w:val="No Spacing"/>
    <w:basedOn w:val="1023"/>
    <w:uiPriority w:val="1"/>
    <w:qFormat/>
    <w:pPr>
      <w:pBdr/>
      <w:spacing w:after="0" w:line="240" w:lineRule="auto"/>
      <w:ind/>
    </w:pPr>
  </w:style>
  <w:style w:type="character" w:styleId="1048">
    <w:name w:val="Subtle Emphasis"/>
    <w:basedOn w:val="1027"/>
    <w:uiPriority w:val="19"/>
    <w:qFormat/>
    <w:pPr>
      <w:pBdr/>
      <w:spacing/>
      <w:ind/>
    </w:pPr>
    <w:rPr>
      <w:i/>
      <w:iCs/>
      <w:color w:val="404040" w:themeColor="text1" w:themeTint="BF"/>
    </w:rPr>
  </w:style>
  <w:style w:type="character" w:styleId="1049">
    <w:name w:val="Emphasis"/>
    <w:basedOn w:val="1027"/>
    <w:uiPriority w:val="20"/>
    <w:qFormat/>
    <w:pPr>
      <w:pBdr/>
      <w:spacing/>
      <w:ind/>
    </w:pPr>
    <w:rPr>
      <w:i/>
      <w:iCs/>
    </w:rPr>
  </w:style>
  <w:style w:type="character" w:styleId="1050">
    <w:name w:val="Subtle Reference"/>
    <w:basedOn w:val="1027"/>
    <w:uiPriority w:val="31"/>
    <w:qFormat/>
    <w:pPr>
      <w:pBdr/>
      <w:spacing/>
      <w:ind/>
    </w:pPr>
    <w:rPr>
      <w:smallCaps/>
      <w:color w:val="5a5a5a" w:themeColor="text1" w:themeTint="A5"/>
    </w:rPr>
  </w:style>
  <w:style w:type="character" w:styleId="1051">
    <w:name w:val="Book Title"/>
    <w:basedOn w:val="1027"/>
    <w:uiPriority w:val="33"/>
    <w:qFormat/>
    <w:pPr>
      <w:pBdr/>
      <w:spacing/>
      <w:ind/>
    </w:pPr>
    <w:rPr>
      <w:b/>
      <w:bCs/>
      <w:i/>
      <w:iCs/>
      <w:spacing w:val="5"/>
    </w:rPr>
  </w:style>
  <w:style w:type="paragraph" w:styleId="1052">
    <w:name w:val="Header"/>
    <w:basedOn w:val="1023"/>
    <w:link w:val="1053"/>
    <w:uiPriority w:val="99"/>
    <w:unhideWhenUsed/>
    <w:pPr>
      <w:pBdr/>
      <w:tabs>
        <w:tab w:val="center" w:leader="none" w:pos="4844"/>
        <w:tab w:val="right" w:leader="none" w:pos="9689"/>
      </w:tabs>
      <w:spacing w:after="0" w:line="240" w:lineRule="auto"/>
      <w:ind/>
    </w:pPr>
  </w:style>
  <w:style w:type="character" w:styleId="1053">
    <w:name w:val="Header Char"/>
    <w:basedOn w:val="1027"/>
    <w:link w:val="1052"/>
    <w:uiPriority w:val="99"/>
    <w:pPr>
      <w:pBdr/>
      <w:spacing/>
      <w:ind/>
    </w:pPr>
  </w:style>
  <w:style w:type="paragraph" w:styleId="1054">
    <w:name w:val="Footer"/>
    <w:basedOn w:val="1023"/>
    <w:link w:val="1055"/>
    <w:uiPriority w:val="99"/>
    <w:unhideWhenUsed/>
    <w:pPr>
      <w:pBdr/>
      <w:tabs>
        <w:tab w:val="center" w:leader="none" w:pos="4844"/>
        <w:tab w:val="right" w:leader="none" w:pos="9689"/>
      </w:tabs>
      <w:spacing w:after="0" w:line="240" w:lineRule="auto"/>
      <w:ind/>
    </w:pPr>
  </w:style>
  <w:style w:type="character" w:styleId="1055">
    <w:name w:val="Footer Char"/>
    <w:basedOn w:val="1027"/>
    <w:link w:val="1054"/>
    <w:uiPriority w:val="99"/>
    <w:pPr>
      <w:pBdr/>
      <w:spacing/>
      <w:ind/>
    </w:pPr>
  </w:style>
  <w:style w:type="paragraph" w:styleId="1056">
    <w:name w:val="Caption"/>
    <w:basedOn w:val="1023"/>
    <w:next w:val="1023"/>
    <w:uiPriority w:val="35"/>
    <w:unhideWhenUsed/>
    <w:qFormat/>
    <w:pPr>
      <w:pBdr/>
      <w:spacing w:after="200" w:line="240" w:lineRule="auto"/>
      <w:ind/>
    </w:pPr>
    <w:rPr>
      <w:i/>
      <w:iCs/>
      <w:color w:val="0e2841" w:themeColor="text2"/>
      <w:sz w:val="18"/>
      <w:szCs w:val="18"/>
    </w:rPr>
  </w:style>
  <w:style w:type="character" w:styleId="1057">
    <w:name w:val="FollowedHyperlink"/>
    <w:basedOn w:val="1027"/>
    <w:uiPriority w:val="99"/>
    <w:semiHidden/>
    <w:unhideWhenUsed/>
    <w:pPr>
      <w:pBdr/>
      <w:spacing/>
      <w:ind/>
    </w:pPr>
    <w:rPr>
      <w:color w:val="954f72" w:themeColor="followedHyperlink"/>
      <w:u w:val="single"/>
    </w:rPr>
  </w:style>
  <w:style w:type="paragraph" w:styleId="1058">
    <w:name w:val="toc 1"/>
    <w:basedOn w:val="1023"/>
    <w:next w:val="1023"/>
    <w:uiPriority w:val="39"/>
    <w:unhideWhenUsed/>
    <w:pPr>
      <w:pBdr/>
      <w:spacing w:after="100"/>
      <w:ind/>
    </w:pPr>
  </w:style>
  <w:style w:type="paragraph" w:styleId="1059">
    <w:name w:val="toc 2"/>
    <w:basedOn w:val="1023"/>
    <w:next w:val="1023"/>
    <w:uiPriority w:val="39"/>
    <w:unhideWhenUsed/>
    <w:pPr>
      <w:pBdr/>
      <w:spacing w:after="100"/>
      <w:ind w:left="220"/>
    </w:pPr>
  </w:style>
  <w:style w:type="paragraph" w:styleId="1060">
    <w:name w:val="toc 3"/>
    <w:basedOn w:val="1023"/>
    <w:next w:val="1023"/>
    <w:uiPriority w:val="39"/>
    <w:unhideWhenUsed/>
    <w:pPr>
      <w:pBdr/>
      <w:spacing w:after="100"/>
      <w:ind w:left="440"/>
    </w:pPr>
  </w:style>
  <w:style w:type="paragraph" w:styleId="1061">
    <w:name w:val="toc 4"/>
    <w:basedOn w:val="1023"/>
    <w:next w:val="1023"/>
    <w:uiPriority w:val="39"/>
    <w:unhideWhenUsed/>
    <w:pPr>
      <w:pBdr/>
      <w:spacing w:after="100"/>
      <w:ind w:left="660"/>
    </w:pPr>
  </w:style>
  <w:style w:type="paragraph" w:styleId="1062">
    <w:name w:val="toc 5"/>
    <w:basedOn w:val="1023"/>
    <w:next w:val="1023"/>
    <w:uiPriority w:val="39"/>
    <w:unhideWhenUsed/>
    <w:pPr>
      <w:pBdr/>
      <w:spacing w:after="100"/>
      <w:ind w:left="880"/>
    </w:pPr>
  </w:style>
  <w:style w:type="paragraph" w:styleId="1063">
    <w:name w:val="toc 6"/>
    <w:basedOn w:val="1023"/>
    <w:next w:val="1023"/>
    <w:uiPriority w:val="39"/>
    <w:unhideWhenUsed/>
    <w:pPr>
      <w:pBdr/>
      <w:spacing w:after="100"/>
      <w:ind w:left="1100"/>
    </w:pPr>
  </w:style>
  <w:style w:type="paragraph" w:styleId="1064">
    <w:name w:val="toc 7"/>
    <w:basedOn w:val="1023"/>
    <w:next w:val="1023"/>
    <w:uiPriority w:val="39"/>
    <w:unhideWhenUsed/>
    <w:pPr>
      <w:pBdr/>
      <w:spacing w:after="100"/>
      <w:ind w:left="1320"/>
    </w:pPr>
  </w:style>
  <w:style w:type="paragraph" w:styleId="1065">
    <w:name w:val="toc 8"/>
    <w:basedOn w:val="1023"/>
    <w:next w:val="1023"/>
    <w:uiPriority w:val="39"/>
    <w:unhideWhenUsed/>
    <w:pPr>
      <w:pBdr/>
      <w:spacing w:after="100"/>
      <w:ind w:left="1540"/>
    </w:pPr>
  </w:style>
  <w:style w:type="paragraph" w:styleId="1066">
    <w:name w:val="toc 9"/>
    <w:basedOn w:val="1023"/>
    <w:next w:val="1023"/>
    <w:uiPriority w:val="39"/>
    <w:unhideWhenUsed/>
    <w:pPr>
      <w:pBdr/>
      <w:spacing w:after="100"/>
      <w:ind w:left="1760"/>
    </w:pPr>
  </w:style>
  <w:style w:type="character" w:styleId="1067">
    <w:name w:val="Placeholder Text"/>
    <w:basedOn w:val="1027"/>
    <w:uiPriority w:val="99"/>
    <w:semiHidden/>
    <w:pPr>
      <w:pBdr/>
      <w:spacing/>
      <w:ind/>
    </w:pPr>
    <w:rPr>
      <w:color w:val="666666"/>
    </w:rPr>
  </w:style>
  <w:style w:type="paragraph" w:styleId="1068">
    <w:name w:val="TOC Heading"/>
    <w:uiPriority w:val="39"/>
    <w:unhideWhenUsed/>
    <w:pPr>
      <w:pBdr/>
      <w:spacing/>
      <w:ind/>
    </w:pPr>
  </w:style>
  <w:style w:type="paragraph" w:styleId="1069">
    <w:name w:val="table of figures"/>
    <w:basedOn w:val="1023"/>
    <w:next w:val="1023"/>
    <w:uiPriority w:val="99"/>
    <w:unhideWhenUsed/>
    <w:pPr>
      <w:pBdr/>
      <w:spacing w:after="0" w:afterAutospacing="0"/>
      <w:ind/>
    </w:pPr>
  </w:style>
  <w:style w:type="paragraph" w:styleId="1070">
    <w:name w:val="Title"/>
    <w:qFormat/>
    <w:pPr>
      <w:pBdr/>
      <w:spacing/>
      <w:ind/>
    </w:pPr>
    <w:rPr>
      <w:sz w:val="56"/>
      <w:szCs w:val="56"/>
    </w:rPr>
  </w:style>
  <w:style w:type="paragraph" w:styleId="1071">
    <w:name w:val="Heading 4"/>
    <w:qFormat/>
    <w:pPr>
      <w:pBdr/>
      <w:spacing/>
      <w:ind/>
    </w:pPr>
    <w:rPr>
      <w:i/>
      <w:iCs/>
      <w:color w:val="2e74b5"/>
    </w:rPr>
  </w:style>
  <w:style w:type="paragraph" w:styleId="1072">
    <w:name w:val="Heading 5"/>
    <w:qFormat/>
    <w:pPr>
      <w:pBdr/>
      <w:spacing/>
      <w:ind/>
    </w:pPr>
    <w:rPr>
      <w:color w:val="2e74b5"/>
    </w:rPr>
  </w:style>
  <w:style w:type="paragraph" w:styleId="1073">
    <w:name w:val="Heading 6"/>
    <w:qFormat/>
    <w:pPr>
      <w:pBdr/>
      <w:spacing/>
      <w:ind/>
    </w:pPr>
    <w:rPr>
      <w:color w:val="1f4d78"/>
    </w:rPr>
  </w:style>
  <w:style w:type="paragraph" w:styleId="1074">
    <w:name w:val="Strong"/>
    <w:qFormat/>
    <w:pPr>
      <w:pBdr/>
      <w:spacing/>
      <w:ind/>
    </w:pPr>
    <w:rPr>
      <w:b/>
      <w:bCs/>
    </w:rPr>
  </w:style>
  <w:style w:type="paragraph" w:styleId="1075">
    <w:name w:val="List Paragraph"/>
    <w:qFormat/>
    <w:pPr>
      <w:pBdr/>
      <w:spacing/>
      <w:ind/>
    </w:pPr>
  </w:style>
  <w:style w:type="character" w:styleId="1076">
    <w:name w:val="Hyperlink"/>
    <w:uiPriority w:val="99"/>
    <w:unhideWhenUsed/>
    <w:pPr>
      <w:pBdr/>
      <w:spacing/>
      <w:ind/>
    </w:pPr>
    <w:rPr>
      <w:color w:val="0563c1"/>
      <w:u w:val="single"/>
    </w:rPr>
  </w:style>
  <w:style w:type="character" w:styleId="1077">
    <w:name w:val="footnote reference"/>
    <w:uiPriority w:val="99"/>
    <w:semiHidden/>
    <w:unhideWhenUsed/>
    <w:pPr>
      <w:pBdr/>
      <w:spacing/>
      <w:ind/>
    </w:pPr>
    <w:rPr>
      <w:vertAlign w:val="superscript"/>
    </w:rPr>
  </w:style>
  <w:style w:type="paragraph" w:styleId="1078">
    <w:name w:val="footnote text"/>
    <w:link w:val="1079"/>
    <w:uiPriority w:val="99"/>
    <w:semiHidden/>
    <w:unhideWhenUsed/>
    <w:pPr>
      <w:pBdr/>
      <w:spacing w:after="0" w:line="240" w:lineRule="auto"/>
      <w:ind/>
    </w:pPr>
    <w:rPr>
      <w:sz w:val="20"/>
      <w:szCs w:val="20"/>
    </w:rPr>
  </w:style>
  <w:style w:type="character" w:styleId="1079">
    <w:name w:val="Footnote Text Char"/>
    <w:link w:val="1078"/>
    <w:uiPriority w:val="99"/>
    <w:semiHidden/>
    <w:unhideWhenUsed/>
    <w:pPr>
      <w:pBdr/>
      <w:spacing/>
      <w:ind/>
    </w:pPr>
    <w:rPr>
      <w:sz w:val="20"/>
      <w:szCs w:val="20"/>
    </w:rPr>
  </w:style>
  <w:style w:type="character" w:styleId="1080">
    <w:name w:val="endnote reference"/>
    <w:uiPriority w:val="99"/>
    <w:semiHidden/>
    <w:unhideWhenUsed/>
    <w:pPr>
      <w:pBdr/>
      <w:spacing/>
      <w:ind/>
    </w:pPr>
    <w:rPr>
      <w:vertAlign w:val="superscript"/>
    </w:rPr>
  </w:style>
  <w:style w:type="paragraph" w:styleId="1081">
    <w:name w:val="endnote text"/>
    <w:link w:val="1082"/>
    <w:uiPriority w:val="99"/>
    <w:semiHidden/>
    <w:unhideWhenUsed/>
    <w:pPr>
      <w:pBdr/>
      <w:spacing w:after="0" w:line="240" w:lineRule="auto"/>
      <w:ind/>
    </w:pPr>
    <w:rPr>
      <w:sz w:val="20"/>
      <w:szCs w:val="20"/>
    </w:rPr>
  </w:style>
  <w:style w:type="character" w:styleId="1082">
    <w:name w:val="Endnote Text Char"/>
    <w:link w:val="1081"/>
    <w:uiPriority w:val="99"/>
    <w:semiHidden/>
    <w:unhideWhenUsed/>
    <w:pPr>
      <w:pBdr/>
      <w:spacing/>
      <w:ind/>
    </w:pPr>
    <w:rPr>
      <w:sz w:val="20"/>
      <w:szCs w:val="20"/>
    </w:rPr>
  </w:style>
  <w:style w:type="paragraph" w:styleId="1083">
    <w:name w:val="Heading 1"/>
    <w:pPr>
      <w:pBdr/>
      <w:spacing w:after="180" w:before="360"/>
      <w:ind/>
      <w:outlineLvl w:val="0"/>
    </w:pPr>
    <w:rPr>
      <w:rFonts w:ascii="Arial" w:hAnsi="Arial" w:eastAsia="Arial" w:cs="Arial"/>
      <w:b/>
      <w:bCs/>
      <w:color w:val="1f3864"/>
      <w:sz w:val="32"/>
      <w:szCs w:val="32"/>
    </w:rPr>
  </w:style>
  <w:style w:type="paragraph" w:styleId="1084">
    <w:name w:val="Heading 2"/>
    <w:pPr>
      <w:pBdr/>
      <w:spacing w:after="140" w:before="280"/>
      <w:ind/>
      <w:outlineLvl w:val="1"/>
    </w:pPr>
    <w:rPr>
      <w:rFonts w:ascii="Arial" w:hAnsi="Arial" w:eastAsia="Arial" w:cs="Arial"/>
      <w:b/>
      <w:bCs/>
      <w:color w:val="2e4c8a"/>
      <w:sz w:val="28"/>
      <w:szCs w:val="28"/>
    </w:rPr>
  </w:style>
  <w:style w:type="paragraph" w:styleId="1085">
    <w:name w:val="Heading 3"/>
    <w:pPr>
      <w:pBdr/>
      <w:spacing w:after="100" w:before="200"/>
      <w:ind/>
      <w:outlineLvl w:val="2"/>
    </w:pPr>
    <w:rPr>
      <w:rFonts w:ascii="Arial" w:hAnsi="Arial" w:eastAsia="Arial" w:cs="Arial"/>
      <w:b/>
      <w:bCs/>
      <w:color w:val="2e4c8a"/>
      <w:sz w:val="24"/>
      <w:szCs w:val="24"/>
    </w:rPr>
  </w:style>
  <w:style w:type="paragraph" w:styleId="1086" w:customStyle="1">
    <w:name w:val="Encabezado"/>
    <w:semiHidden/>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center" w:leader="none" w:pos="4320"/>
        <w:tab w:val="right" w:leader="none" w:pos="8640"/>
      </w:tabs>
      <w:bidi w:val="false"/>
      <w:spacing w:after="0" w:afterAutospacing="0" w:before="0" w:beforeAutospacing="0" w:line="240" w:lineRule="atLeast"/>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s-ES_tradnl" w:eastAsia="en-US" w:bidi="ar-SA"/>
      <w14:ligatures w14:val="none"/>
    </w:rPr>
  </w:style>
  <w:style w:type="paragraph" w:styleId="1087" w:customStyle="1">
    <w:name w:val="Título"/>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center"/>
    </w:pPr>
    <w:rPr>
      <w:rFonts w:ascii="Arial" w:hAnsi="Arial" w:eastAsia="Times New Roman" w:cs="Times New Roman"/>
      <w:b/>
      <w:bCs w:val="0"/>
      <w:i w:val="0"/>
      <w:iCs w:val="0"/>
      <w:caps w:val="0"/>
      <w:smallCaps w:val="0"/>
      <w:strike w:val="0"/>
      <w:vanish w:val="0"/>
      <w:color w:val="auto"/>
      <w:spacing w:val="0"/>
      <w:position w:val="0"/>
      <w:sz w:val="36"/>
      <w:szCs w:val="20"/>
      <w:highlight w:val="none"/>
      <w:u w:val="none"/>
      <w:vertAlign w:val="baseline"/>
      <w:rtl w:val="0"/>
      <w:cs w:val="0"/>
      <w:lang w:val="es-ES_tradnl" w:eastAsia="en-US" w:bidi="ar-SA"/>
      <w14:ligatures w14:val="none"/>
    </w:rPr>
  </w:style>
  <w:style w:type="character" w:styleId="1088" w:customStyle="1">
    <w:name w:val="Número de página"/>
    <w:semiHidden/>
    <w:pPr>
      <w:pBdr/>
      <w:spacing/>
      <w:ind/>
    </w:pPr>
  </w:style>
  <w:style w:type="paragraph" w:styleId="1089" w:customStyle="1">
    <w:name w:val="TDC 1"/>
    <w:semiHidden/>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20" w:afterAutospacing="0" w:before="240" w:beforeAutospacing="0" w:line="240" w:lineRule="atLeast"/>
      <w:ind w:right="0" w:firstLine="0" w:left="0"/>
      <w:contextualSpacing w:val="false"/>
      <w:jc w:val="left"/>
    </w:pPr>
    <w:rPr>
      <w:rFonts w:ascii="Times New Roman" w:hAnsi="Times New Roman" w:eastAsia="Times New Roman" w:cs="Times New Roman"/>
      <w:b/>
      <w:bCs/>
      <w:i w:val="0"/>
      <w:iCs w:val="0"/>
      <w:caps w:val="0"/>
      <w:smallCaps w:val="0"/>
      <w:strike w:val="0"/>
      <w:vanish w:val="0"/>
      <w:color w:val="auto"/>
      <w:spacing w:val="0"/>
      <w:position w:val="0"/>
      <w:sz w:val="20"/>
      <w:szCs w:val="24"/>
      <w:highlight w:val="none"/>
      <w:u w:val="none"/>
      <w:vertAlign w:val="baseline"/>
      <w:rtl w:val="0"/>
      <w:cs w:val="0"/>
      <w:lang w:val="es-ES_tradnl" w:eastAsia="en-US" w:bidi="ar-SA"/>
      <w14:ligatures w14:val="none"/>
    </w:rPr>
  </w:style>
  <w:style w:type="paragraph" w:styleId="1090" w:customStyle="1">
    <w:name w:val="TDC 2"/>
    <w:semiHidden/>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120" w:beforeAutospacing="0" w:line="240" w:lineRule="atLeast"/>
      <w:ind w:right="0" w:firstLine="0" w:left="200"/>
      <w:contextualSpacing w:val="false"/>
      <w:jc w:val="left"/>
    </w:pPr>
    <w:rPr>
      <w:rFonts w:ascii="Times New Roman" w:hAnsi="Times New Roman" w:eastAsia="Times New Roman" w:cs="Times New Roman"/>
      <w:b w:val="0"/>
      <w:bCs w:val="0"/>
      <w:i/>
      <w:iCs/>
      <w:caps w:val="0"/>
      <w:smallCaps w:val="0"/>
      <w:strike w:val="0"/>
      <w:vanish w:val="0"/>
      <w:color w:val="auto"/>
      <w:spacing w:val="0"/>
      <w:position w:val="0"/>
      <w:sz w:val="20"/>
      <w:szCs w:val="24"/>
      <w:highlight w:val="none"/>
      <w:u w:val="none"/>
      <w:vertAlign w:val="baseline"/>
      <w:rtl w:val="0"/>
      <w:cs w:val="0"/>
      <w:lang w:val="es-ES_tradnl" w:eastAsia="en-US" w:bidi="ar-SA"/>
      <w14:ligatures w14:val="none"/>
    </w:rPr>
  </w:style>
  <w:style w:type="paragraph" w:styleId="1091" w:customStyle="1">
    <w:name w:val="TDC 3"/>
    <w:semiHidden/>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tLeast"/>
      <w:ind w:right="0" w:firstLine="0" w:left="40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0"/>
      <w:szCs w:val="24"/>
      <w:highlight w:val="none"/>
      <w:u w:val="none"/>
      <w:vertAlign w:val="baseline"/>
      <w:rtl w:val="0"/>
      <w:cs w:val="0"/>
      <w:lang w:val="es-ES_tradnl" w:eastAsia="en-US" w:bidi="ar-SA"/>
      <w14:ligatures w14:val="none"/>
    </w:rPr>
  </w:style>
  <w:style w:type="paragraph" w:styleId="1092" w:customStyle="1">
    <w:name w:val="Tabletext"/>
    <w:pPr>
      <w:keepNext w:val="false"/>
      <w:keepLines w:val="tru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20" w:afterAutospacing="0" w:before="0" w:beforeAutospacing="0" w:line="240" w:lineRule="atLeast"/>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es-ES_tradnl"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2026-04-16T00:23:38Z</dcterms:created>
  <dcterms:modified xsi:type="dcterms:W3CDTF">2026-04-16T01:10:48Z</dcterms:modified>
</cp:coreProperties>
</file>