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AE931" w14:textId="395ABCA7" w:rsidR="00D72F4D" w:rsidRDefault="00422CEB" w:rsidP="00422CEB">
      <w:pPr>
        <w:pStyle w:val="Heading1"/>
      </w:pPr>
      <w:r>
        <w:t xml:space="preserve">Activity 1: </w:t>
      </w:r>
      <w:r w:rsidR="00101852">
        <w:br/>
      </w:r>
      <w:r>
        <w:t>What is it?</w:t>
      </w:r>
    </w:p>
    <w:p w14:paraId="4350E28E" w14:textId="77777777" w:rsidR="00422CEB" w:rsidRDefault="00422CEB" w:rsidP="00422CEB">
      <w:pPr>
        <w:pStyle w:val="Heading2"/>
      </w:pPr>
      <w:r>
        <w:t>Cookies</w:t>
      </w:r>
    </w:p>
    <w:p w14:paraId="11102EB1" w14:textId="77777777" w:rsidR="00422CEB" w:rsidRDefault="00422CEB" w:rsidP="00422CEB">
      <w:r>
        <w:t xml:space="preserve">You are creating a database of chocolate-chip cookie recipes. </w:t>
      </w:r>
    </w:p>
    <w:p w14:paraId="34DBEC42" w14:textId="77777777" w:rsidR="00422CEB" w:rsidRDefault="00422CEB" w:rsidP="00422CEB"/>
    <w:p w14:paraId="74035D0A" w14:textId="77777777" w:rsidR="00422CEB" w:rsidRDefault="00422CEB" w:rsidP="00422CEB">
      <w:r>
        <w:t>What is a chocolate-chip cookie? Write a definition.</w:t>
      </w:r>
    </w:p>
    <w:p w14:paraId="40154A42" w14:textId="77777777" w:rsidR="00422CEB" w:rsidRDefault="00422CEB" w:rsidP="00422CEB"/>
    <w:p w14:paraId="0BCEA91C" w14:textId="77777777" w:rsidR="00422CEB" w:rsidRDefault="00422CEB" w:rsidP="00422CEB"/>
    <w:p w14:paraId="123A5690" w14:textId="77777777" w:rsidR="00422CEB" w:rsidRDefault="00422CEB" w:rsidP="00422CEB"/>
    <w:p w14:paraId="63179F69" w14:textId="77777777" w:rsidR="00422CEB" w:rsidRDefault="00422CEB" w:rsidP="00422CEB"/>
    <w:p w14:paraId="1C4B7BD4" w14:textId="77777777" w:rsidR="00422CEB" w:rsidRDefault="00422CEB" w:rsidP="00422CEB"/>
    <w:p w14:paraId="13F78A5E" w14:textId="2467769F" w:rsidR="00221486" w:rsidRDefault="001F3137" w:rsidP="00422CEB">
      <w:r>
        <w:t xml:space="preserve">Open the accompanying Cookies </w:t>
      </w:r>
      <w:r w:rsidR="00FB0401">
        <w:t>file</w:t>
      </w:r>
      <w:bookmarkStart w:id="0" w:name="_GoBack"/>
      <w:bookmarkEnd w:id="0"/>
      <w:r>
        <w:t xml:space="preserve">. </w:t>
      </w:r>
      <w:r w:rsidR="00516A7C">
        <w:t>There are 8 cookie recipes. (Each has a number at the top.)</w:t>
      </w:r>
    </w:p>
    <w:p w14:paraId="55A4E03F" w14:textId="77777777" w:rsidR="00221486" w:rsidRDefault="00221486" w:rsidP="00422CEB"/>
    <w:p w14:paraId="16DA3116" w14:textId="1A840447" w:rsidR="00422CEB" w:rsidRDefault="001F3137" w:rsidP="00422CEB">
      <w:pPr>
        <w:rPr>
          <w:i/>
        </w:rPr>
      </w:pPr>
      <w:r>
        <w:t xml:space="preserve">Which of the recipes should be included in your database, according to your definition of </w:t>
      </w:r>
      <w:r w:rsidRPr="001F3137">
        <w:rPr>
          <w:i/>
        </w:rPr>
        <w:t xml:space="preserve">chocolate chip cookie? </w:t>
      </w:r>
    </w:p>
    <w:p w14:paraId="4351A4F6" w14:textId="77777777" w:rsidR="00DB09D0" w:rsidRDefault="00DB09D0" w:rsidP="00422CEB">
      <w:pPr>
        <w:rPr>
          <w:i/>
        </w:rPr>
      </w:pPr>
    </w:p>
    <w:tbl>
      <w:tblPr>
        <w:tblStyle w:val="TableGrid"/>
        <w:tblW w:w="0" w:type="auto"/>
        <w:tblLook w:val="04A0" w:firstRow="1" w:lastRow="0" w:firstColumn="1" w:lastColumn="0" w:noHBand="0" w:noVBand="1"/>
      </w:tblPr>
      <w:tblGrid>
        <w:gridCol w:w="1296"/>
        <w:gridCol w:w="2830"/>
        <w:gridCol w:w="1349"/>
        <w:gridCol w:w="4101"/>
      </w:tblGrid>
      <w:tr w:rsidR="00106FD0" w:rsidRPr="00106FD0" w14:paraId="0109BE8E" w14:textId="77777777" w:rsidTr="00106FD0">
        <w:tc>
          <w:tcPr>
            <w:tcW w:w="1053" w:type="dxa"/>
            <w:shd w:val="clear" w:color="auto" w:fill="E0E0E0"/>
          </w:tcPr>
          <w:p w14:paraId="77F9F937" w14:textId="4CC21C0D" w:rsidR="00F22B85" w:rsidRPr="00106FD0" w:rsidRDefault="00106FD0" w:rsidP="00422CEB">
            <w:pPr>
              <w:rPr>
                <w:rFonts w:ascii="Helvetica" w:hAnsi="Helvetica"/>
                <w:b/>
              </w:rPr>
            </w:pPr>
            <w:r>
              <w:rPr>
                <w:rFonts w:ascii="Helvetica" w:hAnsi="Helvetica"/>
                <w:b/>
              </w:rPr>
              <w:t>Number</w:t>
            </w:r>
          </w:p>
        </w:tc>
        <w:tc>
          <w:tcPr>
            <w:tcW w:w="2925" w:type="dxa"/>
            <w:shd w:val="clear" w:color="auto" w:fill="E0E0E0"/>
          </w:tcPr>
          <w:p w14:paraId="4BDA9BF4" w14:textId="4DBAF7A9" w:rsidR="00F22B85" w:rsidRPr="00106FD0" w:rsidRDefault="00106FD0" w:rsidP="00422CEB">
            <w:pPr>
              <w:rPr>
                <w:rFonts w:ascii="Helvetica" w:hAnsi="Helvetica"/>
                <w:b/>
              </w:rPr>
            </w:pPr>
            <w:r>
              <w:rPr>
                <w:rFonts w:ascii="Helvetica" w:hAnsi="Helvetica"/>
                <w:b/>
              </w:rPr>
              <w:t>Cookie Name</w:t>
            </w:r>
          </w:p>
        </w:tc>
        <w:tc>
          <w:tcPr>
            <w:tcW w:w="1350" w:type="dxa"/>
            <w:shd w:val="clear" w:color="auto" w:fill="E0E0E0"/>
          </w:tcPr>
          <w:p w14:paraId="1C9DCBEA" w14:textId="53AAC8CF" w:rsidR="00F22B85" w:rsidRPr="00106FD0" w:rsidRDefault="00106FD0" w:rsidP="00422CEB">
            <w:pPr>
              <w:rPr>
                <w:rFonts w:ascii="Helvetica" w:hAnsi="Helvetica"/>
                <w:b/>
              </w:rPr>
            </w:pPr>
            <w:r>
              <w:rPr>
                <w:rFonts w:ascii="Helvetica" w:hAnsi="Helvetica"/>
                <w:b/>
              </w:rPr>
              <w:t>Include in Database?</w:t>
            </w:r>
          </w:p>
        </w:tc>
        <w:tc>
          <w:tcPr>
            <w:tcW w:w="4248" w:type="dxa"/>
            <w:shd w:val="clear" w:color="auto" w:fill="E0E0E0"/>
          </w:tcPr>
          <w:p w14:paraId="6CA4958A" w14:textId="5A7113D5" w:rsidR="00F22B85" w:rsidRPr="00106FD0" w:rsidRDefault="00106FD0" w:rsidP="00422CEB">
            <w:pPr>
              <w:rPr>
                <w:rFonts w:ascii="Helvetica" w:hAnsi="Helvetica"/>
                <w:b/>
              </w:rPr>
            </w:pPr>
            <w:r>
              <w:rPr>
                <w:rFonts w:ascii="Helvetica" w:hAnsi="Helvetica"/>
                <w:b/>
              </w:rPr>
              <w:t>Rationale for Decision</w:t>
            </w:r>
          </w:p>
        </w:tc>
      </w:tr>
      <w:tr w:rsidR="00106FD0" w14:paraId="4DAA0F42" w14:textId="77777777" w:rsidTr="00106FD0">
        <w:tc>
          <w:tcPr>
            <w:tcW w:w="1053" w:type="dxa"/>
          </w:tcPr>
          <w:p w14:paraId="3F12AF71" w14:textId="77777777" w:rsidR="00F22B85" w:rsidRDefault="00F22B85" w:rsidP="00106FD0">
            <w:pPr>
              <w:pStyle w:val="ListParagraph"/>
              <w:numPr>
                <w:ilvl w:val="0"/>
                <w:numId w:val="3"/>
              </w:numPr>
            </w:pPr>
          </w:p>
          <w:p w14:paraId="6DE004F5" w14:textId="77777777" w:rsidR="00106FD0" w:rsidRDefault="00106FD0" w:rsidP="00422CEB"/>
        </w:tc>
        <w:tc>
          <w:tcPr>
            <w:tcW w:w="2925" w:type="dxa"/>
          </w:tcPr>
          <w:p w14:paraId="462B0DC3" w14:textId="77777777" w:rsidR="00F22B85" w:rsidRDefault="00F22B85" w:rsidP="00422CEB"/>
        </w:tc>
        <w:tc>
          <w:tcPr>
            <w:tcW w:w="1350" w:type="dxa"/>
          </w:tcPr>
          <w:p w14:paraId="7CBBC049" w14:textId="77777777" w:rsidR="00F22B85" w:rsidRDefault="00F22B85" w:rsidP="00422CEB"/>
        </w:tc>
        <w:tc>
          <w:tcPr>
            <w:tcW w:w="4248" w:type="dxa"/>
          </w:tcPr>
          <w:p w14:paraId="49CCB78A" w14:textId="77777777" w:rsidR="00F22B85" w:rsidRDefault="00F22B85" w:rsidP="00422CEB"/>
        </w:tc>
      </w:tr>
      <w:tr w:rsidR="00106FD0" w14:paraId="3DB06E2E" w14:textId="77777777" w:rsidTr="00106FD0">
        <w:tc>
          <w:tcPr>
            <w:tcW w:w="1053" w:type="dxa"/>
          </w:tcPr>
          <w:p w14:paraId="403EE624" w14:textId="77777777" w:rsidR="00F22B85" w:rsidRDefault="00F22B85" w:rsidP="00106FD0">
            <w:pPr>
              <w:pStyle w:val="ListParagraph"/>
              <w:numPr>
                <w:ilvl w:val="0"/>
                <w:numId w:val="3"/>
              </w:numPr>
            </w:pPr>
          </w:p>
          <w:p w14:paraId="101846EC" w14:textId="77777777" w:rsidR="00106FD0" w:rsidRDefault="00106FD0" w:rsidP="00422CEB"/>
        </w:tc>
        <w:tc>
          <w:tcPr>
            <w:tcW w:w="2925" w:type="dxa"/>
          </w:tcPr>
          <w:p w14:paraId="0E658D73" w14:textId="77777777" w:rsidR="00F22B85" w:rsidRDefault="00F22B85" w:rsidP="00422CEB"/>
        </w:tc>
        <w:tc>
          <w:tcPr>
            <w:tcW w:w="1350" w:type="dxa"/>
          </w:tcPr>
          <w:p w14:paraId="68F033B7" w14:textId="77777777" w:rsidR="00F22B85" w:rsidRDefault="00F22B85" w:rsidP="00422CEB"/>
        </w:tc>
        <w:tc>
          <w:tcPr>
            <w:tcW w:w="4248" w:type="dxa"/>
          </w:tcPr>
          <w:p w14:paraId="61FCE37F" w14:textId="77777777" w:rsidR="00F22B85" w:rsidRDefault="00F22B85" w:rsidP="00422CEB"/>
        </w:tc>
      </w:tr>
      <w:tr w:rsidR="00106FD0" w14:paraId="77EDE2F8" w14:textId="77777777" w:rsidTr="00106FD0">
        <w:tc>
          <w:tcPr>
            <w:tcW w:w="1053" w:type="dxa"/>
          </w:tcPr>
          <w:p w14:paraId="480FD16A" w14:textId="77777777" w:rsidR="00F22B85" w:rsidRDefault="00F22B85" w:rsidP="00106FD0">
            <w:pPr>
              <w:pStyle w:val="ListParagraph"/>
              <w:numPr>
                <w:ilvl w:val="0"/>
                <w:numId w:val="3"/>
              </w:numPr>
            </w:pPr>
          </w:p>
          <w:p w14:paraId="347FBBE5" w14:textId="77777777" w:rsidR="00106FD0" w:rsidRDefault="00106FD0" w:rsidP="00422CEB"/>
        </w:tc>
        <w:tc>
          <w:tcPr>
            <w:tcW w:w="2925" w:type="dxa"/>
          </w:tcPr>
          <w:p w14:paraId="23580A39" w14:textId="77777777" w:rsidR="00F22B85" w:rsidRDefault="00F22B85" w:rsidP="00422CEB"/>
        </w:tc>
        <w:tc>
          <w:tcPr>
            <w:tcW w:w="1350" w:type="dxa"/>
          </w:tcPr>
          <w:p w14:paraId="038CF1DF" w14:textId="77777777" w:rsidR="00F22B85" w:rsidRDefault="00F22B85" w:rsidP="00422CEB"/>
        </w:tc>
        <w:tc>
          <w:tcPr>
            <w:tcW w:w="4248" w:type="dxa"/>
          </w:tcPr>
          <w:p w14:paraId="51279E39" w14:textId="77777777" w:rsidR="00F22B85" w:rsidRDefault="00F22B85" w:rsidP="00422CEB"/>
        </w:tc>
      </w:tr>
      <w:tr w:rsidR="00106FD0" w14:paraId="5CE6E601" w14:textId="77777777" w:rsidTr="00106FD0">
        <w:tc>
          <w:tcPr>
            <w:tcW w:w="1053" w:type="dxa"/>
          </w:tcPr>
          <w:p w14:paraId="21E19D49" w14:textId="77777777" w:rsidR="00F22B85" w:rsidRDefault="00F22B85" w:rsidP="00106FD0">
            <w:pPr>
              <w:pStyle w:val="ListParagraph"/>
              <w:numPr>
                <w:ilvl w:val="0"/>
                <w:numId w:val="3"/>
              </w:numPr>
            </w:pPr>
          </w:p>
          <w:p w14:paraId="7C29445E" w14:textId="77777777" w:rsidR="00106FD0" w:rsidRDefault="00106FD0" w:rsidP="00422CEB"/>
        </w:tc>
        <w:tc>
          <w:tcPr>
            <w:tcW w:w="2925" w:type="dxa"/>
          </w:tcPr>
          <w:p w14:paraId="5630C927" w14:textId="77777777" w:rsidR="00F22B85" w:rsidRDefault="00F22B85" w:rsidP="00422CEB"/>
        </w:tc>
        <w:tc>
          <w:tcPr>
            <w:tcW w:w="1350" w:type="dxa"/>
          </w:tcPr>
          <w:p w14:paraId="28A1B283" w14:textId="77777777" w:rsidR="00F22B85" w:rsidRDefault="00F22B85" w:rsidP="00422CEB"/>
        </w:tc>
        <w:tc>
          <w:tcPr>
            <w:tcW w:w="4248" w:type="dxa"/>
          </w:tcPr>
          <w:p w14:paraId="5E4A2128" w14:textId="77777777" w:rsidR="00F22B85" w:rsidRDefault="00F22B85" w:rsidP="00422CEB"/>
        </w:tc>
      </w:tr>
      <w:tr w:rsidR="00106FD0" w14:paraId="5201472F" w14:textId="77777777" w:rsidTr="00106FD0">
        <w:tc>
          <w:tcPr>
            <w:tcW w:w="1053" w:type="dxa"/>
          </w:tcPr>
          <w:p w14:paraId="675BC1D3" w14:textId="77777777" w:rsidR="00F22B85" w:rsidRDefault="00F22B85" w:rsidP="00106FD0">
            <w:pPr>
              <w:pStyle w:val="ListParagraph"/>
              <w:numPr>
                <w:ilvl w:val="0"/>
                <w:numId w:val="3"/>
              </w:numPr>
            </w:pPr>
          </w:p>
          <w:p w14:paraId="2112927A" w14:textId="77777777" w:rsidR="00106FD0" w:rsidRDefault="00106FD0" w:rsidP="00422CEB"/>
        </w:tc>
        <w:tc>
          <w:tcPr>
            <w:tcW w:w="2925" w:type="dxa"/>
          </w:tcPr>
          <w:p w14:paraId="608A0B30" w14:textId="77777777" w:rsidR="00F22B85" w:rsidRDefault="00F22B85" w:rsidP="00422CEB"/>
        </w:tc>
        <w:tc>
          <w:tcPr>
            <w:tcW w:w="1350" w:type="dxa"/>
          </w:tcPr>
          <w:p w14:paraId="2ADC2B79" w14:textId="77777777" w:rsidR="00F22B85" w:rsidRDefault="00F22B85" w:rsidP="00422CEB"/>
        </w:tc>
        <w:tc>
          <w:tcPr>
            <w:tcW w:w="4248" w:type="dxa"/>
          </w:tcPr>
          <w:p w14:paraId="5B7C7E2C" w14:textId="77777777" w:rsidR="00F22B85" w:rsidRDefault="00F22B85" w:rsidP="00422CEB"/>
        </w:tc>
      </w:tr>
      <w:tr w:rsidR="00106FD0" w14:paraId="2BC92B2B" w14:textId="77777777" w:rsidTr="00106FD0">
        <w:tc>
          <w:tcPr>
            <w:tcW w:w="1053" w:type="dxa"/>
          </w:tcPr>
          <w:p w14:paraId="4627A05B" w14:textId="77777777" w:rsidR="00F22B85" w:rsidRDefault="00F22B85" w:rsidP="00106FD0">
            <w:pPr>
              <w:pStyle w:val="ListParagraph"/>
              <w:numPr>
                <w:ilvl w:val="0"/>
                <w:numId w:val="3"/>
              </w:numPr>
            </w:pPr>
          </w:p>
          <w:p w14:paraId="1614B0D1" w14:textId="77777777" w:rsidR="00106FD0" w:rsidRDefault="00106FD0" w:rsidP="00422CEB"/>
        </w:tc>
        <w:tc>
          <w:tcPr>
            <w:tcW w:w="2925" w:type="dxa"/>
          </w:tcPr>
          <w:p w14:paraId="32CFF421" w14:textId="77777777" w:rsidR="00F22B85" w:rsidRDefault="00F22B85" w:rsidP="00422CEB"/>
        </w:tc>
        <w:tc>
          <w:tcPr>
            <w:tcW w:w="1350" w:type="dxa"/>
          </w:tcPr>
          <w:p w14:paraId="6ED56449" w14:textId="77777777" w:rsidR="00F22B85" w:rsidRDefault="00F22B85" w:rsidP="00422CEB"/>
        </w:tc>
        <w:tc>
          <w:tcPr>
            <w:tcW w:w="4248" w:type="dxa"/>
          </w:tcPr>
          <w:p w14:paraId="0B753D9B" w14:textId="77777777" w:rsidR="00F22B85" w:rsidRDefault="00F22B85" w:rsidP="00422CEB"/>
        </w:tc>
      </w:tr>
      <w:tr w:rsidR="00106FD0" w14:paraId="0586BFB8" w14:textId="77777777" w:rsidTr="00106FD0">
        <w:tc>
          <w:tcPr>
            <w:tcW w:w="1053" w:type="dxa"/>
          </w:tcPr>
          <w:p w14:paraId="793FA1B1" w14:textId="77777777" w:rsidR="00F22B85" w:rsidRDefault="00F22B85" w:rsidP="00106FD0">
            <w:pPr>
              <w:pStyle w:val="ListParagraph"/>
              <w:numPr>
                <w:ilvl w:val="0"/>
                <w:numId w:val="3"/>
              </w:numPr>
            </w:pPr>
          </w:p>
          <w:p w14:paraId="5F89CB83" w14:textId="77777777" w:rsidR="00106FD0" w:rsidRDefault="00106FD0" w:rsidP="00422CEB"/>
        </w:tc>
        <w:tc>
          <w:tcPr>
            <w:tcW w:w="2925" w:type="dxa"/>
          </w:tcPr>
          <w:p w14:paraId="445157F3" w14:textId="77777777" w:rsidR="00F22B85" w:rsidRDefault="00F22B85" w:rsidP="00422CEB"/>
        </w:tc>
        <w:tc>
          <w:tcPr>
            <w:tcW w:w="1350" w:type="dxa"/>
          </w:tcPr>
          <w:p w14:paraId="7FA7ECAD" w14:textId="77777777" w:rsidR="00F22B85" w:rsidRDefault="00F22B85" w:rsidP="00422CEB"/>
        </w:tc>
        <w:tc>
          <w:tcPr>
            <w:tcW w:w="4248" w:type="dxa"/>
          </w:tcPr>
          <w:p w14:paraId="682F9C29" w14:textId="77777777" w:rsidR="00F22B85" w:rsidRDefault="00F22B85" w:rsidP="00422CEB"/>
        </w:tc>
      </w:tr>
      <w:tr w:rsidR="00106FD0" w14:paraId="580B42DB" w14:textId="77777777" w:rsidTr="00106FD0">
        <w:tc>
          <w:tcPr>
            <w:tcW w:w="1053" w:type="dxa"/>
          </w:tcPr>
          <w:p w14:paraId="192AECF4" w14:textId="77777777" w:rsidR="00F22B85" w:rsidRDefault="00F22B85" w:rsidP="00106FD0">
            <w:pPr>
              <w:pStyle w:val="ListParagraph"/>
              <w:numPr>
                <w:ilvl w:val="0"/>
                <w:numId w:val="3"/>
              </w:numPr>
            </w:pPr>
          </w:p>
          <w:p w14:paraId="1D759BC3" w14:textId="77777777" w:rsidR="00106FD0" w:rsidRDefault="00106FD0" w:rsidP="00422CEB"/>
        </w:tc>
        <w:tc>
          <w:tcPr>
            <w:tcW w:w="2925" w:type="dxa"/>
          </w:tcPr>
          <w:p w14:paraId="43E537DE" w14:textId="77777777" w:rsidR="00F22B85" w:rsidRDefault="00F22B85" w:rsidP="00422CEB"/>
        </w:tc>
        <w:tc>
          <w:tcPr>
            <w:tcW w:w="1350" w:type="dxa"/>
          </w:tcPr>
          <w:p w14:paraId="4B9D2A0C" w14:textId="77777777" w:rsidR="00F22B85" w:rsidRDefault="00F22B85" w:rsidP="00422CEB"/>
        </w:tc>
        <w:tc>
          <w:tcPr>
            <w:tcW w:w="4248" w:type="dxa"/>
          </w:tcPr>
          <w:p w14:paraId="6762E580" w14:textId="77777777" w:rsidR="00F22B85" w:rsidRDefault="00F22B85" w:rsidP="00422CEB"/>
        </w:tc>
      </w:tr>
    </w:tbl>
    <w:p w14:paraId="2F0787FE" w14:textId="77777777" w:rsidR="00F22B85" w:rsidRDefault="00F22B85" w:rsidP="00422CEB"/>
    <w:p w14:paraId="12448163" w14:textId="2A30E11F" w:rsidR="00F22B85" w:rsidRDefault="00115B91" w:rsidP="00422CEB">
      <w:r>
        <w:t>Do you want to revise your definition? How would you revise it?</w:t>
      </w:r>
    </w:p>
    <w:p w14:paraId="31B5E577" w14:textId="77777777" w:rsidR="00115B91" w:rsidRDefault="00115B91" w:rsidP="00422CEB"/>
    <w:p w14:paraId="30392267" w14:textId="77777777" w:rsidR="00115B91" w:rsidRDefault="00115B91" w:rsidP="00422CEB"/>
    <w:p w14:paraId="1AE98F7A" w14:textId="77777777" w:rsidR="00115B91" w:rsidRDefault="00115B91" w:rsidP="00422CEB"/>
    <w:p w14:paraId="546E428F" w14:textId="77777777" w:rsidR="00115B91" w:rsidRDefault="00115B91" w:rsidP="00422CEB"/>
    <w:p w14:paraId="0D320ECB" w14:textId="77777777" w:rsidR="00115B91" w:rsidRPr="00115B91" w:rsidRDefault="00115B91" w:rsidP="00422CEB"/>
    <w:p w14:paraId="786E1203" w14:textId="77777777" w:rsidR="00115B91" w:rsidRDefault="00115B91" w:rsidP="00422CEB"/>
    <w:p w14:paraId="03D4478A" w14:textId="1F8C66F8" w:rsidR="00F1239D" w:rsidRDefault="00115B91" w:rsidP="00422CEB">
      <w:r>
        <w:t>Is your definition sufficient to enable a</w:t>
      </w:r>
      <w:r w:rsidR="00F1239D">
        <w:t xml:space="preserve"> computer to collect all the “chocolate chip cookie recipes” on the Web? </w:t>
      </w:r>
    </w:p>
    <w:p w14:paraId="6856EAF8" w14:textId="77777777" w:rsidR="002D7356" w:rsidRDefault="002D7356" w:rsidP="00422CEB"/>
    <w:p w14:paraId="698112BE" w14:textId="187E34F9" w:rsidR="008C2B79" w:rsidRDefault="008C2B79">
      <w:r>
        <w:br w:type="page"/>
      </w:r>
    </w:p>
    <w:p w14:paraId="768C95F1" w14:textId="0A614354" w:rsidR="00014536" w:rsidRDefault="00014536" w:rsidP="00014536">
      <w:pPr>
        <w:pStyle w:val="Heading2"/>
      </w:pPr>
      <w:r>
        <w:lastRenderedPageBreak/>
        <w:t>Documentation of events</w:t>
      </w:r>
    </w:p>
    <w:p w14:paraId="3CC2ED54" w14:textId="246540F8" w:rsidR="002D7356" w:rsidRDefault="0067058A" w:rsidP="00422CEB">
      <w:r>
        <w:rPr>
          <w:rFonts w:eastAsia="Times New Roman"/>
          <w:noProof/>
          <w:lang w:eastAsia="en-US"/>
        </w:rPr>
        <w:drawing>
          <wp:inline distT="0" distB="0" distL="0" distR="0" wp14:anchorId="389C687F" wp14:editId="1FFA9C4D">
            <wp:extent cx="5943600" cy="3961674"/>
            <wp:effectExtent l="0" t="0" r="0" b="1270"/>
            <wp:docPr id="1" name="Picture 1" descr="https://static01.nyt.com/images/2016/04/04/world/middleeast/05PALMYRA-LISTY-slide-MBR8/05PALMYRA-LISTY-slide-MBR8-superJum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16/04/04/world/middleeast/05PALMYRA-LISTY-slide-MBR8/05PALMYRA-LISTY-slide-MBR8-superJumb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1674"/>
                    </a:xfrm>
                    <a:prstGeom prst="rect">
                      <a:avLst/>
                    </a:prstGeom>
                    <a:noFill/>
                    <a:ln>
                      <a:noFill/>
                    </a:ln>
                  </pic:spPr>
                </pic:pic>
              </a:graphicData>
            </a:graphic>
          </wp:inline>
        </w:drawing>
      </w:r>
    </w:p>
    <w:p w14:paraId="6C4B09D1" w14:textId="77777777" w:rsidR="0067058A" w:rsidRDefault="0067058A" w:rsidP="00422CEB"/>
    <w:tbl>
      <w:tblPr>
        <w:tblStyle w:val="TableGrid"/>
        <w:tblW w:w="0" w:type="auto"/>
        <w:tblLook w:val="04A0" w:firstRow="1" w:lastRow="0" w:firstColumn="1" w:lastColumn="0" w:noHBand="0" w:noVBand="1"/>
      </w:tblPr>
      <w:tblGrid>
        <w:gridCol w:w="4788"/>
        <w:gridCol w:w="4788"/>
      </w:tblGrid>
      <w:tr w:rsidR="0067058A" w:rsidRPr="0067058A" w14:paraId="49D635F0" w14:textId="77777777" w:rsidTr="0067058A">
        <w:tc>
          <w:tcPr>
            <w:tcW w:w="4788" w:type="dxa"/>
            <w:shd w:val="clear" w:color="auto" w:fill="E0E0E0"/>
          </w:tcPr>
          <w:p w14:paraId="69426DC5" w14:textId="65D18E73" w:rsidR="0067058A" w:rsidRPr="0067058A" w:rsidRDefault="0067058A" w:rsidP="00422CEB">
            <w:pPr>
              <w:rPr>
                <w:rFonts w:ascii="Helvetica" w:hAnsi="Helvetica"/>
                <w:b/>
              </w:rPr>
            </w:pPr>
            <w:r>
              <w:rPr>
                <w:rFonts w:ascii="Helvetica" w:hAnsi="Helvetica"/>
                <w:b/>
              </w:rPr>
              <w:t>Element</w:t>
            </w:r>
          </w:p>
        </w:tc>
        <w:tc>
          <w:tcPr>
            <w:tcW w:w="4788" w:type="dxa"/>
            <w:shd w:val="clear" w:color="auto" w:fill="E0E0E0"/>
          </w:tcPr>
          <w:p w14:paraId="347A1075" w14:textId="3352BF53" w:rsidR="0067058A" w:rsidRPr="0067058A" w:rsidRDefault="0067058A" w:rsidP="00422CEB">
            <w:pPr>
              <w:rPr>
                <w:rFonts w:ascii="Helvetica" w:hAnsi="Helvetica"/>
                <w:b/>
              </w:rPr>
            </w:pPr>
            <w:r>
              <w:rPr>
                <w:rFonts w:ascii="Helvetica" w:hAnsi="Helvetica"/>
                <w:b/>
              </w:rPr>
              <w:t>Value</w:t>
            </w:r>
          </w:p>
        </w:tc>
      </w:tr>
      <w:tr w:rsidR="0067058A" w14:paraId="5B88010D" w14:textId="77777777" w:rsidTr="0067058A">
        <w:tc>
          <w:tcPr>
            <w:tcW w:w="4788" w:type="dxa"/>
          </w:tcPr>
          <w:p w14:paraId="39E0256F" w14:textId="6C68851F" w:rsidR="0067058A" w:rsidRDefault="00C96C1B" w:rsidP="00422CEB">
            <w:r>
              <w:t>Photographer</w:t>
            </w:r>
          </w:p>
        </w:tc>
        <w:tc>
          <w:tcPr>
            <w:tcW w:w="4788" w:type="dxa"/>
          </w:tcPr>
          <w:p w14:paraId="6708E6B8" w14:textId="2BDC3EBD" w:rsidR="0067058A" w:rsidRDefault="008215A9" w:rsidP="00422CEB">
            <w:r>
              <w:t>Bryan Denton</w:t>
            </w:r>
          </w:p>
        </w:tc>
      </w:tr>
      <w:tr w:rsidR="008215A9" w14:paraId="4366845C" w14:textId="77777777" w:rsidTr="0067058A">
        <w:tc>
          <w:tcPr>
            <w:tcW w:w="4788" w:type="dxa"/>
          </w:tcPr>
          <w:p w14:paraId="00031943" w14:textId="4D12EC5A" w:rsidR="008215A9" w:rsidRDefault="00C96C1B" w:rsidP="00422CEB">
            <w:r>
              <w:t>Event</w:t>
            </w:r>
          </w:p>
        </w:tc>
        <w:tc>
          <w:tcPr>
            <w:tcW w:w="4788" w:type="dxa"/>
          </w:tcPr>
          <w:p w14:paraId="11ECC5A2" w14:textId="00C7DEDE" w:rsidR="008215A9" w:rsidRDefault="00C96C1B" w:rsidP="00422CEB">
            <w:r>
              <w:t xml:space="preserve">Destruction of </w:t>
            </w:r>
            <w:r w:rsidR="008215A9">
              <w:t>Decumanus Maximus</w:t>
            </w:r>
            <w:r w:rsidR="00B6752C">
              <w:t xml:space="preserve"> in Palmyra, Syria</w:t>
            </w:r>
          </w:p>
        </w:tc>
      </w:tr>
      <w:tr w:rsidR="00C96C1B" w14:paraId="34C0AFD3" w14:textId="77777777" w:rsidTr="0067058A">
        <w:tc>
          <w:tcPr>
            <w:tcW w:w="4788" w:type="dxa"/>
          </w:tcPr>
          <w:p w14:paraId="3BD05F8E" w14:textId="5F260067" w:rsidR="00C96C1B" w:rsidRDefault="00C96C1B" w:rsidP="00422CEB">
            <w:r>
              <w:t>Event Type</w:t>
            </w:r>
          </w:p>
        </w:tc>
        <w:tc>
          <w:tcPr>
            <w:tcW w:w="4788" w:type="dxa"/>
          </w:tcPr>
          <w:p w14:paraId="43EEA1C4" w14:textId="14CA265E" w:rsidR="00C96C1B" w:rsidRDefault="00B71880" w:rsidP="00422CEB">
            <w:r>
              <w:t>Bombing/explosion</w:t>
            </w:r>
          </w:p>
        </w:tc>
      </w:tr>
      <w:tr w:rsidR="00C96C1B" w14:paraId="568A7280" w14:textId="77777777" w:rsidTr="0067058A">
        <w:tc>
          <w:tcPr>
            <w:tcW w:w="4788" w:type="dxa"/>
          </w:tcPr>
          <w:p w14:paraId="63A1870D" w14:textId="185770B1" w:rsidR="00C96C1B" w:rsidRDefault="00C96C1B" w:rsidP="00422CEB">
            <w:r>
              <w:t>Actor</w:t>
            </w:r>
          </w:p>
        </w:tc>
        <w:tc>
          <w:tcPr>
            <w:tcW w:w="4788" w:type="dxa"/>
          </w:tcPr>
          <w:p w14:paraId="46C6DFF4" w14:textId="6D8B081F" w:rsidR="00C96C1B" w:rsidRDefault="00C96C1B" w:rsidP="00422CEB">
            <w:r>
              <w:t>ISIS</w:t>
            </w:r>
          </w:p>
        </w:tc>
      </w:tr>
      <w:tr w:rsidR="00C96C1B" w14:paraId="43FAAF8C" w14:textId="77777777" w:rsidTr="0067058A">
        <w:tc>
          <w:tcPr>
            <w:tcW w:w="4788" w:type="dxa"/>
          </w:tcPr>
          <w:p w14:paraId="3B4A067B" w14:textId="032D629B" w:rsidR="00C96C1B" w:rsidRDefault="00C96C1B" w:rsidP="00422CEB">
            <w:r>
              <w:t>Actor</w:t>
            </w:r>
          </w:p>
        </w:tc>
        <w:tc>
          <w:tcPr>
            <w:tcW w:w="4788" w:type="dxa"/>
          </w:tcPr>
          <w:p w14:paraId="21E75D80" w14:textId="7F2C987D" w:rsidR="00C96C1B" w:rsidRDefault="00C96C1B" w:rsidP="00422CEB">
            <w:r>
              <w:t>Syrian Army</w:t>
            </w:r>
          </w:p>
        </w:tc>
      </w:tr>
      <w:tr w:rsidR="0067058A" w14:paraId="46417A41" w14:textId="77777777" w:rsidTr="0067058A">
        <w:tc>
          <w:tcPr>
            <w:tcW w:w="4788" w:type="dxa"/>
          </w:tcPr>
          <w:p w14:paraId="0B9D3242" w14:textId="5F2F574D" w:rsidR="0067058A" w:rsidRDefault="00D50051" w:rsidP="00422CEB">
            <w:r>
              <w:t xml:space="preserve">Event </w:t>
            </w:r>
            <w:r w:rsidR="008215A9">
              <w:t>Date</w:t>
            </w:r>
          </w:p>
        </w:tc>
        <w:tc>
          <w:tcPr>
            <w:tcW w:w="4788" w:type="dxa"/>
          </w:tcPr>
          <w:p w14:paraId="289DBBFC" w14:textId="3C46FBE4" w:rsidR="0067058A" w:rsidRDefault="00175CBB" w:rsidP="00422CEB">
            <w:r>
              <w:t>2015</w:t>
            </w:r>
          </w:p>
        </w:tc>
      </w:tr>
      <w:tr w:rsidR="00175CBB" w14:paraId="77F1C571" w14:textId="77777777" w:rsidTr="0067058A">
        <w:tc>
          <w:tcPr>
            <w:tcW w:w="4788" w:type="dxa"/>
          </w:tcPr>
          <w:p w14:paraId="1D580FAE" w14:textId="299C092F" w:rsidR="00175CBB" w:rsidRDefault="00D50051" w:rsidP="00422CEB">
            <w:r>
              <w:t xml:space="preserve">Source </w:t>
            </w:r>
            <w:r w:rsidR="00175CBB">
              <w:t>Date</w:t>
            </w:r>
          </w:p>
        </w:tc>
        <w:tc>
          <w:tcPr>
            <w:tcW w:w="4788" w:type="dxa"/>
          </w:tcPr>
          <w:p w14:paraId="565E3A5C" w14:textId="73D4B033" w:rsidR="00175CBB" w:rsidRDefault="00175CBB" w:rsidP="00422CEB">
            <w:r>
              <w:t>April 4, 2016</w:t>
            </w:r>
          </w:p>
        </w:tc>
      </w:tr>
      <w:tr w:rsidR="005F1E19" w14:paraId="79EAC1EC" w14:textId="77777777" w:rsidTr="0067058A">
        <w:tc>
          <w:tcPr>
            <w:tcW w:w="4788" w:type="dxa"/>
          </w:tcPr>
          <w:p w14:paraId="6FAB37C9" w14:textId="62192737" w:rsidR="005F1E19" w:rsidRDefault="00D50051" w:rsidP="00422CEB">
            <w:r>
              <w:t xml:space="preserve">File </w:t>
            </w:r>
            <w:r w:rsidR="005F1E19">
              <w:t>Date</w:t>
            </w:r>
          </w:p>
        </w:tc>
        <w:tc>
          <w:tcPr>
            <w:tcW w:w="4788" w:type="dxa"/>
          </w:tcPr>
          <w:p w14:paraId="1687FC67" w14:textId="7000EA61" w:rsidR="005F1E19" w:rsidRDefault="005F1E19" w:rsidP="005F1E19">
            <w:r>
              <w:t>April 29, 2016</w:t>
            </w:r>
          </w:p>
        </w:tc>
      </w:tr>
      <w:tr w:rsidR="00175CBB" w14:paraId="3CA90C3B" w14:textId="77777777" w:rsidTr="0067058A">
        <w:tc>
          <w:tcPr>
            <w:tcW w:w="4788" w:type="dxa"/>
          </w:tcPr>
          <w:p w14:paraId="56248972" w14:textId="668F8EFE" w:rsidR="00175CBB" w:rsidRDefault="00B36036" w:rsidP="00422CEB">
            <w:r>
              <w:t>Source</w:t>
            </w:r>
          </w:p>
        </w:tc>
        <w:tc>
          <w:tcPr>
            <w:tcW w:w="4788" w:type="dxa"/>
          </w:tcPr>
          <w:p w14:paraId="52B9CAE1" w14:textId="2C6D8A74" w:rsidR="00175CBB" w:rsidRDefault="00B36036" w:rsidP="00422CEB">
            <w:r>
              <w:t>New York Times</w:t>
            </w:r>
          </w:p>
        </w:tc>
      </w:tr>
      <w:tr w:rsidR="0067058A" w14:paraId="26978077" w14:textId="77777777" w:rsidTr="0067058A">
        <w:tc>
          <w:tcPr>
            <w:tcW w:w="4788" w:type="dxa"/>
          </w:tcPr>
          <w:p w14:paraId="58FBE2EF" w14:textId="5DBD934C" w:rsidR="0067058A" w:rsidRDefault="008215A9" w:rsidP="00422CEB">
            <w:r>
              <w:t>Format</w:t>
            </w:r>
          </w:p>
        </w:tc>
        <w:tc>
          <w:tcPr>
            <w:tcW w:w="4788" w:type="dxa"/>
          </w:tcPr>
          <w:p w14:paraId="523DC410" w14:textId="4CC8AA24" w:rsidR="0067058A" w:rsidRDefault="008215A9" w:rsidP="00422CEB">
            <w:r>
              <w:t>JPEG</w:t>
            </w:r>
          </w:p>
        </w:tc>
      </w:tr>
      <w:tr w:rsidR="0067058A" w14:paraId="441B8889" w14:textId="77777777" w:rsidTr="0067058A">
        <w:tc>
          <w:tcPr>
            <w:tcW w:w="4788" w:type="dxa"/>
          </w:tcPr>
          <w:p w14:paraId="1D28293A" w14:textId="0165585D" w:rsidR="0067058A" w:rsidRDefault="00B36036" w:rsidP="00422CEB">
            <w:r>
              <w:t>File size</w:t>
            </w:r>
          </w:p>
        </w:tc>
        <w:tc>
          <w:tcPr>
            <w:tcW w:w="4788" w:type="dxa"/>
          </w:tcPr>
          <w:p w14:paraId="28C2614D" w14:textId="27FBA18F" w:rsidR="0067058A" w:rsidRDefault="00B36036" w:rsidP="00422CEB">
            <w:r>
              <w:t>803 KB</w:t>
            </w:r>
          </w:p>
        </w:tc>
      </w:tr>
      <w:tr w:rsidR="0067058A" w14:paraId="5F345E0A" w14:textId="77777777" w:rsidTr="0067058A">
        <w:tc>
          <w:tcPr>
            <w:tcW w:w="4788" w:type="dxa"/>
          </w:tcPr>
          <w:p w14:paraId="6F51C722" w14:textId="6E2C6D3E" w:rsidR="0067058A" w:rsidRDefault="005F1E19" w:rsidP="00422CEB">
            <w:r>
              <w:t>Filename</w:t>
            </w:r>
          </w:p>
        </w:tc>
        <w:tc>
          <w:tcPr>
            <w:tcW w:w="4788" w:type="dxa"/>
          </w:tcPr>
          <w:p w14:paraId="2F515B9D" w14:textId="3967D3D7" w:rsidR="0067058A" w:rsidRDefault="005F1E19" w:rsidP="00422CEB">
            <w:r>
              <w:t>Decumanus example.jpg</w:t>
            </w:r>
          </w:p>
        </w:tc>
      </w:tr>
    </w:tbl>
    <w:p w14:paraId="15C47A95" w14:textId="77777777" w:rsidR="0067058A" w:rsidRDefault="0067058A" w:rsidP="00422CEB"/>
    <w:p w14:paraId="41549081" w14:textId="4F8F2730" w:rsidR="00B36036" w:rsidRDefault="00B36036" w:rsidP="00422CEB">
      <w:r>
        <w:t xml:space="preserve">What does this record describe? </w:t>
      </w:r>
    </w:p>
    <w:p w14:paraId="0061D58D" w14:textId="77777777" w:rsidR="005C1EEB" w:rsidRDefault="005C1EEB" w:rsidP="00422CEB"/>
    <w:p w14:paraId="444A29C9" w14:textId="666E8C4E" w:rsidR="005C1EEB" w:rsidRDefault="005C1EEB" w:rsidP="00422CEB">
      <w:r>
        <w:t xml:space="preserve">How might this record structure affect subsequent information use? </w:t>
      </w:r>
    </w:p>
    <w:p w14:paraId="4C04BAF9" w14:textId="6C85C283" w:rsidR="005C1EEB" w:rsidRDefault="005C1EEB">
      <w:r>
        <w:br w:type="page"/>
      </w:r>
    </w:p>
    <w:p w14:paraId="6284168C" w14:textId="52EAADAC" w:rsidR="005C1EEB" w:rsidRDefault="001F3656" w:rsidP="005C1EEB">
      <w:pPr>
        <w:pStyle w:val="Heading2"/>
      </w:pPr>
      <w:r>
        <w:t>Violence against</w:t>
      </w:r>
      <w:r w:rsidR="005C1EEB">
        <w:t xml:space="preserve"> civilians</w:t>
      </w:r>
    </w:p>
    <w:p w14:paraId="3A09856C" w14:textId="23F5EA27" w:rsidR="005C1EEB" w:rsidRDefault="005C1EEB" w:rsidP="005C1EEB">
      <w:r>
        <w:t xml:space="preserve">You are compiling data from a variety of sources to track </w:t>
      </w:r>
      <w:r w:rsidR="001F3656">
        <w:t>violence that targets</w:t>
      </w:r>
      <w:r>
        <w:t xml:space="preserve"> civilians in </w:t>
      </w:r>
      <w:r w:rsidR="000560D1">
        <w:t>Somalia.</w:t>
      </w:r>
      <w:r w:rsidR="00952A3B">
        <w:t xml:space="preserve"> </w:t>
      </w:r>
    </w:p>
    <w:p w14:paraId="4D4194A7" w14:textId="77777777" w:rsidR="00952A3B" w:rsidRDefault="00952A3B" w:rsidP="005C1EEB"/>
    <w:p w14:paraId="16B89755" w14:textId="0FDF1070" w:rsidR="00952A3B" w:rsidRDefault="00952A3B" w:rsidP="005C1EEB">
      <w:r>
        <w:t xml:space="preserve">The following event is described in both ACLED (Armed Conflict Location and Event Data Project) and GTD (Global Terrorism Database). Should you include it in your dataset? </w:t>
      </w:r>
    </w:p>
    <w:p w14:paraId="373659D0" w14:textId="23D6C08C" w:rsidR="000560D1" w:rsidRDefault="000560D1" w:rsidP="000560D1">
      <w:pPr>
        <w:pStyle w:val="Heading3"/>
      </w:pPr>
      <w:r>
        <w:t>ACLED</w:t>
      </w:r>
      <w:r w:rsidR="00DC78EB">
        <w:t xml:space="preserve"> source data</w:t>
      </w:r>
    </w:p>
    <w:p w14:paraId="1C8D181F" w14:textId="5FECB9B2" w:rsidR="00DC78EB" w:rsidRDefault="00DC78EB" w:rsidP="00DC78EB">
      <w:r>
        <w:t xml:space="preserve">The ACLED dataset </w:t>
      </w:r>
      <w:r w:rsidRPr="00952A3B">
        <w:rPr>
          <w:i/>
        </w:rPr>
        <w:t>only</w:t>
      </w:r>
      <w:r>
        <w:t xml:space="preserve"> includes events that are “armed conflicts.” </w:t>
      </w:r>
      <w:r w:rsidRPr="00DC78EB">
        <w:rPr>
          <w:i/>
        </w:rPr>
        <w:t>All</w:t>
      </w:r>
      <w:r>
        <w:t xml:space="preserve"> of the entities in ACLED are defined as incidents of political violence that involve “the use of force by a group with a political purpose or  motivation.”</w:t>
      </w:r>
    </w:p>
    <w:p w14:paraId="7B0D0FA9" w14:textId="3F1ED2E3" w:rsidR="00DC78EB" w:rsidRPr="00DC78EB" w:rsidRDefault="00DC78EB" w:rsidP="00DC78EB"/>
    <w:tbl>
      <w:tblPr>
        <w:tblStyle w:val="TableGrid"/>
        <w:tblW w:w="0" w:type="auto"/>
        <w:tblLook w:val="04A0" w:firstRow="1" w:lastRow="0" w:firstColumn="1" w:lastColumn="0" w:noHBand="0" w:noVBand="1"/>
      </w:tblPr>
      <w:tblGrid>
        <w:gridCol w:w="4788"/>
        <w:gridCol w:w="4788"/>
      </w:tblGrid>
      <w:tr w:rsidR="000560D1" w:rsidRPr="0067058A" w14:paraId="44395E54" w14:textId="77777777" w:rsidTr="000A03AF">
        <w:trPr>
          <w:cantSplit/>
          <w:tblHeader/>
        </w:trPr>
        <w:tc>
          <w:tcPr>
            <w:tcW w:w="4788" w:type="dxa"/>
            <w:shd w:val="clear" w:color="auto" w:fill="E0E0E0"/>
          </w:tcPr>
          <w:p w14:paraId="2A13B82F" w14:textId="77777777" w:rsidR="000560D1" w:rsidRPr="0067058A" w:rsidRDefault="000560D1" w:rsidP="00261E3E">
            <w:pPr>
              <w:rPr>
                <w:rFonts w:ascii="Helvetica" w:hAnsi="Helvetica"/>
                <w:b/>
              </w:rPr>
            </w:pPr>
            <w:r>
              <w:rPr>
                <w:rFonts w:ascii="Helvetica" w:hAnsi="Helvetica"/>
                <w:b/>
              </w:rPr>
              <w:t>Element</w:t>
            </w:r>
          </w:p>
        </w:tc>
        <w:tc>
          <w:tcPr>
            <w:tcW w:w="4788" w:type="dxa"/>
            <w:shd w:val="clear" w:color="auto" w:fill="E0E0E0"/>
          </w:tcPr>
          <w:p w14:paraId="518DB3D9" w14:textId="77777777" w:rsidR="000560D1" w:rsidRPr="0067058A" w:rsidRDefault="000560D1" w:rsidP="00261E3E">
            <w:pPr>
              <w:rPr>
                <w:rFonts w:ascii="Helvetica" w:hAnsi="Helvetica"/>
                <w:b/>
              </w:rPr>
            </w:pPr>
            <w:r>
              <w:rPr>
                <w:rFonts w:ascii="Helvetica" w:hAnsi="Helvetica"/>
                <w:b/>
              </w:rPr>
              <w:t>Value</w:t>
            </w:r>
          </w:p>
        </w:tc>
      </w:tr>
      <w:tr w:rsidR="000560D1" w14:paraId="1C47E417" w14:textId="77777777" w:rsidTr="000A03AF">
        <w:trPr>
          <w:cantSplit/>
        </w:trPr>
        <w:tc>
          <w:tcPr>
            <w:tcW w:w="4788" w:type="dxa"/>
          </w:tcPr>
          <w:p w14:paraId="67E495D4" w14:textId="02CF5B5E" w:rsidR="000560D1" w:rsidRDefault="000560D1" w:rsidP="00261E3E">
            <w:r>
              <w:t>Event type</w:t>
            </w:r>
          </w:p>
        </w:tc>
        <w:tc>
          <w:tcPr>
            <w:tcW w:w="4788" w:type="dxa"/>
          </w:tcPr>
          <w:p w14:paraId="4754D3A3" w14:textId="22CF3921" w:rsidR="000560D1" w:rsidRDefault="000560D1" w:rsidP="00261E3E">
            <w:r>
              <w:t>Battle without exchange of territory</w:t>
            </w:r>
          </w:p>
        </w:tc>
      </w:tr>
      <w:tr w:rsidR="000560D1" w14:paraId="3C7426E8" w14:textId="77777777" w:rsidTr="000A03AF">
        <w:trPr>
          <w:cantSplit/>
        </w:trPr>
        <w:tc>
          <w:tcPr>
            <w:tcW w:w="4788" w:type="dxa"/>
          </w:tcPr>
          <w:p w14:paraId="0D0611F6" w14:textId="67F0D759" w:rsidR="000560D1" w:rsidRDefault="000560D1" w:rsidP="00261E3E">
            <w:r>
              <w:t>Actor 1</w:t>
            </w:r>
          </w:p>
        </w:tc>
        <w:tc>
          <w:tcPr>
            <w:tcW w:w="4788" w:type="dxa"/>
          </w:tcPr>
          <w:p w14:paraId="3CEBC869" w14:textId="7A231330" w:rsidR="000560D1" w:rsidRDefault="000560D1" w:rsidP="00261E3E">
            <w:r w:rsidRPr="000560D1">
              <w:t>Marine Police Forces of Puntland</w:t>
            </w:r>
          </w:p>
        </w:tc>
      </w:tr>
      <w:tr w:rsidR="000560D1" w14:paraId="43C2D312" w14:textId="77777777" w:rsidTr="000A03AF">
        <w:trPr>
          <w:cantSplit/>
        </w:trPr>
        <w:tc>
          <w:tcPr>
            <w:tcW w:w="4788" w:type="dxa"/>
          </w:tcPr>
          <w:p w14:paraId="4F05660D" w14:textId="66B15026" w:rsidR="000560D1" w:rsidRDefault="000560D1" w:rsidP="00261E3E">
            <w:r>
              <w:t>Actor 2</w:t>
            </w:r>
          </w:p>
        </w:tc>
        <w:tc>
          <w:tcPr>
            <w:tcW w:w="4788" w:type="dxa"/>
          </w:tcPr>
          <w:p w14:paraId="1D28DD69" w14:textId="628054B0" w:rsidR="000560D1" w:rsidRDefault="000560D1" w:rsidP="00261E3E">
            <w:r w:rsidRPr="000560D1">
              <w:t>Majeerteen Clan Militia (Somalia)</w:t>
            </w:r>
          </w:p>
        </w:tc>
      </w:tr>
      <w:tr w:rsidR="000560D1" w14:paraId="747EA647" w14:textId="77777777" w:rsidTr="000A03AF">
        <w:trPr>
          <w:cantSplit/>
        </w:trPr>
        <w:tc>
          <w:tcPr>
            <w:tcW w:w="4788" w:type="dxa"/>
          </w:tcPr>
          <w:p w14:paraId="24282FC9" w14:textId="65B040AB" w:rsidR="000560D1" w:rsidRDefault="000560D1" w:rsidP="00261E3E">
            <w:r>
              <w:t>Interaction type</w:t>
            </w:r>
          </w:p>
        </w:tc>
        <w:tc>
          <w:tcPr>
            <w:tcW w:w="4788" w:type="dxa"/>
          </w:tcPr>
          <w:p w14:paraId="34BDE81E" w14:textId="7D9953AB" w:rsidR="000560D1" w:rsidRDefault="000560D1" w:rsidP="00261E3E">
            <w:r w:rsidRPr="000560D1">
              <w:t>military vs. communal militia</w:t>
            </w:r>
          </w:p>
        </w:tc>
      </w:tr>
      <w:tr w:rsidR="000560D1" w14:paraId="5610364C" w14:textId="77777777" w:rsidTr="000A03AF">
        <w:trPr>
          <w:cantSplit/>
        </w:trPr>
        <w:tc>
          <w:tcPr>
            <w:tcW w:w="4788" w:type="dxa"/>
          </w:tcPr>
          <w:p w14:paraId="39BDFAC3" w14:textId="31376F38" w:rsidR="000560D1" w:rsidRDefault="000560D1" w:rsidP="00261E3E">
            <w:r>
              <w:t>Fatalities</w:t>
            </w:r>
          </w:p>
        </w:tc>
        <w:tc>
          <w:tcPr>
            <w:tcW w:w="4788" w:type="dxa"/>
          </w:tcPr>
          <w:p w14:paraId="4849E62D" w14:textId="377D2A47" w:rsidR="000560D1" w:rsidRDefault="000D2A88" w:rsidP="00261E3E">
            <w:r>
              <w:t>7</w:t>
            </w:r>
          </w:p>
        </w:tc>
      </w:tr>
      <w:tr w:rsidR="000560D1" w14:paraId="20FAD622" w14:textId="77777777" w:rsidTr="000A03AF">
        <w:trPr>
          <w:cantSplit/>
        </w:trPr>
        <w:tc>
          <w:tcPr>
            <w:tcW w:w="4788" w:type="dxa"/>
          </w:tcPr>
          <w:p w14:paraId="46FFD54E" w14:textId="7BAC476A" w:rsidR="000560D1" w:rsidRDefault="000560D1" w:rsidP="00261E3E">
            <w:r>
              <w:t>Wounded</w:t>
            </w:r>
          </w:p>
        </w:tc>
        <w:tc>
          <w:tcPr>
            <w:tcW w:w="4788" w:type="dxa"/>
          </w:tcPr>
          <w:p w14:paraId="5FA6E70D" w14:textId="3FF64AD7" w:rsidR="000560D1" w:rsidRDefault="000560D1" w:rsidP="000D2A88">
            <w:r>
              <w:t>3</w:t>
            </w:r>
            <w:r w:rsidR="000D2A88">
              <w:t>7</w:t>
            </w:r>
          </w:p>
        </w:tc>
      </w:tr>
      <w:tr w:rsidR="000560D1" w14:paraId="27CB2425" w14:textId="77777777" w:rsidTr="000A03AF">
        <w:trPr>
          <w:cantSplit/>
        </w:trPr>
        <w:tc>
          <w:tcPr>
            <w:tcW w:w="4788" w:type="dxa"/>
          </w:tcPr>
          <w:p w14:paraId="51F5AC38" w14:textId="02316D3F" w:rsidR="000560D1" w:rsidRDefault="000560D1" w:rsidP="00261E3E">
            <w:r>
              <w:t>Location</w:t>
            </w:r>
          </w:p>
        </w:tc>
        <w:tc>
          <w:tcPr>
            <w:tcW w:w="4788" w:type="dxa"/>
          </w:tcPr>
          <w:p w14:paraId="58DCC053" w14:textId="3D38C395" w:rsidR="000560D1" w:rsidRDefault="000560D1" w:rsidP="00261E3E">
            <w:r w:rsidRPr="000560D1">
              <w:t>Bosaso city, Bari region, Somalia</w:t>
            </w:r>
          </w:p>
        </w:tc>
      </w:tr>
      <w:tr w:rsidR="00261E3E" w14:paraId="5962B6C7" w14:textId="77777777" w:rsidTr="000A03AF">
        <w:trPr>
          <w:cantSplit/>
        </w:trPr>
        <w:tc>
          <w:tcPr>
            <w:tcW w:w="4788" w:type="dxa"/>
          </w:tcPr>
          <w:p w14:paraId="2F39FCA1" w14:textId="703DD3F4" w:rsidR="00261E3E" w:rsidRDefault="000D2A88" w:rsidP="00261E3E">
            <w:r>
              <w:t>Summary</w:t>
            </w:r>
          </w:p>
        </w:tc>
        <w:tc>
          <w:tcPr>
            <w:tcW w:w="4788" w:type="dxa"/>
          </w:tcPr>
          <w:p w14:paraId="5E9D7372" w14:textId="64FD282A" w:rsidR="00261E3E" w:rsidRPr="000560D1" w:rsidRDefault="000D2A88" w:rsidP="000D2A88">
            <w:r w:rsidRPr="00F9074D">
              <w:t>A person-borne IED targeted a Puntland Marine Police Forces (PMPF) convoy near Rowda Mosque in Bosasso in the morning of 05/12. Reports indicate that two foreign trainers working for Seracen were in the convoy. Seven people - three soldiers and four civilians - were killed in attack.  A total of 37 persons, six soldiers and 31 civilians, were also wounded. The two trainers were unhurt. Latest reports on 07/12 indicate that the suicide bomber hails from Majeerten and came from Kismaayo.</w:t>
            </w:r>
          </w:p>
        </w:tc>
      </w:tr>
      <w:tr w:rsidR="000D2A88" w14:paraId="35B448DA" w14:textId="77777777" w:rsidTr="000D2A88">
        <w:tc>
          <w:tcPr>
            <w:tcW w:w="4788" w:type="dxa"/>
          </w:tcPr>
          <w:p w14:paraId="18A6E420" w14:textId="77777777" w:rsidR="000D2A88" w:rsidRDefault="000D2A88" w:rsidP="000D2A88">
            <w:r>
              <w:t>Date</w:t>
            </w:r>
          </w:p>
        </w:tc>
        <w:tc>
          <w:tcPr>
            <w:tcW w:w="4788" w:type="dxa"/>
          </w:tcPr>
          <w:p w14:paraId="558A4CE1" w14:textId="77777777" w:rsidR="000D2A88" w:rsidRDefault="000D2A88" w:rsidP="000D2A88">
            <w:r>
              <w:rPr>
                <w:rFonts w:eastAsia="Times New Roman"/>
              </w:rPr>
              <w:t>12/05/2013</w:t>
            </w:r>
          </w:p>
        </w:tc>
      </w:tr>
      <w:tr w:rsidR="000D2A88" w14:paraId="7D02ED68" w14:textId="77777777" w:rsidTr="00261E3E">
        <w:tc>
          <w:tcPr>
            <w:tcW w:w="4788" w:type="dxa"/>
          </w:tcPr>
          <w:p w14:paraId="39FD9EC8" w14:textId="745ABBDE" w:rsidR="000D2A88" w:rsidRDefault="000D2A88" w:rsidP="00261E3E">
            <w:r>
              <w:t>Source</w:t>
            </w:r>
          </w:p>
        </w:tc>
        <w:tc>
          <w:tcPr>
            <w:tcW w:w="4788" w:type="dxa"/>
          </w:tcPr>
          <w:p w14:paraId="51C13B0B" w14:textId="57E6350C" w:rsidR="000D2A88" w:rsidRPr="00F9074D" w:rsidRDefault="000D2A88" w:rsidP="000D2A88">
            <w:r>
              <w:t>Local source project</w:t>
            </w:r>
          </w:p>
        </w:tc>
      </w:tr>
    </w:tbl>
    <w:p w14:paraId="78D2369A" w14:textId="00A58352" w:rsidR="001F3656" w:rsidRDefault="001F3656" w:rsidP="001F3656">
      <w:pPr>
        <w:pStyle w:val="Heading3"/>
      </w:pPr>
      <w:r>
        <w:t>GTD</w:t>
      </w:r>
      <w:r w:rsidR="00DC78EB">
        <w:t xml:space="preserve"> source data</w:t>
      </w:r>
    </w:p>
    <w:p w14:paraId="41EB6875" w14:textId="27B511B2" w:rsidR="00DC78EB" w:rsidRDefault="00DC78EB" w:rsidP="00DC78EB">
      <w:r>
        <w:t xml:space="preserve">The GTD dataset </w:t>
      </w:r>
      <w:r w:rsidRPr="002A4260">
        <w:rPr>
          <w:i/>
        </w:rPr>
        <w:t>only</w:t>
      </w:r>
      <w:r>
        <w:t xml:space="preserve"> includes “terrorist attacks.” </w:t>
      </w:r>
      <w:r w:rsidRPr="00DC78EB">
        <w:rPr>
          <w:i/>
        </w:rPr>
        <w:t>All</w:t>
      </w:r>
      <w:r>
        <w:t xml:space="preserve"> of the entities in GTD are defined as “</w:t>
      </w:r>
      <w:r w:rsidRPr="002A4260">
        <w:t>the threatened or actual use of illegal force and violence by a non-state actor to attain a political, economic, religious, or social goal through fear, coercion, or intimidation</w:t>
      </w:r>
      <w:r>
        <w:t>.”</w:t>
      </w:r>
    </w:p>
    <w:p w14:paraId="125E2CDA" w14:textId="77777777" w:rsidR="00DC78EB" w:rsidRPr="00DC78EB" w:rsidRDefault="00DC78EB" w:rsidP="00DC78EB"/>
    <w:tbl>
      <w:tblPr>
        <w:tblStyle w:val="TableGrid"/>
        <w:tblW w:w="0" w:type="auto"/>
        <w:tblLook w:val="04A0" w:firstRow="1" w:lastRow="0" w:firstColumn="1" w:lastColumn="0" w:noHBand="0" w:noVBand="1"/>
      </w:tblPr>
      <w:tblGrid>
        <w:gridCol w:w="4788"/>
        <w:gridCol w:w="4788"/>
      </w:tblGrid>
      <w:tr w:rsidR="001F3656" w:rsidRPr="0067058A" w14:paraId="1ACA8DC6" w14:textId="77777777" w:rsidTr="001F3656">
        <w:trPr>
          <w:cantSplit/>
          <w:tblHeader/>
        </w:trPr>
        <w:tc>
          <w:tcPr>
            <w:tcW w:w="4788" w:type="dxa"/>
            <w:shd w:val="clear" w:color="auto" w:fill="E0E0E0"/>
          </w:tcPr>
          <w:p w14:paraId="3385B572" w14:textId="77777777" w:rsidR="001F3656" w:rsidRPr="0067058A" w:rsidRDefault="001F3656" w:rsidP="001F3656">
            <w:pPr>
              <w:rPr>
                <w:rFonts w:ascii="Helvetica" w:hAnsi="Helvetica"/>
                <w:b/>
              </w:rPr>
            </w:pPr>
            <w:r>
              <w:rPr>
                <w:rFonts w:ascii="Helvetica" w:hAnsi="Helvetica"/>
                <w:b/>
              </w:rPr>
              <w:t>Element</w:t>
            </w:r>
          </w:p>
        </w:tc>
        <w:tc>
          <w:tcPr>
            <w:tcW w:w="4788" w:type="dxa"/>
            <w:shd w:val="clear" w:color="auto" w:fill="E0E0E0"/>
          </w:tcPr>
          <w:p w14:paraId="2B8EA7DD" w14:textId="77777777" w:rsidR="001F3656" w:rsidRPr="0067058A" w:rsidRDefault="001F3656" w:rsidP="001F3656">
            <w:pPr>
              <w:rPr>
                <w:rFonts w:ascii="Helvetica" w:hAnsi="Helvetica"/>
                <w:b/>
              </w:rPr>
            </w:pPr>
            <w:r>
              <w:rPr>
                <w:rFonts w:ascii="Helvetica" w:hAnsi="Helvetica"/>
                <w:b/>
              </w:rPr>
              <w:t>Value</w:t>
            </w:r>
          </w:p>
        </w:tc>
      </w:tr>
      <w:tr w:rsidR="001F3656" w14:paraId="72FE216F" w14:textId="77777777" w:rsidTr="001F3656">
        <w:trPr>
          <w:cantSplit/>
        </w:trPr>
        <w:tc>
          <w:tcPr>
            <w:tcW w:w="4788" w:type="dxa"/>
          </w:tcPr>
          <w:p w14:paraId="67AD9927" w14:textId="77777777" w:rsidR="001F3656" w:rsidRDefault="001F3656" w:rsidP="001F3656">
            <w:r>
              <w:t>Attack type</w:t>
            </w:r>
          </w:p>
        </w:tc>
        <w:tc>
          <w:tcPr>
            <w:tcW w:w="4788" w:type="dxa"/>
          </w:tcPr>
          <w:p w14:paraId="09D95E2A" w14:textId="77777777" w:rsidR="001F3656" w:rsidRDefault="001F3656" w:rsidP="001F3656">
            <w:r>
              <w:t>Bombing/explosion</w:t>
            </w:r>
          </w:p>
        </w:tc>
      </w:tr>
      <w:tr w:rsidR="001F3656" w14:paraId="27B2CA18" w14:textId="77777777" w:rsidTr="001F3656">
        <w:trPr>
          <w:cantSplit/>
        </w:trPr>
        <w:tc>
          <w:tcPr>
            <w:tcW w:w="4788" w:type="dxa"/>
          </w:tcPr>
          <w:p w14:paraId="1A5597A9" w14:textId="77777777" w:rsidR="001F3656" w:rsidRDefault="001F3656" w:rsidP="001F3656">
            <w:r>
              <w:t>Perpetrators</w:t>
            </w:r>
          </w:p>
        </w:tc>
        <w:tc>
          <w:tcPr>
            <w:tcW w:w="4788" w:type="dxa"/>
          </w:tcPr>
          <w:p w14:paraId="60A7FD71" w14:textId="77777777" w:rsidR="001F3656" w:rsidRDefault="001F3656" w:rsidP="001F3656">
            <w:r>
              <w:t>A</w:t>
            </w:r>
            <w:r w:rsidRPr="002A4260">
              <w:t>l-Shabaab</w:t>
            </w:r>
          </w:p>
        </w:tc>
      </w:tr>
      <w:tr w:rsidR="001F3656" w14:paraId="2FDA068C" w14:textId="77777777" w:rsidTr="001F3656">
        <w:trPr>
          <w:cantSplit/>
        </w:trPr>
        <w:tc>
          <w:tcPr>
            <w:tcW w:w="4788" w:type="dxa"/>
          </w:tcPr>
          <w:p w14:paraId="10FFBFBB" w14:textId="77777777" w:rsidR="001F3656" w:rsidRDefault="001F3656" w:rsidP="001F3656">
            <w:r>
              <w:t>Target 1</w:t>
            </w:r>
          </w:p>
        </w:tc>
        <w:tc>
          <w:tcPr>
            <w:tcW w:w="4788" w:type="dxa"/>
          </w:tcPr>
          <w:p w14:paraId="3E6B2793" w14:textId="77777777" w:rsidR="001F3656" w:rsidRDefault="001F3656" w:rsidP="001F3656">
            <w:r>
              <w:t>Puntland Marine Forces</w:t>
            </w:r>
          </w:p>
        </w:tc>
      </w:tr>
      <w:tr w:rsidR="001F3656" w14:paraId="23721967" w14:textId="77777777" w:rsidTr="001F3656">
        <w:trPr>
          <w:cantSplit/>
        </w:trPr>
        <w:tc>
          <w:tcPr>
            <w:tcW w:w="4788" w:type="dxa"/>
          </w:tcPr>
          <w:p w14:paraId="5A3A0206" w14:textId="77777777" w:rsidR="001F3656" w:rsidRDefault="001F3656" w:rsidP="001F3656">
            <w:r>
              <w:t>Target 1 Type</w:t>
            </w:r>
          </w:p>
        </w:tc>
        <w:tc>
          <w:tcPr>
            <w:tcW w:w="4788" w:type="dxa"/>
          </w:tcPr>
          <w:p w14:paraId="7E6C7FDC" w14:textId="77777777" w:rsidR="001F3656" w:rsidRDefault="001F3656" w:rsidP="001F3656">
            <w:r>
              <w:t>Military</w:t>
            </w:r>
          </w:p>
        </w:tc>
      </w:tr>
      <w:tr w:rsidR="001F3656" w14:paraId="3C1D8EB6" w14:textId="77777777" w:rsidTr="001F3656">
        <w:trPr>
          <w:cantSplit/>
        </w:trPr>
        <w:tc>
          <w:tcPr>
            <w:tcW w:w="4788" w:type="dxa"/>
          </w:tcPr>
          <w:p w14:paraId="6B454F45" w14:textId="77777777" w:rsidR="001F3656" w:rsidRDefault="001F3656" w:rsidP="001F3656">
            <w:r>
              <w:t>Target 2</w:t>
            </w:r>
          </w:p>
        </w:tc>
        <w:tc>
          <w:tcPr>
            <w:tcW w:w="4788" w:type="dxa"/>
          </w:tcPr>
          <w:p w14:paraId="5CFEF583" w14:textId="77777777" w:rsidR="001F3656" w:rsidRDefault="001F3656" w:rsidP="001F3656">
            <w:r>
              <w:t>Civilians</w:t>
            </w:r>
          </w:p>
        </w:tc>
      </w:tr>
      <w:tr w:rsidR="001F3656" w14:paraId="675D0B39" w14:textId="77777777" w:rsidTr="001F3656">
        <w:trPr>
          <w:cantSplit/>
        </w:trPr>
        <w:tc>
          <w:tcPr>
            <w:tcW w:w="4788" w:type="dxa"/>
          </w:tcPr>
          <w:p w14:paraId="54F8BA14" w14:textId="77777777" w:rsidR="001F3656" w:rsidRDefault="001F3656" w:rsidP="001F3656">
            <w:r>
              <w:t>Target 2 Type</w:t>
            </w:r>
          </w:p>
        </w:tc>
        <w:tc>
          <w:tcPr>
            <w:tcW w:w="4788" w:type="dxa"/>
          </w:tcPr>
          <w:p w14:paraId="65076290" w14:textId="77777777" w:rsidR="001F3656" w:rsidRDefault="001F3656" w:rsidP="001F3656">
            <w:r>
              <w:t>Private citizens and property</w:t>
            </w:r>
          </w:p>
        </w:tc>
      </w:tr>
      <w:tr w:rsidR="001F3656" w14:paraId="1CBAB4D4" w14:textId="77777777" w:rsidTr="001F3656">
        <w:trPr>
          <w:cantSplit/>
        </w:trPr>
        <w:tc>
          <w:tcPr>
            <w:tcW w:w="4788" w:type="dxa"/>
          </w:tcPr>
          <w:p w14:paraId="77846C89" w14:textId="77777777" w:rsidR="001F3656" w:rsidRDefault="001F3656" w:rsidP="001F3656">
            <w:r>
              <w:t>Fatalities</w:t>
            </w:r>
          </w:p>
        </w:tc>
        <w:tc>
          <w:tcPr>
            <w:tcW w:w="4788" w:type="dxa"/>
          </w:tcPr>
          <w:p w14:paraId="2E44B403" w14:textId="77777777" w:rsidR="001F3656" w:rsidRDefault="001F3656" w:rsidP="001F3656">
            <w:r>
              <w:t>9</w:t>
            </w:r>
          </w:p>
        </w:tc>
      </w:tr>
      <w:tr w:rsidR="001F3656" w14:paraId="67B6EACA" w14:textId="77777777" w:rsidTr="001F3656">
        <w:trPr>
          <w:cantSplit/>
        </w:trPr>
        <w:tc>
          <w:tcPr>
            <w:tcW w:w="4788" w:type="dxa"/>
          </w:tcPr>
          <w:p w14:paraId="41B7E568" w14:textId="77777777" w:rsidR="001F3656" w:rsidRDefault="001F3656" w:rsidP="001F3656">
            <w:r>
              <w:t>Wounded</w:t>
            </w:r>
          </w:p>
        </w:tc>
        <w:tc>
          <w:tcPr>
            <w:tcW w:w="4788" w:type="dxa"/>
          </w:tcPr>
          <w:p w14:paraId="46E8B00E" w14:textId="77777777" w:rsidR="001F3656" w:rsidRDefault="001F3656" w:rsidP="001F3656">
            <w:r>
              <w:t>37</w:t>
            </w:r>
          </w:p>
        </w:tc>
      </w:tr>
      <w:tr w:rsidR="001F3656" w14:paraId="3DACB7AB" w14:textId="77777777" w:rsidTr="001F3656">
        <w:trPr>
          <w:cantSplit/>
        </w:trPr>
        <w:tc>
          <w:tcPr>
            <w:tcW w:w="4788" w:type="dxa"/>
          </w:tcPr>
          <w:p w14:paraId="6F5A4230" w14:textId="77777777" w:rsidR="001F3656" w:rsidRDefault="001F3656" w:rsidP="001F3656">
            <w:r>
              <w:t>Location</w:t>
            </w:r>
          </w:p>
        </w:tc>
        <w:tc>
          <w:tcPr>
            <w:tcW w:w="4788" w:type="dxa"/>
          </w:tcPr>
          <w:p w14:paraId="74AA2079" w14:textId="77777777" w:rsidR="001F3656" w:rsidRDefault="001F3656" w:rsidP="001F3656">
            <w:r w:rsidRPr="000560D1">
              <w:t>Bosaso city, Bari region, Somalia</w:t>
            </w:r>
          </w:p>
        </w:tc>
      </w:tr>
      <w:tr w:rsidR="001F3656" w14:paraId="16929BE8" w14:textId="77777777" w:rsidTr="001F3656">
        <w:trPr>
          <w:cantSplit/>
        </w:trPr>
        <w:tc>
          <w:tcPr>
            <w:tcW w:w="4788" w:type="dxa"/>
          </w:tcPr>
          <w:p w14:paraId="260F02C0" w14:textId="77777777" w:rsidR="001F3656" w:rsidRDefault="001F3656" w:rsidP="001F3656">
            <w:r>
              <w:t>Summary</w:t>
            </w:r>
          </w:p>
        </w:tc>
        <w:tc>
          <w:tcPr>
            <w:tcW w:w="4788" w:type="dxa"/>
          </w:tcPr>
          <w:p w14:paraId="28E93B3F" w14:textId="77777777" w:rsidR="001F3656" w:rsidRDefault="001F3656" w:rsidP="001F3656">
            <w:r>
              <w:rPr>
                <w:rFonts w:eastAsia="Times New Roman"/>
              </w:rPr>
              <w:t>A suicide bomber rammed an explosives-laden vehicle into two trucks of the Puntland Marine Forces in Bosaso city, Bari region, Somalia. The convoy was escorting foreign workers. In addition to the assailant, nine people were killed and 37 others were wounded in the attack. No group claimed responsibility for the incident; however, authorities attributed the attack to Al-Shabaab.</w:t>
            </w:r>
          </w:p>
        </w:tc>
      </w:tr>
      <w:tr w:rsidR="001F3656" w14:paraId="13CD7B89" w14:textId="77777777" w:rsidTr="001F3656">
        <w:trPr>
          <w:cantSplit/>
        </w:trPr>
        <w:tc>
          <w:tcPr>
            <w:tcW w:w="4788" w:type="dxa"/>
          </w:tcPr>
          <w:p w14:paraId="1173D9B8" w14:textId="77777777" w:rsidR="001F3656" w:rsidRDefault="001F3656" w:rsidP="001F3656">
            <w:r>
              <w:t>Date</w:t>
            </w:r>
          </w:p>
        </w:tc>
        <w:tc>
          <w:tcPr>
            <w:tcW w:w="4788" w:type="dxa"/>
          </w:tcPr>
          <w:p w14:paraId="2474116E" w14:textId="77777777" w:rsidR="001F3656" w:rsidRDefault="001F3656" w:rsidP="001F3656">
            <w:r>
              <w:rPr>
                <w:rFonts w:eastAsia="Times New Roman"/>
              </w:rPr>
              <w:t>12/05/2013</w:t>
            </w:r>
          </w:p>
        </w:tc>
      </w:tr>
      <w:tr w:rsidR="001F3656" w14:paraId="726D8DEF" w14:textId="77777777" w:rsidTr="001F3656">
        <w:trPr>
          <w:cantSplit/>
        </w:trPr>
        <w:tc>
          <w:tcPr>
            <w:tcW w:w="4788" w:type="dxa"/>
          </w:tcPr>
          <w:p w14:paraId="4D08F0B0" w14:textId="77777777" w:rsidR="001F3656" w:rsidRDefault="001F3656" w:rsidP="001F3656">
            <w:r>
              <w:t>Sources</w:t>
            </w:r>
          </w:p>
        </w:tc>
        <w:tc>
          <w:tcPr>
            <w:tcW w:w="4788" w:type="dxa"/>
          </w:tcPr>
          <w:p w14:paraId="6B06796F" w14:textId="77777777" w:rsidR="001F3656" w:rsidRDefault="001F3656" w:rsidP="001F3656">
            <w:r>
              <w:t>Associated Press, Reuters, Whistler Question</w:t>
            </w:r>
          </w:p>
        </w:tc>
      </w:tr>
    </w:tbl>
    <w:p w14:paraId="6FEAF857" w14:textId="77777777" w:rsidR="001F3656" w:rsidRDefault="001F3656" w:rsidP="001F3656"/>
    <w:p w14:paraId="1CE57705" w14:textId="51EC7E6C" w:rsidR="000560D1" w:rsidRDefault="001F3656" w:rsidP="00952A3B">
      <w:r>
        <w:t>Should you include this event in your dataset of violence that targets civilians in Somalia?</w:t>
      </w:r>
    </w:p>
    <w:p w14:paraId="214E3FA6" w14:textId="77777777" w:rsidR="001F3656" w:rsidRDefault="001F3656" w:rsidP="00952A3B"/>
    <w:p w14:paraId="78BADB22" w14:textId="6874984D" w:rsidR="001F3656" w:rsidRPr="002A4260" w:rsidRDefault="001F3656" w:rsidP="00952A3B">
      <w:r>
        <w:t>How would you create a</w:t>
      </w:r>
      <w:r w:rsidR="00DC78EB">
        <w:t>n entity</w:t>
      </w:r>
      <w:r>
        <w:t xml:space="preserve"> definition in a data management plan that clarifies the events that would appropriately be included in this dataset? </w:t>
      </w:r>
    </w:p>
    <w:sectPr w:rsidR="001F3656" w:rsidRPr="002A4260" w:rsidSect="00AF26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D77A7" w14:textId="77777777" w:rsidR="001F3656" w:rsidRDefault="001F3656" w:rsidP="001F3656">
      <w:r>
        <w:separator/>
      </w:r>
    </w:p>
  </w:endnote>
  <w:endnote w:type="continuationSeparator" w:id="0">
    <w:p w14:paraId="51D5F307" w14:textId="77777777" w:rsidR="001F3656" w:rsidRDefault="001F3656" w:rsidP="001F3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CDC1A" w14:textId="77777777" w:rsidR="001F3656" w:rsidRDefault="001F3656" w:rsidP="001F3656">
      <w:r>
        <w:separator/>
      </w:r>
    </w:p>
  </w:footnote>
  <w:footnote w:type="continuationSeparator" w:id="0">
    <w:p w14:paraId="07D12A7B" w14:textId="77777777" w:rsidR="001F3656" w:rsidRDefault="001F3656" w:rsidP="001F36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7EF5"/>
    <w:multiLevelType w:val="hybridMultilevel"/>
    <w:tmpl w:val="A0E61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23A77"/>
    <w:multiLevelType w:val="hybridMultilevel"/>
    <w:tmpl w:val="66C88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51A71"/>
    <w:multiLevelType w:val="hybridMultilevel"/>
    <w:tmpl w:val="2EC8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EB"/>
    <w:rsid w:val="00014536"/>
    <w:rsid w:val="00027BAA"/>
    <w:rsid w:val="000560D1"/>
    <w:rsid w:val="000A03AF"/>
    <w:rsid w:val="000D2A88"/>
    <w:rsid w:val="00101852"/>
    <w:rsid w:val="00106FD0"/>
    <w:rsid w:val="00115B91"/>
    <w:rsid w:val="00175CBB"/>
    <w:rsid w:val="001F3137"/>
    <w:rsid w:val="001F3656"/>
    <w:rsid w:val="00221486"/>
    <w:rsid w:val="00261E3E"/>
    <w:rsid w:val="002A4260"/>
    <w:rsid w:val="002D7356"/>
    <w:rsid w:val="00422CEB"/>
    <w:rsid w:val="00516A7C"/>
    <w:rsid w:val="0057364B"/>
    <w:rsid w:val="005C1EEB"/>
    <w:rsid w:val="005F1E19"/>
    <w:rsid w:val="00632B5A"/>
    <w:rsid w:val="0067058A"/>
    <w:rsid w:val="007E1D43"/>
    <w:rsid w:val="007F151E"/>
    <w:rsid w:val="008215A9"/>
    <w:rsid w:val="008C2B79"/>
    <w:rsid w:val="00952A3B"/>
    <w:rsid w:val="00AF2625"/>
    <w:rsid w:val="00B12FA0"/>
    <w:rsid w:val="00B36036"/>
    <w:rsid w:val="00B36D1F"/>
    <w:rsid w:val="00B6752C"/>
    <w:rsid w:val="00B71880"/>
    <w:rsid w:val="00BD2758"/>
    <w:rsid w:val="00C96C1B"/>
    <w:rsid w:val="00D50051"/>
    <w:rsid w:val="00D72F4D"/>
    <w:rsid w:val="00DB09D0"/>
    <w:rsid w:val="00DC78EB"/>
    <w:rsid w:val="00F1239D"/>
    <w:rsid w:val="00F22B85"/>
    <w:rsid w:val="00F40403"/>
    <w:rsid w:val="00FB04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D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43"/>
    <w:rPr>
      <w:rFonts w:ascii="Times New Roman" w:hAnsi="Times New Roman" w:cs="Times New Roman"/>
      <w:sz w:val="22"/>
    </w:rPr>
  </w:style>
  <w:style w:type="paragraph" w:styleId="Heading1">
    <w:name w:val="heading 1"/>
    <w:basedOn w:val="Normal"/>
    <w:next w:val="Normal"/>
    <w:link w:val="Heading1Char"/>
    <w:autoRedefine/>
    <w:qFormat/>
    <w:rsid w:val="007E1D43"/>
    <w:pPr>
      <w:keepNext/>
      <w:spacing w:after="240"/>
      <w:jc w:val="center"/>
      <w:outlineLvl w:val="0"/>
    </w:pPr>
    <w:rPr>
      <w:rFonts w:ascii="Helvetica" w:eastAsia="Calibri" w:hAnsi="Helvetica" w:cstheme="minorBidi"/>
      <w:b/>
      <w:sz w:val="24"/>
    </w:rPr>
  </w:style>
  <w:style w:type="paragraph" w:styleId="Heading2">
    <w:name w:val="heading 2"/>
    <w:basedOn w:val="Normal"/>
    <w:next w:val="Normal"/>
    <w:link w:val="Heading2Char"/>
    <w:autoRedefine/>
    <w:qFormat/>
    <w:rsid w:val="007E1D43"/>
    <w:pPr>
      <w:keepNext/>
      <w:spacing w:before="240" w:after="120"/>
      <w:outlineLvl w:val="1"/>
    </w:pPr>
    <w:rPr>
      <w:rFonts w:ascii="Helvetica" w:eastAsia="Times New Roman" w:hAnsi="Helvetica" w:cstheme="minorBidi"/>
    </w:rPr>
  </w:style>
  <w:style w:type="paragraph" w:styleId="Heading3">
    <w:name w:val="heading 3"/>
    <w:basedOn w:val="Normal"/>
    <w:next w:val="Normal"/>
    <w:link w:val="Heading3Char"/>
    <w:autoRedefine/>
    <w:uiPriority w:val="9"/>
    <w:unhideWhenUsed/>
    <w:qFormat/>
    <w:rsid w:val="00B12FA0"/>
    <w:pPr>
      <w:keepNext/>
      <w:keepLines/>
      <w:spacing w:before="20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D43"/>
    <w:rPr>
      <w:rFonts w:ascii="Helvetica" w:eastAsia="Calibri" w:hAnsi="Helvetica"/>
      <w:b/>
      <w:sz w:val="24"/>
    </w:rPr>
  </w:style>
  <w:style w:type="character" w:customStyle="1" w:styleId="Heading2Char">
    <w:name w:val="Heading 2 Char"/>
    <w:basedOn w:val="DefaultParagraphFont"/>
    <w:link w:val="Heading2"/>
    <w:rsid w:val="007E1D43"/>
    <w:rPr>
      <w:rFonts w:ascii="Helvetica" w:eastAsia="Times New Roman" w:hAnsi="Helvetica"/>
      <w:sz w:val="22"/>
    </w:rPr>
  </w:style>
  <w:style w:type="character" w:customStyle="1" w:styleId="Heading3Char">
    <w:name w:val="Heading 3 Char"/>
    <w:basedOn w:val="DefaultParagraphFont"/>
    <w:link w:val="Heading3"/>
    <w:uiPriority w:val="9"/>
    <w:rsid w:val="00B12FA0"/>
    <w:rPr>
      <w:rFonts w:ascii="Times New Roman" w:eastAsiaTheme="majorEastAsia" w:hAnsi="Times New Roman" w:cstheme="majorBidi"/>
      <w:bCs/>
      <w:i/>
      <w:sz w:val="22"/>
    </w:rPr>
  </w:style>
  <w:style w:type="paragraph" w:styleId="ListParagraph">
    <w:name w:val="List Paragraph"/>
    <w:basedOn w:val="Normal"/>
    <w:uiPriority w:val="34"/>
    <w:qFormat/>
    <w:rsid w:val="001F3137"/>
    <w:pPr>
      <w:ind w:left="720"/>
      <w:contextualSpacing/>
    </w:pPr>
  </w:style>
  <w:style w:type="table" w:styleId="TableGrid">
    <w:name w:val="Table Grid"/>
    <w:basedOn w:val="TableNormal"/>
    <w:uiPriority w:val="59"/>
    <w:rsid w:val="00F22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5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58A"/>
    <w:rPr>
      <w:rFonts w:ascii="Lucida Grande" w:hAnsi="Lucida Grande" w:cs="Lucida Grande"/>
      <w:sz w:val="18"/>
      <w:szCs w:val="18"/>
    </w:rPr>
  </w:style>
  <w:style w:type="paragraph" w:styleId="Header">
    <w:name w:val="header"/>
    <w:basedOn w:val="Normal"/>
    <w:link w:val="HeaderChar"/>
    <w:uiPriority w:val="99"/>
    <w:unhideWhenUsed/>
    <w:rsid w:val="001F3656"/>
    <w:pPr>
      <w:tabs>
        <w:tab w:val="center" w:pos="4320"/>
        <w:tab w:val="right" w:pos="8640"/>
      </w:tabs>
    </w:pPr>
  </w:style>
  <w:style w:type="character" w:customStyle="1" w:styleId="HeaderChar">
    <w:name w:val="Header Char"/>
    <w:basedOn w:val="DefaultParagraphFont"/>
    <w:link w:val="Header"/>
    <w:uiPriority w:val="99"/>
    <w:rsid w:val="001F3656"/>
    <w:rPr>
      <w:rFonts w:ascii="Times New Roman" w:hAnsi="Times New Roman" w:cs="Times New Roman"/>
      <w:sz w:val="22"/>
    </w:rPr>
  </w:style>
  <w:style w:type="paragraph" w:styleId="Footer">
    <w:name w:val="footer"/>
    <w:basedOn w:val="Normal"/>
    <w:link w:val="FooterChar"/>
    <w:uiPriority w:val="99"/>
    <w:unhideWhenUsed/>
    <w:rsid w:val="001F3656"/>
    <w:pPr>
      <w:tabs>
        <w:tab w:val="center" w:pos="4320"/>
        <w:tab w:val="right" w:pos="8640"/>
      </w:tabs>
    </w:pPr>
  </w:style>
  <w:style w:type="character" w:customStyle="1" w:styleId="FooterChar">
    <w:name w:val="Footer Char"/>
    <w:basedOn w:val="DefaultParagraphFont"/>
    <w:link w:val="Footer"/>
    <w:uiPriority w:val="99"/>
    <w:rsid w:val="001F3656"/>
    <w:rPr>
      <w:rFonts w:ascii="Times New Roman" w:hAnsi="Times New Roman"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43"/>
    <w:rPr>
      <w:rFonts w:ascii="Times New Roman" w:hAnsi="Times New Roman" w:cs="Times New Roman"/>
      <w:sz w:val="22"/>
    </w:rPr>
  </w:style>
  <w:style w:type="paragraph" w:styleId="Heading1">
    <w:name w:val="heading 1"/>
    <w:basedOn w:val="Normal"/>
    <w:next w:val="Normal"/>
    <w:link w:val="Heading1Char"/>
    <w:autoRedefine/>
    <w:qFormat/>
    <w:rsid w:val="007E1D43"/>
    <w:pPr>
      <w:keepNext/>
      <w:spacing w:after="240"/>
      <w:jc w:val="center"/>
      <w:outlineLvl w:val="0"/>
    </w:pPr>
    <w:rPr>
      <w:rFonts w:ascii="Helvetica" w:eastAsia="Calibri" w:hAnsi="Helvetica" w:cstheme="minorBidi"/>
      <w:b/>
      <w:sz w:val="24"/>
    </w:rPr>
  </w:style>
  <w:style w:type="paragraph" w:styleId="Heading2">
    <w:name w:val="heading 2"/>
    <w:basedOn w:val="Normal"/>
    <w:next w:val="Normal"/>
    <w:link w:val="Heading2Char"/>
    <w:autoRedefine/>
    <w:qFormat/>
    <w:rsid w:val="007E1D43"/>
    <w:pPr>
      <w:keepNext/>
      <w:spacing w:before="240" w:after="120"/>
      <w:outlineLvl w:val="1"/>
    </w:pPr>
    <w:rPr>
      <w:rFonts w:ascii="Helvetica" w:eastAsia="Times New Roman" w:hAnsi="Helvetica" w:cstheme="minorBidi"/>
    </w:rPr>
  </w:style>
  <w:style w:type="paragraph" w:styleId="Heading3">
    <w:name w:val="heading 3"/>
    <w:basedOn w:val="Normal"/>
    <w:next w:val="Normal"/>
    <w:link w:val="Heading3Char"/>
    <w:autoRedefine/>
    <w:uiPriority w:val="9"/>
    <w:unhideWhenUsed/>
    <w:qFormat/>
    <w:rsid w:val="00B12FA0"/>
    <w:pPr>
      <w:keepNext/>
      <w:keepLines/>
      <w:spacing w:before="20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D43"/>
    <w:rPr>
      <w:rFonts w:ascii="Helvetica" w:eastAsia="Calibri" w:hAnsi="Helvetica"/>
      <w:b/>
      <w:sz w:val="24"/>
    </w:rPr>
  </w:style>
  <w:style w:type="character" w:customStyle="1" w:styleId="Heading2Char">
    <w:name w:val="Heading 2 Char"/>
    <w:basedOn w:val="DefaultParagraphFont"/>
    <w:link w:val="Heading2"/>
    <w:rsid w:val="007E1D43"/>
    <w:rPr>
      <w:rFonts w:ascii="Helvetica" w:eastAsia="Times New Roman" w:hAnsi="Helvetica"/>
      <w:sz w:val="22"/>
    </w:rPr>
  </w:style>
  <w:style w:type="character" w:customStyle="1" w:styleId="Heading3Char">
    <w:name w:val="Heading 3 Char"/>
    <w:basedOn w:val="DefaultParagraphFont"/>
    <w:link w:val="Heading3"/>
    <w:uiPriority w:val="9"/>
    <w:rsid w:val="00B12FA0"/>
    <w:rPr>
      <w:rFonts w:ascii="Times New Roman" w:eastAsiaTheme="majorEastAsia" w:hAnsi="Times New Roman" w:cstheme="majorBidi"/>
      <w:bCs/>
      <w:i/>
      <w:sz w:val="22"/>
    </w:rPr>
  </w:style>
  <w:style w:type="paragraph" w:styleId="ListParagraph">
    <w:name w:val="List Paragraph"/>
    <w:basedOn w:val="Normal"/>
    <w:uiPriority w:val="34"/>
    <w:qFormat/>
    <w:rsid w:val="001F3137"/>
    <w:pPr>
      <w:ind w:left="720"/>
      <w:contextualSpacing/>
    </w:pPr>
  </w:style>
  <w:style w:type="table" w:styleId="TableGrid">
    <w:name w:val="Table Grid"/>
    <w:basedOn w:val="TableNormal"/>
    <w:uiPriority w:val="59"/>
    <w:rsid w:val="00F22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05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058A"/>
    <w:rPr>
      <w:rFonts w:ascii="Lucida Grande" w:hAnsi="Lucida Grande" w:cs="Lucida Grande"/>
      <w:sz w:val="18"/>
      <w:szCs w:val="18"/>
    </w:rPr>
  </w:style>
  <w:style w:type="paragraph" w:styleId="Header">
    <w:name w:val="header"/>
    <w:basedOn w:val="Normal"/>
    <w:link w:val="HeaderChar"/>
    <w:uiPriority w:val="99"/>
    <w:unhideWhenUsed/>
    <w:rsid w:val="001F3656"/>
    <w:pPr>
      <w:tabs>
        <w:tab w:val="center" w:pos="4320"/>
        <w:tab w:val="right" w:pos="8640"/>
      </w:tabs>
    </w:pPr>
  </w:style>
  <w:style w:type="character" w:customStyle="1" w:styleId="HeaderChar">
    <w:name w:val="Header Char"/>
    <w:basedOn w:val="DefaultParagraphFont"/>
    <w:link w:val="Header"/>
    <w:uiPriority w:val="99"/>
    <w:rsid w:val="001F3656"/>
    <w:rPr>
      <w:rFonts w:ascii="Times New Roman" w:hAnsi="Times New Roman" w:cs="Times New Roman"/>
      <w:sz w:val="22"/>
    </w:rPr>
  </w:style>
  <w:style w:type="paragraph" w:styleId="Footer">
    <w:name w:val="footer"/>
    <w:basedOn w:val="Normal"/>
    <w:link w:val="FooterChar"/>
    <w:uiPriority w:val="99"/>
    <w:unhideWhenUsed/>
    <w:rsid w:val="001F3656"/>
    <w:pPr>
      <w:tabs>
        <w:tab w:val="center" w:pos="4320"/>
        <w:tab w:val="right" w:pos="8640"/>
      </w:tabs>
    </w:pPr>
  </w:style>
  <w:style w:type="character" w:customStyle="1" w:styleId="FooterChar">
    <w:name w:val="Footer Char"/>
    <w:basedOn w:val="DefaultParagraphFont"/>
    <w:link w:val="Footer"/>
    <w:uiPriority w:val="99"/>
    <w:rsid w:val="001F3656"/>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558</Words>
  <Characters>3183</Characters>
  <Application>Microsoft Macintosh Word</Application>
  <DocSecurity>0</DocSecurity>
  <Lines>26</Lines>
  <Paragraphs>7</Paragraphs>
  <ScaleCrop>false</ScaleCrop>
  <Company>School of Information</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Feinberg</dc:creator>
  <cp:keywords/>
  <dc:description/>
  <cp:lastModifiedBy>Melanie Feinberg</cp:lastModifiedBy>
  <cp:revision>24</cp:revision>
  <dcterms:created xsi:type="dcterms:W3CDTF">2016-04-29T16:16:00Z</dcterms:created>
  <dcterms:modified xsi:type="dcterms:W3CDTF">2016-08-17T16:30:00Z</dcterms:modified>
</cp:coreProperties>
</file>