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E36CB" w14:textId="77777777" w:rsidR="00BB3E47" w:rsidRDefault="00000000">
      <w:pPr>
        <w:pStyle w:val="1"/>
        <w:jc w:val="center"/>
        <w:rPr>
          <w:rFonts w:ascii="微軟正黑體" w:eastAsia="微軟正黑體" w:hAnsi="微軟正黑體" w:cs="微軟正黑體"/>
        </w:rPr>
      </w:pPr>
      <w:r>
        <w:t xml:space="preserve">Angel </w:t>
      </w:r>
      <w:proofErr w:type="spellStart"/>
      <w:r>
        <w:t>Setsuna</w:t>
      </w:r>
      <w:proofErr w:type="spellEnd"/>
      <w:r>
        <w:t xml:space="preserve"> — Illustration Commission Form (2026)</w:t>
      </w:r>
    </w:p>
    <w:p w14:paraId="7398C53D" w14:textId="77777777" w:rsidR="00BB3E47" w:rsidRDefault="00000000">
      <w:r>
        <w:t>This form is read-only. Please save a copy before filling it out.</w:t>
      </w:r>
      <w:r>
        <w:br/>
        <w:t>When complete, email it to: angel.setsuna.drawing@gmail.com</w:t>
      </w:r>
    </w:p>
    <w:p w14:paraId="46D3978A" w14:textId="77777777" w:rsidR="00BB3E47" w:rsidRDefault="00000000">
      <w:pPr>
        <w:pStyle w:val="2"/>
      </w:pPr>
      <w:r>
        <w:t>1. Basic Information</w:t>
      </w:r>
    </w:p>
    <w:tbl>
      <w:tblPr>
        <w:tblStyle w:val="a5"/>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BB3E47" w14:paraId="4349279B" w14:textId="77777777">
        <w:trPr>
          <w:cantSplit/>
          <w:tblHeader/>
        </w:trPr>
        <w:tc>
          <w:tcPr>
            <w:tcW w:w="4320" w:type="dxa"/>
          </w:tcPr>
          <w:p w14:paraId="3E697601" w14:textId="77777777" w:rsidR="00BB3E47" w:rsidRDefault="00000000">
            <w:pPr>
              <w:pBdr>
                <w:top w:val="nil"/>
                <w:left w:val="nil"/>
                <w:bottom w:val="nil"/>
                <w:right w:val="nil"/>
                <w:between w:val="nil"/>
              </w:pBdr>
            </w:pPr>
            <w:r>
              <w:t>Item</w:t>
            </w:r>
          </w:p>
        </w:tc>
        <w:tc>
          <w:tcPr>
            <w:tcW w:w="4320" w:type="dxa"/>
          </w:tcPr>
          <w:p w14:paraId="6EE0DB47" w14:textId="77777777" w:rsidR="00BB3E47" w:rsidRDefault="00000000">
            <w:r>
              <w:t>Your answer / notes</w:t>
            </w:r>
          </w:p>
        </w:tc>
      </w:tr>
      <w:tr w:rsidR="00BB3E47" w14:paraId="4B963DA7" w14:textId="77777777">
        <w:trPr>
          <w:cantSplit/>
          <w:tblHeader/>
        </w:trPr>
        <w:tc>
          <w:tcPr>
            <w:tcW w:w="4320" w:type="dxa"/>
          </w:tcPr>
          <w:p w14:paraId="6881460A" w14:textId="77777777" w:rsidR="00BB3E47" w:rsidRDefault="00000000">
            <w:r>
              <w:t>Name (how to address you)</w:t>
            </w:r>
          </w:p>
        </w:tc>
        <w:tc>
          <w:tcPr>
            <w:tcW w:w="4320" w:type="dxa"/>
          </w:tcPr>
          <w:p w14:paraId="4268DA94" w14:textId="77777777" w:rsidR="00BB3E47" w:rsidRDefault="00BB3E47"/>
        </w:tc>
      </w:tr>
      <w:tr w:rsidR="00BB3E47" w14:paraId="35F4212B" w14:textId="77777777">
        <w:trPr>
          <w:cantSplit/>
          <w:tblHeader/>
        </w:trPr>
        <w:tc>
          <w:tcPr>
            <w:tcW w:w="4320" w:type="dxa"/>
          </w:tcPr>
          <w:p w14:paraId="5DC7F9FF" w14:textId="77777777" w:rsidR="00BB3E47" w:rsidRDefault="00000000">
            <w:r>
              <w:t>Client type</w:t>
            </w:r>
          </w:p>
        </w:tc>
        <w:tc>
          <w:tcPr>
            <w:tcW w:w="4320" w:type="dxa"/>
          </w:tcPr>
          <w:p w14:paraId="5BCE8CAB" w14:textId="77777777" w:rsidR="00BB3E47" w:rsidRDefault="00BB3E47"/>
          <w:p w14:paraId="1DF75E94" w14:textId="77777777" w:rsidR="00BB3E47" w:rsidRDefault="00000000">
            <w:r>
              <w:t>(Individual / Studio / Company)</w:t>
            </w:r>
          </w:p>
        </w:tc>
      </w:tr>
      <w:tr w:rsidR="00BB3E47" w14:paraId="5ED8360B" w14:textId="77777777">
        <w:trPr>
          <w:cantSplit/>
        </w:trPr>
        <w:tc>
          <w:tcPr>
            <w:tcW w:w="4320" w:type="dxa"/>
          </w:tcPr>
          <w:p w14:paraId="71A93A72" w14:textId="77777777" w:rsidR="00BB3E47" w:rsidRDefault="00000000">
            <w:r>
              <w:t>Gmail address</w:t>
            </w:r>
          </w:p>
        </w:tc>
        <w:tc>
          <w:tcPr>
            <w:tcW w:w="4320" w:type="dxa"/>
          </w:tcPr>
          <w:p w14:paraId="043420BA" w14:textId="77777777" w:rsidR="00BB3E47" w:rsidRDefault="00BB3E47">
            <w:r>
              <w:t>(Required)</w:t>
            </w:r>
          </w:p>
        </w:tc>
      </w:tr>
      <w:tr w:rsidR="00BB3E47" w14:paraId="3F1822F2" w14:textId="77777777">
        <w:trPr>
          <w:cantSplit/>
        </w:trPr>
        <w:tc>
          <w:tcPr>
            <w:tcW w:w="4320" w:type="dxa"/>
          </w:tcPr>
          <w:p w14:paraId="279E1FDC" w14:textId="77777777" w:rsidR="00BB3E47" w:rsidRDefault="00000000">
            <w:r>
              <w:t>Backup contact</w:t>
            </w:r>
          </w:p>
        </w:tc>
        <w:tc>
          <w:tcPr>
            <w:tcW w:w="4320" w:type="dxa"/>
          </w:tcPr>
          <w:p w14:paraId="783908EB" w14:textId="77777777" w:rsidR="00BB3E47" w:rsidRDefault="00BB3E47">
            <w:r>
              <w:t>(X / Facebook, optional)</w:t>
            </w:r>
          </w:p>
        </w:tc>
      </w:tr>
      <w:tr w:rsidR="00BB3E47" w14:paraId="68E3CA98" w14:textId="77777777">
        <w:trPr>
          <w:cantSplit/>
        </w:trPr>
        <w:tc>
          <w:tcPr>
            <w:tcW w:w="4320" w:type="dxa"/>
          </w:tcPr>
          <w:p w14:paraId="1C017642" w14:textId="77777777" w:rsidR="00BB3E47" w:rsidRDefault="00000000">
            <w:r>
              <w:t>Number of illustrations</w:t>
            </w:r>
          </w:p>
        </w:tc>
        <w:tc>
          <w:tcPr>
            <w:tcW w:w="4320" w:type="dxa"/>
          </w:tcPr>
          <w:p w14:paraId="7F227B5E" w14:textId="77777777" w:rsidR="00BB3E47" w:rsidRDefault="00BB3E47"/>
        </w:tc>
      </w:tr>
    </w:tbl>
    <w:p w14:paraId="05E01665" w14:textId="77777777" w:rsidR="00BB3E47" w:rsidRDefault="00000000">
      <w:pPr>
        <w:pStyle w:val="2"/>
      </w:pPr>
      <w:r>
        <w:t>2. Commission Details</w:t>
      </w:r>
    </w:p>
    <w:tbl>
      <w:tblPr>
        <w:tblStyle w:val="a6"/>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BB3E47" w14:paraId="0236D736" w14:textId="77777777">
        <w:trPr>
          <w:cantSplit/>
          <w:tblHeader/>
        </w:trPr>
        <w:tc>
          <w:tcPr>
            <w:tcW w:w="4320" w:type="dxa"/>
          </w:tcPr>
          <w:p w14:paraId="00C7C6C2" w14:textId="77777777" w:rsidR="00BB3E47" w:rsidRDefault="00000000">
            <w:r>
              <w:t>Item</w:t>
            </w:r>
          </w:p>
        </w:tc>
        <w:tc>
          <w:tcPr>
            <w:tcW w:w="4320" w:type="dxa"/>
          </w:tcPr>
          <w:p w14:paraId="0B20BE72" w14:textId="77777777" w:rsidR="00BB3E47" w:rsidRDefault="00000000">
            <w:r>
              <w:t>Your answer / notes</w:t>
            </w:r>
          </w:p>
        </w:tc>
      </w:tr>
      <w:tr w:rsidR="00BB3E47" w14:paraId="761CC1C5" w14:textId="77777777">
        <w:trPr>
          <w:cantSplit/>
        </w:trPr>
        <w:tc>
          <w:tcPr>
            <w:tcW w:w="4320" w:type="dxa"/>
          </w:tcPr>
          <w:p w14:paraId="0CEAEFA6" w14:textId="77777777" w:rsidR="00BB3E47" w:rsidRDefault="00000000">
            <w:r>
              <w:t>Illustration type</w:t>
            </w:r>
          </w:p>
        </w:tc>
        <w:tc>
          <w:tcPr>
            <w:tcW w:w="4320" w:type="dxa"/>
          </w:tcPr>
          <w:p w14:paraId="2BF877E8" w14:textId="77777777" w:rsidR="00BB3E47" w:rsidRDefault="00BB3E47">
            <w:r>
              <w:t>(Icon / Half body / Full body / Character illustration)</w:t>
            </w:r>
          </w:p>
        </w:tc>
      </w:tr>
      <w:tr w:rsidR="00BB3E47" w14:paraId="11C2D390" w14:textId="77777777">
        <w:trPr>
          <w:cantSplit/>
        </w:trPr>
        <w:tc>
          <w:tcPr>
            <w:tcW w:w="4320" w:type="dxa"/>
          </w:tcPr>
          <w:p w14:paraId="4842883E" w14:textId="77777777" w:rsidR="00BB3E47" w:rsidRDefault="00000000">
            <w:r>
              <w:rPr>
                <w:color w:val="202124"/>
              </w:rPr>
              <w:t>Add-ons</w:t>
            </w:r>
          </w:p>
        </w:tc>
        <w:tc>
          <w:tcPr>
            <w:tcW w:w="4320" w:type="dxa"/>
          </w:tcPr>
          <w:p w14:paraId="3B719F18" w14:textId="77777777" w:rsidR="00BB3E47" w:rsidRDefault="00BB3E47"/>
          <w:p w14:paraId="10F13D21" w14:textId="77777777" w:rsidR="00BB3E47" w:rsidRDefault="00000000">
            <w:r>
              <w:t>(Extra character / Background / Animal)</w:t>
            </w:r>
          </w:p>
        </w:tc>
      </w:tr>
      <w:tr w:rsidR="00BB3E47" w14:paraId="00A289CB" w14:textId="77777777">
        <w:trPr>
          <w:cantSplit/>
        </w:trPr>
        <w:tc>
          <w:tcPr>
            <w:tcW w:w="4320" w:type="dxa"/>
          </w:tcPr>
          <w:p w14:paraId="7A3AF41B" w14:textId="77777777" w:rsidR="00BB3E47" w:rsidRDefault="00000000">
            <w:r>
              <w:t xml:space="preserve">Printing / merchandise / promotional use (e.g., </w:t>
            </w:r>
            <w:proofErr w:type="spellStart"/>
            <w:r>
              <w:t>VTuber</w:t>
            </w:r>
            <w:proofErr w:type="spellEnd"/>
            <w:r>
              <w:t xml:space="preserve"> calendar, stream thumbnail)</w:t>
            </w:r>
          </w:p>
        </w:tc>
        <w:tc>
          <w:tcPr>
            <w:tcW w:w="4320" w:type="dxa"/>
          </w:tcPr>
          <w:p w14:paraId="42B3A3DF" w14:textId="77777777" w:rsidR="00BB3E47" w:rsidRDefault="00BB3E47">
            <w:r>
              <w:t>(Yes / No; if yes, state the purpose and quantity)</w:t>
            </w:r>
          </w:p>
        </w:tc>
      </w:tr>
      <w:tr w:rsidR="00BB3E47" w14:paraId="2FAA2843" w14:textId="77777777">
        <w:trPr>
          <w:cantSplit/>
        </w:trPr>
        <w:tc>
          <w:tcPr>
            <w:tcW w:w="4320" w:type="dxa"/>
          </w:tcPr>
          <w:p w14:paraId="768CD3CF" w14:textId="77777777" w:rsidR="00BB3E47" w:rsidRDefault="00000000">
            <w:r>
              <w:t>References / character settings</w:t>
            </w:r>
          </w:p>
        </w:tc>
        <w:tc>
          <w:tcPr>
            <w:tcW w:w="4320" w:type="dxa"/>
          </w:tcPr>
          <w:p w14:paraId="13A6ACB5" w14:textId="77777777" w:rsidR="00BB3E47" w:rsidRDefault="00BB3E47"/>
          <w:p w14:paraId="7C3C482F" w14:textId="77777777" w:rsidR="00BB3E47" w:rsidRDefault="00000000">
            <w:r>
              <w:t>(Please provide reference images)</w:t>
            </w:r>
          </w:p>
        </w:tc>
      </w:tr>
      <w:tr w:rsidR="00BB3E47" w14:paraId="6AEE116B" w14:textId="77777777">
        <w:trPr>
          <w:cantSplit/>
          <w:trHeight w:val="1549"/>
        </w:trPr>
        <w:tc>
          <w:tcPr>
            <w:tcW w:w="4320" w:type="dxa"/>
          </w:tcPr>
          <w:p w14:paraId="2DD76F7A" w14:textId="77777777" w:rsidR="00BB3E47" w:rsidRDefault="00000000">
            <w:r>
              <w:t>Desired composition &amp; mood</w:t>
            </w:r>
          </w:p>
        </w:tc>
        <w:tc>
          <w:tcPr>
            <w:tcW w:w="4320" w:type="dxa"/>
          </w:tcPr>
          <w:p w14:paraId="3CDC6CB1" w14:textId="77777777" w:rsidR="00BB3E47" w:rsidRDefault="00BB3E47"/>
          <w:p w14:paraId="6F42A62D" w14:textId="77777777" w:rsidR="00BB3E47" w:rsidRDefault="00000000">
            <w:r>
              <w:t xml:space="preserve">(Please provide references or describe the composition you </w:t>
            </w:r>
            <w:proofErr w:type="gramStart"/>
            <w:r>
              <w:t>want)</w:t>
            </w:r>
            <w:r>
              <w:rPr>
                <w:color w:val="202124"/>
                <w:sz w:val="22"/>
                <w:szCs w:val="22"/>
                <w:highlight w:val="white"/>
              </w:rPr>
              <w:t xml:space="preserve">   </w:t>
            </w:r>
            <w:proofErr w:type="gramEnd"/>
            <w:r>
              <w:rPr>
                <w:color w:val="202124"/>
                <w:sz w:val="22"/>
                <w:szCs w:val="22"/>
                <w:highlight w:val="white"/>
              </w:rPr>
              <w:t xml:space="preserve">            </w:t>
            </w:r>
            <w:r>
              <w:t xml:space="preserve">               </w:t>
            </w:r>
          </w:p>
        </w:tc>
      </w:tr>
      <w:tr w:rsidR="00BB3E47" w14:paraId="313BDF68" w14:textId="77777777">
        <w:trPr>
          <w:cantSplit/>
          <w:trHeight w:val="1644"/>
        </w:trPr>
        <w:tc>
          <w:tcPr>
            <w:tcW w:w="4320" w:type="dxa"/>
          </w:tcPr>
          <w:p w14:paraId="4A1F267D" w14:textId="77777777" w:rsidR="00BB3E47" w:rsidRDefault="00000000">
            <w:r>
              <w:t>Permission for the artist to display the work publicly</w:t>
            </w:r>
            <w:r>
              <w:br/>
              <w:t>(e.g., drawing streams, WIPs, or final artwork; a watermark will be added)</w:t>
            </w:r>
          </w:p>
        </w:tc>
        <w:tc>
          <w:tcPr>
            <w:tcW w:w="4320" w:type="dxa"/>
          </w:tcPr>
          <w:p w14:paraId="2814638D" w14:textId="77777777" w:rsidR="00BB3E47" w:rsidRDefault="00BB3E47">
            <w:r>
              <w:t>OK to share</w:t>
            </w:r>
            <w:r>
              <w:br/>
              <w:t>OK to share, but please credit my name/account</w:t>
            </w:r>
            <w:r>
              <w:br/>
              <w:t>Do not share (＋US$15)</w:t>
            </w:r>
          </w:p>
        </w:tc>
      </w:tr>
      <w:tr w:rsidR="00BB3E47" w14:paraId="4837E2E1" w14:textId="77777777">
        <w:trPr>
          <w:cantSplit/>
        </w:trPr>
        <w:tc>
          <w:tcPr>
            <w:tcW w:w="4320" w:type="dxa"/>
          </w:tcPr>
          <w:p w14:paraId="60F661AF" w14:textId="77777777" w:rsidR="00BB3E47" w:rsidRDefault="00000000">
            <w:r>
              <w:t>Rush order / deadline</w:t>
            </w:r>
          </w:p>
        </w:tc>
        <w:tc>
          <w:tcPr>
            <w:tcW w:w="4320" w:type="dxa"/>
          </w:tcPr>
          <w:p w14:paraId="670E6CA9" w14:textId="77777777" w:rsidR="00BB3E47" w:rsidRDefault="00BB3E47"/>
          <w:p w14:paraId="2F6B736D" w14:textId="77777777" w:rsidR="00BB3E47" w:rsidRDefault="00000000">
            <w:r>
              <w:t>(Please note any firm deadline)</w:t>
            </w:r>
          </w:p>
        </w:tc>
      </w:tr>
    </w:tbl>
    <w:p w14:paraId="2307BA1E" w14:textId="77777777" w:rsidR="00BB3E47" w:rsidRDefault="00000000">
      <w:pPr>
        <w:pStyle w:val="2"/>
      </w:pPr>
      <w:r>
        <w:lastRenderedPageBreak/>
        <w:t>3. Pricing &amp; Payment</w:t>
      </w:r>
    </w:p>
    <w:tbl>
      <w:tblPr>
        <w:tblStyle w:val="a7"/>
        <w:tblW w:w="100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5685"/>
      </w:tblGrid>
      <w:tr w:rsidR="00BB3E47" w14:paraId="1A1759CB" w14:textId="77777777">
        <w:trPr>
          <w:cantSplit/>
        </w:trPr>
        <w:tc>
          <w:tcPr>
            <w:tcW w:w="4320" w:type="dxa"/>
            <w:shd w:val="clear" w:color="auto" w:fill="auto"/>
            <w:tcMar>
              <w:top w:w="100" w:type="dxa"/>
              <w:left w:w="100" w:type="dxa"/>
              <w:bottom w:w="100" w:type="dxa"/>
              <w:right w:w="100" w:type="dxa"/>
            </w:tcMar>
          </w:tcPr>
          <w:p w14:paraId="7A7BC558" w14:textId="77777777" w:rsidR="00BB3E47" w:rsidRDefault="00000000">
            <w:pPr>
              <w:widowControl w:val="0"/>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Budget</w:t>
            </w:r>
          </w:p>
        </w:tc>
        <w:tc>
          <w:tcPr>
            <w:tcW w:w="5685" w:type="dxa"/>
            <w:shd w:val="clear" w:color="auto" w:fill="auto"/>
            <w:tcMar>
              <w:top w:w="100" w:type="dxa"/>
              <w:left w:w="100" w:type="dxa"/>
              <w:bottom w:w="100" w:type="dxa"/>
              <w:right w:w="100" w:type="dxa"/>
            </w:tcMar>
          </w:tcPr>
          <w:p w14:paraId="794EC6DD" w14:textId="77777777" w:rsidR="00B24DD6" w:rsidRDefault="00000000">
            <w:r>
              <w:t>All prices are in USD:</w:t>
            </w:r>
          </w:p>
          <w:p w14:paraId="5E2FFCE7" w14:textId="77777777" w:rsidR="00B24DD6" w:rsidRDefault="00000000">
            <w:pPr>
              <w:pStyle w:val="CommissionItem"/>
              <w:spacing w:after="0"/>
            </w:pPr>
            <w:r>
              <w:t>Icon: From US$95</w:t>
            </w:r>
          </w:p>
          <w:p w14:paraId="7206040E" w14:textId="77777777" w:rsidR="00B24DD6" w:rsidRDefault="00000000">
            <w:pPr>
              <w:pStyle w:val="CommissionItem"/>
              <w:spacing w:after="0"/>
            </w:pPr>
            <w:r>
              <w:t>Half body: From US$155</w:t>
            </w:r>
          </w:p>
          <w:p w14:paraId="6BD67AA1" w14:textId="77777777" w:rsidR="00B24DD6" w:rsidRDefault="00000000">
            <w:pPr>
              <w:pStyle w:val="CommissionItem"/>
              <w:spacing w:after="0"/>
            </w:pPr>
            <w:r>
              <w:t>Full body: From US$250</w:t>
            </w:r>
          </w:p>
          <w:p w14:paraId="1E2B61E9" w14:textId="77777777" w:rsidR="00B24DD6" w:rsidRDefault="00000000">
            <w:pPr>
              <w:pStyle w:val="CommissionItem"/>
              <w:spacing w:after="0"/>
            </w:pPr>
            <w:r>
              <w:t>Character illustration: From US$250</w:t>
            </w:r>
          </w:p>
          <w:p w14:paraId="0157DF05" w14:textId="77777777" w:rsidR="00B24DD6" w:rsidRDefault="00000000">
            <w:pPr>
              <w:pStyle w:val="CommissionItem"/>
              <w:spacing w:after="0"/>
            </w:pPr>
            <w:r>
              <w:t>Extra character: ＋40%</w:t>
            </w:r>
          </w:p>
          <w:p w14:paraId="23137F36" w14:textId="77777777" w:rsidR="00B24DD6" w:rsidRDefault="00000000">
            <w:pPr>
              <w:pStyle w:val="CommissionItem"/>
              <w:spacing w:after="0"/>
            </w:pPr>
            <w:r>
              <w:t>Small animal: ＋US$6 each</w:t>
            </w:r>
          </w:p>
          <w:p w14:paraId="3E03FD88" w14:textId="77777777" w:rsidR="00B24DD6" w:rsidRDefault="00000000">
            <w:pPr>
              <w:pStyle w:val="CommissionItem"/>
              <w:spacing w:after="0"/>
              <w:rPr>
                <w:rFonts w:eastAsiaTheme="minorEastAsia"/>
              </w:rPr>
            </w:pPr>
            <w:r>
              <w:t>Large animal: ＋US$20 each</w:t>
            </w:r>
          </w:p>
          <w:p w14:paraId="6C6AAC4B" w14:textId="4A3ED63B" w:rsidR="00F45DDB" w:rsidRDefault="00F45DDB" w:rsidP="00F45DDB">
            <w:pPr>
              <w:pStyle w:val="CommissionItem"/>
              <w:rPr>
                <w:rFonts w:eastAsiaTheme="minorEastAsia"/>
                <w:lang w:val="en-US"/>
              </w:rPr>
            </w:pPr>
            <w:r w:rsidRPr="00F45DDB">
              <w:rPr>
                <w:rFonts w:eastAsiaTheme="minorEastAsia"/>
                <w:lang w:val="en-US"/>
              </w:rPr>
              <w:t xml:space="preserve">Other props: </w:t>
            </w:r>
            <w:r>
              <w:rPr>
                <w:rFonts w:ascii="新細明體" w:eastAsia="新細明體" w:hAnsi="新細明體" w:cs="新細明體" w:hint="eastAsia"/>
              </w:rPr>
              <w:t>＋</w:t>
            </w:r>
            <w:r>
              <w:t>US$6</w:t>
            </w:r>
            <w:r w:rsidRPr="00F45DDB">
              <w:rPr>
                <w:rFonts w:eastAsiaTheme="minorEastAsia"/>
                <w:lang w:val="en-US"/>
              </w:rPr>
              <w:t xml:space="preserve"> and up, depending on complexity.</w:t>
            </w:r>
          </w:p>
          <w:p w14:paraId="3A221140" w14:textId="2D9FF444" w:rsidR="00B24DD6" w:rsidRPr="00F45DDB" w:rsidRDefault="00000000" w:rsidP="00F45DDB">
            <w:pPr>
              <w:pStyle w:val="CommissionItem"/>
              <w:rPr>
                <w:rFonts w:eastAsiaTheme="minorEastAsia"/>
                <w:lang w:val="en-US"/>
              </w:rPr>
            </w:pPr>
            <w:r>
              <w:t>Background: US$15–60, depending on complexity</w:t>
            </w:r>
          </w:p>
          <w:p w14:paraId="47FCA74E" w14:textId="77777777" w:rsidR="00B24DD6" w:rsidRDefault="00000000">
            <w:pPr>
              <w:pStyle w:val="CommissionItem"/>
              <w:spacing w:after="0"/>
            </w:pPr>
            <w:r>
              <w:t>Rush order: By arrangement</w:t>
            </w:r>
          </w:p>
          <w:p w14:paraId="42AB3A1F" w14:textId="77777777" w:rsidR="00B24DD6" w:rsidRDefault="00000000">
            <w:pPr>
              <w:pStyle w:val="CommissionItem"/>
              <w:spacing w:after="0"/>
            </w:pPr>
            <w:r>
              <w:t>Private commission / do not post: ＋US$15</w:t>
            </w:r>
          </w:p>
          <w:p w14:paraId="3DE1887C" w14:textId="77777777" w:rsidR="00B24DD6" w:rsidRDefault="00000000">
            <w:pPr>
              <w:pStyle w:val="CommissionItem"/>
              <w:spacing w:after="0"/>
            </w:pPr>
            <w:r>
              <w:t>Commercial promotion (stream thumbnail, social media): ×1.3</w:t>
            </w:r>
          </w:p>
          <w:p w14:paraId="103DD2FE" w14:textId="77777777" w:rsidR="00B24DD6" w:rsidRDefault="00000000">
            <w:pPr>
              <w:pStyle w:val="CommissionItem"/>
              <w:spacing w:after="0"/>
            </w:pPr>
            <w:r>
              <w:t>Small-batch printing (events, fan support): ×1.5</w:t>
            </w:r>
          </w:p>
          <w:p w14:paraId="2ED41ADD" w14:textId="77777777" w:rsidR="00B24DD6" w:rsidRDefault="00000000">
            <w:pPr>
              <w:pStyle w:val="CommissionItem"/>
              <w:spacing w:after="0"/>
            </w:pPr>
            <w:r>
              <w:t>Merchandise / mass production: ×2 or quoted separately</w:t>
            </w:r>
          </w:p>
        </w:tc>
      </w:tr>
      <w:tr w:rsidR="00BB3E47" w14:paraId="4CEF0206" w14:textId="77777777">
        <w:trPr>
          <w:cantSplit/>
          <w:trHeight w:val="3330"/>
        </w:trPr>
        <w:tc>
          <w:tcPr>
            <w:tcW w:w="4320" w:type="dxa"/>
            <w:shd w:val="clear" w:color="auto" w:fill="auto"/>
            <w:tcMar>
              <w:top w:w="100" w:type="dxa"/>
              <w:left w:w="100" w:type="dxa"/>
              <w:bottom w:w="100" w:type="dxa"/>
              <w:right w:w="100" w:type="dxa"/>
            </w:tcMar>
          </w:tcPr>
          <w:p w14:paraId="0CDC7B7E" w14:textId="12B916C5" w:rsidR="00BB3E47" w:rsidRPr="00154A83" w:rsidRDefault="00000000">
            <w:pPr>
              <w:widowControl w:val="0"/>
              <w:spacing w:after="0" w:line="240" w:lineRule="auto"/>
              <w:rPr>
                <w:rFonts w:ascii="Calibri" w:eastAsiaTheme="minorEastAsia" w:hAnsi="Calibri" w:cs="Calibri"/>
              </w:rPr>
            </w:pPr>
            <w:r>
              <w:t>Payment</w:t>
            </w:r>
            <w:r>
              <w:br/>
              <w:t>(PayPal)</w:t>
            </w:r>
          </w:p>
        </w:tc>
        <w:tc>
          <w:tcPr>
            <w:tcW w:w="5685" w:type="dxa"/>
            <w:shd w:val="clear" w:color="auto" w:fill="auto"/>
            <w:tcMar>
              <w:top w:w="100" w:type="dxa"/>
              <w:left w:w="100" w:type="dxa"/>
              <w:bottom w:w="100" w:type="dxa"/>
              <w:right w:w="100" w:type="dxa"/>
            </w:tcMar>
          </w:tcPr>
          <w:p w14:paraId="017A53D7" w14:textId="77777777" w:rsidR="00BB3E47" w:rsidRDefault="00000000">
            <w:pPr>
              <w:widowControl w:val="0"/>
              <w:spacing w:after="0" w:line="331" w:lineRule="auto"/>
            </w:pPr>
            <w:r>
              <w:t>Payment is accepted via PayPal.</w:t>
            </w:r>
            <w:r>
              <w:br/>
              <w:t>A 50% deposit of the total is required before work begins.</w:t>
            </w:r>
          </w:p>
        </w:tc>
      </w:tr>
      <w:tr w:rsidR="00BB3E47" w14:paraId="13028FEA" w14:textId="77777777">
        <w:trPr>
          <w:cantSplit/>
        </w:trPr>
        <w:tc>
          <w:tcPr>
            <w:tcW w:w="4320" w:type="dxa"/>
            <w:shd w:val="clear" w:color="auto" w:fill="auto"/>
            <w:tcMar>
              <w:top w:w="100" w:type="dxa"/>
              <w:left w:w="100" w:type="dxa"/>
              <w:bottom w:w="100" w:type="dxa"/>
              <w:right w:w="100" w:type="dxa"/>
            </w:tcMar>
          </w:tcPr>
          <w:p w14:paraId="082D6C63" w14:textId="77777777" w:rsidR="00BB3E47" w:rsidRDefault="00000000">
            <w:pPr>
              <w:widowControl w:val="0"/>
              <w:pBdr>
                <w:top w:val="nil"/>
                <w:left w:val="nil"/>
                <w:bottom w:val="nil"/>
                <w:right w:val="nil"/>
                <w:between w:val="nil"/>
              </w:pBdr>
              <w:spacing w:after="0" w:line="240" w:lineRule="auto"/>
            </w:pPr>
            <w:r>
              <w:t>Other notes</w:t>
            </w:r>
          </w:p>
        </w:tc>
        <w:tc>
          <w:tcPr>
            <w:tcW w:w="5685" w:type="dxa"/>
            <w:shd w:val="clear" w:color="auto" w:fill="auto"/>
            <w:tcMar>
              <w:top w:w="100" w:type="dxa"/>
              <w:left w:w="100" w:type="dxa"/>
              <w:bottom w:w="100" w:type="dxa"/>
              <w:right w:w="100" w:type="dxa"/>
            </w:tcMar>
          </w:tcPr>
          <w:p w14:paraId="51A3C67D" w14:textId="77777777" w:rsidR="00BB3E47" w:rsidRDefault="00BB3E47">
            <w:pPr>
              <w:widowControl w:val="0"/>
              <w:pBdr>
                <w:top w:val="nil"/>
                <w:left w:val="nil"/>
                <w:bottom w:val="nil"/>
                <w:right w:val="nil"/>
                <w:between w:val="nil"/>
              </w:pBdr>
              <w:spacing w:after="0" w:line="240" w:lineRule="auto"/>
              <w:rPr>
                <w:rFonts w:ascii="Calibri" w:eastAsia="Calibri" w:hAnsi="Calibri" w:cs="Calibri"/>
                <w:b/>
                <w:bCs/>
                <w:color w:val="4F81BD"/>
                <w:sz w:val="26"/>
                <w:szCs w:val="26"/>
              </w:rPr>
            </w:pPr>
          </w:p>
        </w:tc>
      </w:tr>
    </w:tbl>
    <w:p w14:paraId="6457CA10" w14:textId="77777777" w:rsidR="00B24DD6" w:rsidRDefault="00000000">
      <w:pPr>
        <w:pStyle w:val="2"/>
        <w:spacing w:after="60"/>
      </w:pPr>
      <w:r>
        <w:t>4. Commission Process &amp; Revision Policy</w:t>
      </w:r>
    </w:p>
    <w:p w14:paraId="16EFC1A6" w14:textId="77777777" w:rsidR="00B24DD6" w:rsidRDefault="00000000">
      <w:pPr>
        <w:pStyle w:val="3"/>
        <w:spacing w:before="140" w:after="60"/>
      </w:pPr>
      <w:r>
        <w:t>Commission Process</w:t>
      </w:r>
    </w:p>
    <w:p w14:paraId="06E4BE1F" w14:textId="77777777" w:rsidR="00B24DD6" w:rsidRDefault="00000000">
      <w:pPr>
        <w:pStyle w:val="CommissionStep"/>
        <w:spacing w:after="20"/>
      </w:pPr>
      <w:r>
        <w:t>Complete this form and email it to angel.setsuna.drawing@gmail.com.</w:t>
      </w:r>
    </w:p>
    <w:p w14:paraId="105E6350" w14:textId="77EC23E6" w:rsidR="00B24DD6" w:rsidRDefault="00000000">
      <w:pPr>
        <w:pStyle w:val="CommissionStep"/>
        <w:spacing w:after="20"/>
      </w:pPr>
      <w:r>
        <w:t xml:space="preserve">I will contact you via Gmail with your estimated completion </w:t>
      </w:r>
      <w:r w:rsidR="00F04A77">
        <w:rPr>
          <w:rFonts w:eastAsiaTheme="minorEastAsia" w:hint="eastAsia"/>
        </w:rPr>
        <w:t>date</w:t>
      </w:r>
      <w:r>
        <w:t>.</w:t>
      </w:r>
    </w:p>
    <w:p w14:paraId="1014A272" w14:textId="77777777" w:rsidR="00B24DD6" w:rsidRDefault="00000000">
      <w:pPr>
        <w:pStyle w:val="CommissionStep"/>
        <w:spacing w:after="20"/>
      </w:pPr>
      <w:r>
        <w:t>When your slot is ready, we will confirm the details and you will pay a 50% deposit.</w:t>
      </w:r>
    </w:p>
    <w:p w14:paraId="02A8B39A" w14:textId="77777777" w:rsidR="00B24DD6" w:rsidRDefault="00000000">
      <w:pPr>
        <w:pStyle w:val="CommissionStep"/>
        <w:spacing w:after="20"/>
      </w:pPr>
      <w:r>
        <w:t>I will create the sketch.</w:t>
      </w:r>
    </w:p>
    <w:p w14:paraId="1CFED9AA" w14:textId="77777777" w:rsidR="00B24DD6" w:rsidRDefault="00000000">
      <w:pPr>
        <w:pStyle w:val="CommissionStep"/>
        <w:spacing w:after="20"/>
      </w:pPr>
      <w:r>
        <w:t>Review the sketch (includes up to 3 free revisions).</w:t>
      </w:r>
    </w:p>
    <w:p w14:paraId="77F10382" w14:textId="77777777" w:rsidR="00B24DD6" w:rsidRDefault="00000000">
      <w:pPr>
        <w:pStyle w:val="CommissionStep"/>
        <w:spacing w:after="20"/>
      </w:pPr>
      <w:r>
        <w:lastRenderedPageBreak/>
        <w:t>Pay the remaining balance.</w:t>
      </w:r>
    </w:p>
    <w:p w14:paraId="74207E45" w14:textId="77777777" w:rsidR="00B24DD6" w:rsidRDefault="00000000">
      <w:pPr>
        <w:pStyle w:val="CommissionStep"/>
        <w:spacing w:after="20"/>
      </w:pPr>
      <w:r>
        <w:t>Review the final artwork (includes 1 free revision).</w:t>
      </w:r>
    </w:p>
    <w:p w14:paraId="1D991A93" w14:textId="77777777" w:rsidR="00B24DD6" w:rsidRDefault="00000000">
      <w:pPr>
        <w:pStyle w:val="CommissionStep"/>
        <w:spacing w:after="20"/>
      </w:pPr>
      <w:r>
        <w:t>After the remaining balance is confirmed, I will deliver the high-resolution files via Gmail.</w:t>
      </w:r>
    </w:p>
    <w:p w14:paraId="159D3679" w14:textId="77777777" w:rsidR="00B24DD6" w:rsidRDefault="00000000">
      <w:pPr>
        <w:pStyle w:val="3"/>
        <w:spacing w:before="140" w:after="60"/>
      </w:pPr>
      <w:r>
        <w:t>Queue, Cancellations &amp; Refunds</w:t>
      </w:r>
    </w:p>
    <w:p w14:paraId="4B3F74DB" w14:textId="77777777" w:rsidR="00B24DD6" w:rsidRDefault="00000000">
      <w:pPr>
        <w:spacing w:after="80" w:line="240" w:lineRule="auto"/>
      </w:pPr>
      <w:r>
        <w:t>Your commission slot is reserved once the deposit has been received. The deposit is non-refundable once paid. You may cancel before sketch approval, but the deposit will not be refunded. After sketch approval, cancellations and refunds are not accepted.</w:t>
      </w:r>
    </w:p>
    <w:p w14:paraId="5C72D88A" w14:textId="77777777" w:rsidR="00B24DD6" w:rsidRDefault="00000000">
      <w:pPr>
        <w:pStyle w:val="3"/>
        <w:spacing w:before="140" w:after="60"/>
      </w:pPr>
      <w:r>
        <w:t>Turnaround Time</w:t>
      </w:r>
    </w:p>
    <w:p w14:paraId="3CE9FDF3" w14:textId="04E10FAF" w:rsidR="00B24DD6" w:rsidRDefault="00000000">
      <w:pPr>
        <w:spacing w:after="80" w:line="240" w:lineRule="auto"/>
      </w:pPr>
      <w:r>
        <w:t xml:space="preserve">Commissions are completed in queue order. Your estimated completion </w:t>
      </w:r>
      <w:r w:rsidR="00F04A77">
        <w:rPr>
          <w:rFonts w:eastAsiaTheme="minorEastAsia" w:hint="eastAsia"/>
        </w:rPr>
        <w:t>date</w:t>
      </w:r>
      <w:r>
        <w:t xml:space="preserve"> will be confirmed via Gmail before work begins. If you take longer than 72 hours to reply during the commission process, the delivery schedule may be delayed accordingly.</w:t>
      </w:r>
    </w:p>
    <w:p w14:paraId="77C0289E" w14:textId="77777777" w:rsidR="00B24DD6" w:rsidRDefault="00000000">
      <w:pPr>
        <w:pStyle w:val="3"/>
        <w:spacing w:before="140" w:after="60"/>
      </w:pPr>
      <w:r>
        <w:t>Sketch Revisions (3 Free)</w:t>
      </w:r>
    </w:p>
    <w:p w14:paraId="21E33155" w14:textId="77777777" w:rsidR="00B24DD6" w:rsidRDefault="00000000">
      <w:pPr>
        <w:spacing w:after="80" w:line="240" w:lineRule="auto"/>
      </w:pPr>
      <w:r>
        <w:t>Up to 3 free sketch revisions are included and are limited to minor adjustments such as:</w:t>
      </w:r>
    </w:p>
    <w:p w14:paraId="23E84E24" w14:textId="77777777" w:rsidR="00B24DD6" w:rsidRDefault="00000000">
      <w:pPr>
        <w:pStyle w:val="CommissionItem"/>
        <w:spacing w:after="20"/>
      </w:pPr>
      <w:r>
        <w:t>Pose refinements</w:t>
      </w:r>
    </w:p>
    <w:p w14:paraId="220A80C3" w14:textId="77777777" w:rsidR="00B24DD6" w:rsidRDefault="00000000">
      <w:pPr>
        <w:pStyle w:val="CommissionItem"/>
        <w:spacing w:after="20"/>
      </w:pPr>
      <w:r>
        <w:t>Facial expression adjustments</w:t>
      </w:r>
    </w:p>
    <w:p w14:paraId="07FA8FD6" w14:textId="77777777" w:rsidR="00B24DD6" w:rsidRDefault="00000000">
      <w:pPr>
        <w:pStyle w:val="CommissionItem"/>
        <w:spacing w:after="20"/>
      </w:pPr>
      <w:r>
        <w:t>Clothing detail adjustments</w:t>
      </w:r>
    </w:p>
    <w:p w14:paraId="326CB3CC" w14:textId="77777777" w:rsidR="00B24DD6" w:rsidRDefault="00000000">
      <w:pPr>
        <w:spacing w:after="80" w:line="240" w:lineRule="auto"/>
      </w:pPr>
      <w:r>
        <w:t>Changing the character or significantly altering the composition or pose may require an additional redraw fee. Additional revisions beyond the free limit will be charged US$10–50 per revision, depending on complexity.</w:t>
      </w:r>
    </w:p>
    <w:p w14:paraId="0F3A75A6" w14:textId="77777777" w:rsidR="00B24DD6" w:rsidRDefault="00000000">
      <w:pPr>
        <w:pStyle w:val="3"/>
        <w:spacing w:before="140" w:after="60"/>
      </w:pPr>
      <w:r>
        <w:t>Final Artwork Revision (1 Free)</w:t>
      </w:r>
    </w:p>
    <w:p w14:paraId="50C0214B" w14:textId="77777777" w:rsidR="00B24DD6" w:rsidRDefault="00000000">
      <w:pPr>
        <w:spacing w:after="80" w:line="240" w:lineRule="auto"/>
      </w:pPr>
      <w:r>
        <w:t>One free minor revision is included after the artwork is completed and is limited to:</w:t>
      </w:r>
    </w:p>
    <w:p w14:paraId="75CA18BA" w14:textId="77777777" w:rsidR="00B24DD6" w:rsidRDefault="00000000">
      <w:pPr>
        <w:pStyle w:val="CommissionItem"/>
        <w:spacing w:after="20"/>
      </w:pPr>
      <w:r>
        <w:t>Minor color adjustments</w:t>
      </w:r>
    </w:p>
    <w:p w14:paraId="652399A5" w14:textId="77777777" w:rsidR="00B24DD6" w:rsidRDefault="00000000">
      <w:pPr>
        <w:pStyle w:val="CommissionItem"/>
        <w:spacing w:after="20"/>
      </w:pPr>
      <w:r>
        <w:t>Minor adjustments to accessories or details</w:t>
      </w:r>
    </w:p>
    <w:p w14:paraId="21CA355F" w14:textId="77777777" w:rsidR="00B24DD6" w:rsidRDefault="00000000">
      <w:pPr>
        <w:spacing w:after="80" w:line="240" w:lineRule="auto"/>
      </w:pPr>
      <w:r>
        <w:t>Major changes to the line art, pose, or composition cannot be made at this stage. Additional revisions beyond the free limit will be charged US$10–50 per revision, depending on complexity.</w:t>
      </w:r>
    </w:p>
    <w:p w14:paraId="656E3C99" w14:textId="77777777" w:rsidR="00B24DD6" w:rsidRDefault="00000000">
      <w:pPr>
        <w:pStyle w:val="3"/>
        <w:spacing w:before="140" w:after="60"/>
      </w:pPr>
      <w:r>
        <w:t>Artist Errors</w:t>
      </w:r>
    </w:p>
    <w:p w14:paraId="5117B789" w14:textId="77777777" w:rsidR="00B24DD6" w:rsidRDefault="00000000">
      <w:pPr>
        <w:spacing w:after="80" w:line="240" w:lineRule="auto"/>
      </w:pPr>
      <w:r>
        <w:t>If I make a mistake or leave out a previously confirmed detail, I will correct it free of charge. These corrections will not count toward your free revision limit.</w:t>
      </w:r>
    </w:p>
    <w:p w14:paraId="15E8E993" w14:textId="77777777" w:rsidR="00B24DD6" w:rsidRDefault="00000000">
      <w:pPr>
        <w:pStyle w:val="3"/>
        <w:spacing w:before="140" w:after="60"/>
      </w:pPr>
      <w:r>
        <w:t>File Delivery</w:t>
      </w:r>
    </w:p>
    <w:p w14:paraId="235567F9" w14:textId="77777777" w:rsidR="00B24DD6" w:rsidRDefault="00000000">
      <w:pPr>
        <w:spacing w:after="80" w:line="240" w:lineRule="auto"/>
      </w:pPr>
      <w:r>
        <w:t>High-resolution files will be delivered via Gmail after the remaining balance has been paid in full. All communication and file delivery for commissions submitted through this form will be handled via Gmail.</w:t>
      </w:r>
    </w:p>
    <w:p w14:paraId="1E827E72" w14:textId="77777777" w:rsidR="00BB3E47" w:rsidRDefault="00000000">
      <w:pPr>
        <w:pStyle w:val="2"/>
      </w:pPr>
      <w:r>
        <w:t>5. Terms &amp; Conditions</w:t>
      </w:r>
    </w:p>
    <w:p w14:paraId="0F399DBB" w14:textId="77777777" w:rsidR="00BB3E47" w:rsidRDefault="00BB3E47"/>
    <w:p w14:paraId="3064B8E5" w14:textId="77777777" w:rsidR="00BB3E47" w:rsidRDefault="00000000">
      <w:pPr>
        <w:numPr>
          <w:ilvl w:val="0"/>
          <w:numId w:val="2"/>
        </w:numPr>
      </w:pPr>
      <w:r>
        <w:rPr>
          <w:b/>
        </w:rPr>
        <w:t>Copyright</w:t>
      </w:r>
      <w:r>
        <w:br/>
      </w:r>
      <w:proofErr w:type="spellStart"/>
      <w:r>
        <w:t>Copyright</w:t>
      </w:r>
      <w:proofErr w:type="spellEnd"/>
      <w:r>
        <w:t xml:space="preserve"> in the finished artwork remains with the artist. The client receives a usage license for the agreed purpose only and may not transfer, resell, or claim the artwork as their own creation.</w:t>
      </w:r>
    </w:p>
    <w:p w14:paraId="2315F83E" w14:textId="77777777" w:rsidR="00BB3E47" w:rsidRDefault="00000000">
      <w:pPr>
        <w:numPr>
          <w:ilvl w:val="0"/>
          <w:numId w:val="2"/>
        </w:numPr>
      </w:pPr>
      <w:r>
        <w:rPr>
          <w:b/>
        </w:rPr>
        <w:lastRenderedPageBreak/>
        <w:t>Scope of License</w:t>
      </w:r>
      <w:r>
        <w:br/>
        <w:t>The license is limited to the purposes agreed upon by both parties, such as stream thumbnails, social media promotion, or event use. Please contact me in advance to discuss additional licensing and fees if you later wish to use the artwork for merchandise, publishing, advertising, or another expanded purpose.</w:t>
      </w:r>
    </w:p>
    <w:p w14:paraId="1CE12E34" w14:textId="77777777" w:rsidR="00BB3E47" w:rsidRDefault="00000000">
      <w:pPr>
        <w:numPr>
          <w:ilvl w:val="0"/>
          <w:numId w:val="2"/>
        </w:numPr>
      </w:pPr>
      <w:r>
        <w:rPr>
          <w:b/>
        </w:rPr>
        <w:t>Usage Rules</w:t>
      </w:r>
    </w:p>
    <w:p w14:paraId="05B645E7" w14:textId="1D30365B" w:rsidR="00B24DD6" w:rsidRDefault="00540E3E">
      <w:pPr>
        <w:pStyle w:val="CommissionItem"/>
        <w:spacing w:after="20"/>
      </w:pPr>
      <w:r>
        <w:rPr>
          <w:rFonts w:asciiTheme="minorEastAsia" w:eastAsiaTheme="minorEastAsia" w:hAnsiTheme="minorEastAsia" w:hint="eastAsia"/>
        </w:rPr>
        <w:t xml:space="preserve">      </w:t>
      </w:r>
      <w:r>
        <w:t>Credit the artist's name or account (e.g., @artist) when using the artwork publicly.</w:t>
      </w:r>
    </w:p>
    <w:p w14:paraId="3CA46D8F" w14:textId="5DA20FCF" w:rsidR="00B24DD6" w:rsidRDefault="00540E3E">
      <w:pPr>
        <w:pStyle w:val="CommissionItem"/>
        <w:spacing w:after="20"/>
      </w:pPr>
      <w:r>
        <w:rPr>
          <w:rFonts w:asciiTheme="minorEastAsia" w:eastAsiaTheme="minorEastAsia" w:hAnsiTheme="minorEastAsia" w:hint="eastAsia"/>
        </w:rPr>
        <w:t xml:space="preserve">      </w:t>
      </w:r>
      <w:r>
        <w:t>Do not use the artwork for hateful, political, illegal, or discriminatory content.</w:t>
      </w:r>
    </w:p>
    <w:p w14:paraId="0B0BDB19" w14:textId="200171D9" w:rsidR="00B24DD6" w:rsidRDefault="00540E3E">
      <w:pPr>
        <w:pStyle w:val="CommissionItem"/>
        <w:spacing w:after="20"/>
      </w:pPr>
      <w:r>
        <w:rPr>
          <w:rFonts w:asciiTheme="minorEastAsia" w:eastAsiaTheme="minorEastAsia" w:hAnsiTheme="minorEastAsia" w:hint="eastAsia"/>
        </w:rPr>
        <w:t xml:space="preserve">      </w:t>
      </w:r>
      <w:r>
        <w:t>Do not use the artwork for AI training, NFTs, or blockchain-related purposes.</w:t>
      </w:r>
    </w:p>
    <w:p w14:paraId="60E100E2" w14:textId="77777777" w:rsidR="00BB3E47" w:rsidRDefault="00000000">
      <w:pPr>
        <w:numPr>
          <w:ilvl w:val="0"/>
          <w:numId w:val="2"/>
        </w:numPr>
        <w:spacing w:after="0"/>
      </w:pPr>
      <w:r>
        <w:rPr>
          <w:b/>
        </w:rPr>
        <w:t>File Delivery</w:t>
      </w:r>
      <w:r>
        <w:br/>
        <w:t>High-resolution JPG and/or PNG files will be delivered upon completion. A PSD file is available only by prior arrangement.</w:t>
      </w:r>
    </w:p>
    <w:p w14:paraId="32EBBDC9" w14:textId="77777777" w:rsidR="00BB3E47" w:rsidRDefault="00000000">
      <w:pPr>
        <w:numPr>
          <w:ilvl w:val="0"/>
          <w:numId w:val="2"/>
        </w:numPr>
      </w:pPr>
      <w:r>
        <w:rPr>
          <w:b/>
        </w:rPr>
        <w:t>Cancellation &amp; Refunds</w:t>
      </w:r>
      <w:r>
        <w:br/>
        <w:t>The deposit is non-refundable once paid. You may cancel before sketch approval, but the deposit will not be refunded. After sketch approval, cancellations and refunds are not accepted.</w:t>
      </w:r>
    </w:p>
    <w:sectPr w:rsidR="00BB3E4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B83E3" w14:textId="77777777" w:rsidR="00D43003" w:rsidRDefault="00D43003" w:rsidP="00720F5A">
      <w:pPr>
        <w:spacing w:after="0" w:line="240" w:lineRule="auto"/>
      </w:pPr>
      <w:r>
        <w:separator/>
      </w:r>
    </w:p>
  </w:endnote>
  <w:endnote w:type="continuationSeparator" w:id="0">
    <w:p w14:paraId="47A77436" w14:textId="77777777" w:rsidR="00D43003" w:rsidRDefault="00D43003" w:rsidP="00720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B50186C-2F17-4A96-A3D9-78B275705C49}"/>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embedRegular r:id="rId2" w:fontKey="{AF7BBC38-958F-471A-AAFF-FC321D330DFB}"/>
    <w:embedBold r:id="rId3" w:fontKey="{C0CD8410-F4BF-48A8-8259-B675F197A211}"/>
  </w:font>
  <w:font w:name="Calibri">
    <w:panose1 w:val="020F0502020204030204"/>
    <w:charset w:val="00"/>
    <w:family w:val="swiss"/>
    <w:pitch w:val="variable"/>
    <w:sig w:usb0="E4002EFF" w:usb1="C200247B" w:usb2="00000009" w:usb3="00000000" w:csb0="000001FF" w:csb1="00000000"/>
    <w:embedRegular r:id="rId4" w:fontKey="{1FAC70FA-A864-42FB-A2F6-2F45F09A5335}"/>
    <w:embedBold r:id="rId5" w:fontKey="{E1566BC0-9515-4E0E-BD1C-B11F09F3B02D}"/>
    <w:embedItalic r:id="rId6" w:fontKey="{65E95C3C-DD65-4086-A1AC-443139CCE826}"/>
    <w:embedBoldItalic r:id="rId7" w:fontKey="{48D2C985-FA92-4A90-8871-DC73D79DDAD9}"/>
  </w:font>
  <w:font w:name="Cambria">
    <w:panose1 w:val="02040503050406030204"/>
    <w:charset w:val="00"/>
    <w:family w:val="roman"/>
    <w:pitch w:val="variable"/>
    <w:sig w:usb0="E00006FF" w:usb1="420024FF" w:usb2="02000000" w:usb3="00000000" w:csb0="0000019F" w:csb1="00000000"/>
    <w:embedRegular r:id="rId8" w:fontKey="{6E5F62E1-8EF8-4F4C-87A6-E90F664BBE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AEB17" w14:textId="77777777" w:rsidR="00D43003" w:rsidRDefault="00D43003" w:rsidP="00720F5A">
      <w:pPr>
        <w:spacing w:after="0" w:line="240" w:lineRule="auto"/>
      </w:pPr>
      <w:r>
        <w:separator/>
      </w:r>
    </w:p>
  </w:footnote>
  <w:footnote w:type="continuationSeparator" w:id="0">
    <w:p w14:paraId="462FC1A9" w14:textId="77777777" w:rsidR="00D43003" w:rsidRDefault="00D43003" w:rsidP="00720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2C3D4E"/>
    <w:multiLevelType w:val="singleLevel"/>
    <w:tmpl w:val="AD4E5F60"/>
    <w:lvl w:ilvl="0">
      <w:start w:val="1"/>
      <w:numFmt w:val="decimal"/>
      <w:lvlRestart w:val="0"/>
      <w:pStyle w:val="CommissionStep"/>
      <w:lvlText w:val="%1."/>
      <w:lvlJc w:val="left"/>
      <w:pPr>
        <w:tabs>
          <w:tab w:val="num" w:pos="360"/>
        </w:tabs>
        <w:ind w:left="360" w:hanging="180"/>
      </w:pPr>
    </w:lvl>
  </w:abstractNum>
  <w:abstractNum w:abstractNumId="1" w15:restartNumberingAfterBreak="0">
    <w:nsid w:val="0A440A8E"/>
    <w:multiLevelType w:val="multilevel"/>
    <w:tmpl w:val="2DA8E4DA"/>
    <w:lvl w:ilvl="0">
      <w:start w:val="1"/>
      <w:numFmt w:val="bullet"/>
      <w:lvlText w:val="●"/>
      <w:lvlJc w:val="left"/>
      <w:pPr>
        <w:ind w:left="720" w:hanging="360"/>
      </w:pPr>
      <w:rPr>
        <w:color w:val="202124"/>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F531E0"/>
    <w:multiLevelType w:val="multilevel"/>
    <w:tmpl w:val="4EC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B6151"/>
    <w:multiLevelType w:val="multilevel"/>
    <w:tmpl w:val="75B4FE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ADF1FE5"/>
    <w:multiLevelType w:val="multilevel"/>
    <w:tmpl w:val="B4B61B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CD26763"/>
    <w:multiLevelType w:val="multilevel"/>
    <w:tmpl w:val="000C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D36D4"/>
    <w:multiLevelType w:val="multilevel"/>
    <w:tmpl w:val="5CEC2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0991386">
    <w:abstractNumId w:val="0"/>
  </w:num>
  <w:num w:numId="2" w16cid:durableId="766313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E47"/>
    <w:rsid w:val="00122767"/>
    <w:rsid w:val="00154A83"/>
    <w:rsid w:val="001D5E98"/>
    <w:rsid w:val="00540E3E"/>
    <w:rsid w:val="00545D54"/>
    <w:rsid w:val="00720F5A"/>
    <w:rsid w:val="00733335"/>
    <w:rsid w:val="008C7D4F"/>
    <w:rsid w:val="008E31E8"/>
    <w:rsid w:val="00957FB6"/>
    <w:rsid w:val="00964F77"/>
    <w:rsid w:val="009C33B0"/>
    <w:rsid w:val="00AD6FDE"/>
    <w:rsid w:val="00B24DD6"/>
    <w:rsid w:val="00BA2FC5"/>
    <w:rsid w:val="00BB03C3"/>
    <w:rsid w:val="00BB3E47"/>
    <w:rsid w:val="00C2688D"/>
    <w:rsid w:val="00D43003"/>
    <w:rsid w:val="00D46EB5"/>
    <w:rsid w:val="00DB17EE"/>
    <w:rsid w:val="00F04A77"/>
    <w:rsid w:val="00F37574"/>
    <w:rsid w:val="00F45D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69DCD"/>
  <w15:docId w15:val="{9CB528DD-8699-4B18-A764-54037538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微軟正黑體" w:eastAsiaTheme="minorEastAsia" w:hAnsi="微軟正黑體" w:cs="微軟正黑體"/>
        <w:sz w:val="24"/>
        <w:szCs w:val="24"/>
        <w:lang w:val="en"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ptos" w:eastAsia="Aptos" w:hAnsi="Aptos"/>
      <w:sz w:val="21"/>
    </w:rPr>
  </w:style>
  <w:style w:type="paragraph" w:styleId="1">
    <w:name w:val="heading 1"/>
    <w:basedOn w:val="a"/>
    <w:next w:val="a"/>
    <w:uiPriority w:val="9"/>
    <w:qFormat/>
    <w:pPr>
      <w:keepNext/>
      <w:keepLines/>
      <w:spacing w:before="480" w:after="0"/>
      <w:outlineLvl w:val="0"/>
    </w:pPr>
    <w:rPr>
      <w:rFonts w:cs="Calibri"/>
      <w:b/>
      <w:bCs/>
      <w:color w:val="366091"/>
      <w:sz w:val="28"/>
      <w:szCs w:val="28"/>
    </w:rPr>
  </w:style>
  <w:style w:type="paragraph" w:styleId="2">
    <w:name w:val="heading 2"/>
    <w:basedOn w:val="a"/>
    <w:next w:val="a"/>
    <w:uiPriority w:val="9"/>
    <w:unhideWhenUsed/>
    <w:qFormat/>
    <w:pPr>
      <w:keepNext/>
      <w:keepLines/>
      <w:spacing w:before="200" w:after="0"/>
      <w:outlineLvl w:val="1"/>
    </w:pPr>
    <w:rPr>
      <w:rFonts w:cs="Calibri"/>
      <w:b/>
      <w:bCs/>
      <w:color w:val="4F81BD"/>
      <w:sz w:val="26"/>
      <w:szCs w:val="26"/>
    </w:rPr>
  </w:style>
  <w:style w:type="paragraph" w:styleId="3">
    <w:name w:val="heading 3"/>
    <w:basedOn w:val="a"/>
    <w:next w:val="a"/>
    <w:uiPriority w:val="9"/>
    <w:semiHidden/>
    <w:unhideWhenUsed/>
    <w:qFormat/>
    <w:pPr>
      <w:keepNext/>
      <w:keepLines/>
      <w:spacing w:before="200" w:after="0"/>
      <w:outlineLvl w:val="2"/>
    </w:pPr>
    <w:rPr>
      <w:rFonts w:cs="Calibri"/>
      <w:b/>
      <w:bCs/>
      <w:color w:val="4F81BD"/>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Pr>
  </w:style>
  <w:style w:type="paragraph" w:customStyle="1" w:styleId="CommissionStep">
    <w:name w:val="Commission Step"/>
    <w:basedOn w:val="a"/>
    <w:pPr>
      <w:numPr>
        <w:numId w:val="1"/>
      </w:numPr>
    </w:pPr>
  </w:style>
  <w:style w:type="paragraph" w:customStyle="1" w:styleId="CommissionItem">
    <w:name w:val="Commission Item"/>
    <w:basedOn w:val="a"/>
    <w:pPr>
      <w:ind w:left="360"/>
    </w:pPr>
  </w:style>
  <w:style w:type="paragraph" w:styleId="a8">
    <w:name w:val="header"/>
    <w:basedOn w:val="a"/>
    <w:link w:val="a9"/>
    <w:uiPriority w:val="99"/>
    <w:unhideWhenUsed/>
    <w:rsid w:val="00720F5A"/>
    <w:pPr>
      <w:tabs>
        <w:tab w:val="center" w:pos="4153"/>
        <w:tab w:val="right" w:pos="8306"/>
      </w:tabs>
      <w:snapToGrid w:val="0"/>
    </w:pPr>
    <w:rPr>
      <w:sz w:val="20"/>
      <w:szCs w:val="20"/>
    </w:rPr>
  </w:style>
  <w:style w:type="character" w:customStyle="1" w:styleId="a9">
    <w:name w:val="頁首 字元"/>
    <w:basedOn w:val="a0"/>
    <w:link w:val="a8"/>
    <w:uiPriority w:val="99"/>
    <w:rsid w:val="00720F5A"/>
    <w:rPr>
      <w:rFonts w:ascii="Aptos" w:eastAsia="Aptos" w:hAnsi="Aptos"/>
      <w:sz w:val="20"/>
      <w:szCs w:val="20"/>
    </w:rPr>
  </w:style>
  <w:style w:type="paragraph" w:styleId="aa">
    <w:name w:val="footer"/>
    <w:basedOn w:val="a"/>
    <w:link w:val="ab"/>
    <w:uiPriority w:val="99"/>
    <w:unhideWhenUsed/>
    <w:rsid w:val="00720F5A"/>
    <w:pPr>
      <w:tabs>
        <w:tab w:val="center" w:pos="4153"/>
        <w:tab w:val="right" w:pos="8306"/>
      </w:tabs>
      <w:snapToGrid w:val="0"/>
    </w:pPr>
    <w:rPr>
      <w:sz w:val="20"/>
      <w:szCs w:val="20"/>
    </w:rPr>
  </w:style>
  <w:style w:type="character" w:customStyle="1" w:styleId="ab">
    <w:name w:val="頁尾 字元"/>
    <w:basedOn w:val="a0"/>
    <w:link w:val="aa"/>
    <w:uiPriority w:val="99"/>
    <w:rsid w:val="00720F5A"/>
    <w:rPr>
      <w:rFonts w:ascii="Aptos" w:eastAsia="Aptos" w:hAnsi="Apto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23870">
      <w:bodyDiv w:val="1"/>
      <w:marLeft w:val="0"/>
      <w:marRight w:val="0"/>
      <w:marTop w:val="0"/>
      <w:marBottom w:val="0"/>
      <w:divBdr>
        <w:top w:val="none" w:sz="0" w:space="0" w:color="auto"/>
        <w:left w:val="none" w:sz="0" w:space="0" w:color="auto"/>
        <w:bottom w:val="none" w:sz="0" w:space="0" w:color="auto"/>
        <w:right w:val="none" w:sz="0" w:space="0" w:color="auto"/>
      </w:divBdr>
      <w:divsChild>
        <w:div w:id="1219391605">
          <w:marLeft w:val="0"/>
          <w:marRight w:val="0"/>
          <w:marTop w:val="0"/>
          <w:marBottom w:val="0"/>
          <w:divBdr>
            <w:top w:val="none" w:sz="0" w:space="0" w:color="auto"/>
            <w:left w:val="none" w:sz="0" w:space="0" w:color="auto"/>
            <w:bottom w:val="none" w:sz="0" w:space="0" w:color="auto"/>
            <w:right w:val="none" w:sz="0" w:space="0" w:color="auto"/>
          </w:divBdr>
        </w:div>
        <w:div w:id="1606494322">
          <w:marLeft w:val="0"/>
          <w:marRight w:val="0"/>
          <w:marTop w:val="0"/>
          <w:marBottom w:val="0"/>
          <w:divBdr>
            <w:top w:val="none" w:sz="0" w:space="0" w:color="auto"/>
            <w:left w:val="none" w:sz="0" w:space="0" w:color="auto"/>
            <w:bottom w:val="none" w:sz="0" w:space="0" w:color="auto"/>
            <w:right w:val="none" w:sz="0" w:space="0" w:color="auto"/>
          </w:divBdr>
        </w:div>
        <w:div w:id="845676552">
          <w:marLeft w:val="0"/>
          <w:marRight w:val="0"/>
          <w:marTop w:val="0"/>
          <w:marBottom w:val="0"/>
          <w:divBdr>
            <w:top w:val="none" w:sz="0" w:space="0" w:color="auto"/>
            <w:left w:val="none" w:sz="0" w:space="0" w:color="auto"/>
            <w:bottom w:val="none" w:sz="0" w:space="0" w:color="auto"/>
            <w:right w:val="none" w:sz="0" w:space="0" w:color="auto"/>
          </w:divBdr>
        </w:div>
        <w:div w:id="1418290422">
          <w:marLeft w:val="0"/>
          <w:marRight w:val="0"/>
          <w:marTop w:val="0"/>
          <w:marBottom w:val="0"/>
          <w:divBdr>
            <w:top w:val="none" w:sz="0" w:space="0" w:color="auto"/>
            <w:left w:val="none" w:sz="0" w:space="0" w:color="auto"/>
            <w:bottom w:val="none" w:sz="0" w:space="0" w:color="auto"/>
            <w:right w:val="none" w:sz="0" w:space="0" w:color="auto"/>
          </w:divBdr>
        </w:div>
        <w:div w:id="1907110443">
          <w:marLeft w:val="0"/>
          <w:marRight w:val="0"/>
          <w:marTop w:val="0"/>
          <w:marBottom w:val="0"/>
          <w:divBdr>
            <w:top w:val="none" w:sz="0" w:space="0" w:color="auto"/>
            <w:left w:val="none" w:sz="0" w:space="0" w:color="auto"/>
            <w:bottom w:val="none" w:sz="0" w:space="0" w:color="auto"/>
            <w:right w:val="none" w:sz="0" w:space="0" w:color="auto"/>
          </w:divBdr>
        </w:div>
        <w:div w:id="824009058">
          <w:marLeft w:val="0"/>
          <w:marRight w:val="0"/>
          <w:marTop w:val="0"/>
          <w:marBottom w:val="0"/>
          <w:divBdr>
            <w:top w:val="none" w:sz="0" w:space="0" w:color="auto"/>
            <w:left w:val="none" w:sz="0" w:space="0" w:color="auto"/>
            <w:bottom w:val="none" w:sz="0" w:space="0" w:color="auto"/>
            <w:right w:val="none" w:sz="0" w:space="0" w:color="auto"/>
          </w:divBdr>
        </w:div>
      </w:divsChild>
    </w:div>
    <w:div w:id="293755128">
      <w:bodyDiv w:val="1"/>
      <w:marLeft w:val="0"/>
      <w:marRight w:val="0"/>
      <w:marTop w:val="0"/>
      <w:marBottom w:val="0"/>
      <w:divBdr>
        <w:top w:val="none" w:sz="0" w:space="0" w:color="auto"/>
        <w:left w:val="none" w:sz="0" w:space="0" w:color="auto"/>
        <w:bottom w:val="none" w:sz="0" w:space="0" w:color="auto"/>
        <w:right w:val="none" w:sz="0" w:space="0" w:color="auto"/>
      </w:divBdr>
    </w:div>
    <w:div w:id="735208466">
      <w:bodyDiv w:val="1"/>
      <w:marLeft w:val="0"/>
      <w:marRight w:val="0"/>
      <w:marTop w:val="0"/>
      <w:marBottom w:val="0"/>
      <w:divBdr>
        <w:top w:val="none" w:sz="0" w:space="0" w:color="auto"/>
        <w:left w:val="none" w:sz="0" w:space="0" w:color="auto"/>
        <w:bottom w:val="none" w:sz="0" w:space="0" w:color="auto"/>
        <w:right w:val="none" w:sz="0" w:space="0" w:color="auto"/>
      </w:divBdr>
    </w:div>
    <w:div w:id="927812284">
      <w:bodyDiv w:val="1"/>
      <w:marLeft w:val="0"/>
      <w:marRight w:val="0"/>
      <w:marTop w:val="0"/>
      <w:marBottom w:val="0"/>
      <w:divBdr>
        <w:top w:val="none" w:sz="0" w:space="0" w:color="auto"/>
        <w:left w:val="none" w:sz="0" w:space="0" w:color="auto"/>
        <w:bottom w:val="none" w:sz="0" w:space="0" w:color="auto"/>
        <w:right w:val="none" w:sz="0" w:space="0" w:color="auto"/>
      </w:divBdr>
      <w:divsChild>
        <w:div w:id="1440372708">
          <w:marLeft w:val="0"/>
          <w:marRight w:val="0"/>
          <w:marTop w:val="0"/>
          <w:marBottom w:val="0"/>
          <w:divBdr>
            <w:top w:val="none" w:sz="0" w:space="0" w:color="auto"/>
            <w:left w:val="none" w:sz="0" w:space="0" w:color="auto"/>
            <w:bottom w:val="none" w:sz="0" w:space="0" w:color="auto"/>
            <w:right w:val="none" w:sz="0" w:space="0" w:color="auto"/>
          </w:divBdr>
        </w:div>
        <w:div w:id="1506900729">
          <w:marLeft w:val="0"/>
          <w:marRight w:val="0"/>
          <w:marTop w:val="0"/>
          <w:marBottom w:val="0"/>
          <w:divBdr>
            <w:top w:val="none" w:sz="0" w:space="0" w:color="auto"/>
            <w:left w:val="none" w:sz="0" w:space="0" w:color="auto"/>
            <w:bottom w:val="none" w:sz="0" w:space="0" w:color="auto"/>
            <w:right w:val="none" w:sz="0" w:space="0" w:color="auto"/>
          </w:divBdr>
        </w:div>
        <w:div w:id="1127167509">
          <w:marLeft w:val="0"/>
          <w:marRight w:val="0"/>
          <w:marTop w:val="0"/>
          <w:marBottom w:val="0"/>
          <w:divBdr>
            <w:top w:val="none" w:sz="0" w:space="0" w:color="auto"/>
            <w:left w:val="none" w:sz="0" w:space="0" w:color="auto"/>
            <w:bottom w:val="none" w:sz="0" w:space="0" w:color="auto"/>
            <w:right w:val="none" w:sz="0" w:space="0" w:color="auto"/>
          </w:divBdr>
        </w:div>
        <w:div w:id="1769811174">
          <w:marLeft w:val="0"/>
          <w:marRight w:val="0"/>
          <w:marTop w:val="0"/>
          <w:marBottom w:val="0"/>
          <w:divBdr>
            <w:top w:val="none" w:sz="0" w:space="0" w:color="auto"/>
            <w:left w:val="none" w:sz="0" w:space="0" w:color="auto"/>
            <w:bottom w:val="none" w:sz="0" w:space="0" w:color="auto"/>
            <w:right w:val="none" w:sz="0" w:space="0" w:color="auto"/>
          </w:divBdr>
        </w:div>
        <w:div w:id="20321771">
          <w:marLeft w:val="0"/>
          <w:marRight w:val="0"/>
          <w:marTop w:val="0"/>
          <w:marBottom w:val="0"/>
          <w:divBdr>
            <w:top w:val="none" w:sz="0" w:space="0" w:color="auto"/>
            <w:left w:val="none" w:sz="0" w:space="0" w:color="auto"/>
            <w:bottom w:val="none" w:sz="0" w:space="0" w:color="auto"/>
            <w:right w:val="none" w:sz="0" w:space="0" w:color="auto"/>
          </w:divBdr>
        </w:div>
        <w:div w:id="1938127905">
          <w:marLeft w:val="0"/>
          <w:marRight w:val="0"/>
          <w:marTop w:val="0"/>
          <w:marBottom w:val="0"/>
          <w:divBdr>
            <w:top w:val="none" w:sz="0" w:space="0" w:color="auto"/>
            <w:left w:val="none" w:sz="0" w:space="0" w:color="auto"/>
            <w:bottom w:val="none" w:sz="0" w:space="0" w:color="auto"/>
            <w:right w:val="none" w:sz="0" w:space="0" w:color="auto"/>
          </w:divBdr>
        </w:div>
      </w:divsChild>
    </w:div>
    <w:div w:id="1061366641">
      <w:bodyDiv w:val="1"/>
      <w:marLeft w:val="0"/>
      <w:marRight w:val="0"/>
      <w:marTop w:val="0"/>
      <w:marBottom w:val="0"/>
      <w:divBdr>
        <w:top w:val="none" w:sz="0" w:space="0" w:color="auto"/>
        <w:left w:val="none" w:sz="0" w:space="0" w:color="auto"/>
        <w:bottom w:val="none" w:sz="0" w:space="0" w:color="auto"/>
        <w:right w:val="none" w:sz="0" w:space="0" w:color="auto"/>
      </w:divBdr>
      <w:divsChild>
        <w:div w:id="159589553">
          <w:marLeft w:val="0"/>
          <w:marRight w:val="0"/>
          <w:marTop w:val="0"/>
          <w:marBottom w:val="0"/>
          <w:divBdr>
            <w:top w:val="none" w:sz="0" w:space="0" w:color="auto"/>
            <w:left w:val="none" w:sz="0" w:space="0" w:color="auto"/>
            <w:bottom w:val="none" w:sz="0" w:space="0" w:color="auto"/>
            <w:right w:val="none" w:sz="0" w:space="0" w:color="auto"/>
          </w:divBdr>
        </w:div>
        <w:div w:id="772169961">
          <w:marLeft w:val="0"/>
          <w:marRight w:val="0"/>
          <w:marTop w:val="0"/>
          <w:marBottom w:val="0"/>
          <w:divBdr>
            <w:top w:val="none" w:sz="0" w:space="0" w:color="auto"/>
            <w:left w:val="none" w:sz="0" w:space="0" w:color="auto"/>
            <w:bottom w:val="none" w:sz="0" w:space="0" w:color="auto"/>
            <w:right w:val="none" w:sz="0" w:space="0" w:color="auto"/>
          </w:divBdr>
        </w:div>
        <w:div w:id="1596665303">
          <w:marLeft w:val="0"/>
          <w:marRight w:val="0"/>
          <w:marTop w:val="0"/>
          <w:marBottom w:val="0"/>
          <w:divBdr>
            <w:top w:val="none" w:sz="0" w:space="0" w:color="auto"/>
            <w:left w:val="none" w:sz="0" w:space="0" w:color="auto"/>
            <w:bottom w:val="none" w:sz="0" w:space="0" w:color="auto"/>
            <w:right w:val="none" w:sz="0" w:space="0" w:color="auto"/>
          </w:divBdr>
        </w:div>
        <w:div w:id="1520776206">
          <w:marLeft w:val="0"/>
          <w:marRight w:val="0"/>
          <w:marTop w:val="0"/>
          <w:marBottom w:val="0"/>
          <w:divBdr>
            <w:top w:val="none" w:sz="0" w:space="0" w:color="auto"/>
            <w:left w:val="none" w:sz="0" w:space="0" w:color="auto"/>
            <w:bottom w:val="none" w:sz="0" w:space="0" w:color="auto"/>
            <w:right w:val="none" w:sz="0" w:space="0" w:color="auto"/>
          </w:divBdr>
        </w:div>
        <w:div w:id="90006225">
          <w:marLeft w:val="0"/>
          <w:marRight w:val="0"/>
          <w:marTop w:val="0"/>
          <w:marBottom w:val="0"/>
          <w:divBdr>
            <w:top w:val="none" w:sz="0" w:space="0" w:color="auto"/>
            <w:left w:val="none" w:sz="0" w:space="0" w:color="auto"/>
            <w:bottom w:val="none" w:sz="0" w:space="0" w:color="auto"/>
            <w:right w:val="none" w:sz="0" w:space="0" w:color="auto"/>
          </w:divBdr>
        </w:div>
        <w:div w:id="145438869">
          <w:marLeft w:val="0"/>
          <w:marRight w:val="0"/>
          <w:marTop w:val="0"/>
          <w:marBottom w:val="0"/>
          <w:divBdr>
            <w:top w:val="none" w:sz="0" w:space="0" w:color="auto"/>
            <w:left w:val="none" w:sz="0" w:space="0" w:color="auto"/>
            <w:bottom w:val="none" w:sz="0" w:space="0" w:color="auto"/>
            <w:right w:val="none" w:sz="0" w:space="0" w:color="auto"/>
          </w:divBdr>
        </w:div>
      </w:divsChild>
    </w:div>
    <w:div w:id="1452016297">
      <w:bodyDiv w:val="1"/>
      <w:marLeft w:val="0"/>
      <w:marRight w:val="0"/>
      <w:marTop w:val="0"/>
      <w:marBottom w:val="0"/>
      <w:divBdr>
        <w:top w:val="none" w:sz="0" w:space="0" w:color="auto"/>
        <w:left w:val="none" w:sz="0" w:space="0" w:color="auto"/>
        <w:bottom w:val="none" w:sz="0" w:space="0" w:color="auto"/>
        <w:right w:val="none" w:sz="0" w:space="0" w:color="auto"/>
      </w:divBdr>
    </w:div>
    <w:div w:id="1571773296">
      <w:bodyDiv w:val="1"/>
      <w:marLeft w:val="0"/>
      <w:marRight w:val="0"/>
      <w:marTop w:val="0"/>
      <w:marBottom w:val="0"/>
      <w:divBdr>
        <w:top w:val="none" w:sz="0" w:space="0" w:color="auto"/>
        <w:left w:val="none" w:sz="0" w:space="0" w:color="auto"/>
        <w:bottom w:val="none" w:sz="0" w:space="0" w:color="auto"/>
        <w:right w:val="none" w:sz="0" w:space="0" w:color="auto"/>
      </w:divBdr>
      <w:divsChild>
        <w:div w:id="109666416">
          <w:marLeft w:val="0"/>
          <w:marRight w:val="0"/>
          <w:marTop w:val="0"/>
          <w:marBottom w:val="0"/>
          <w:divBdr>
            <w:top w:val="none" w:sz="0" w:space="0" w:color="auto"/>
            <w:left w:val="none" w:sz="0" w:space="0" w:color="auto"/>
            <w:bottom w:val="none" w:sz="0" w:space="0" w:color="auto"/>
            <w:right w:val="none" w:sz="0" w:space="0" w:color="auto"/>
          </w:divBdr>
        </w:div>
        <w:div w:id="1242721022">
          <w:marLeft w:val="0"/>
          <w:marRight w:val="0"/>
          <w:marTop w:val="0"/>
          <w:marBottom w:val="0"/>
          <w:divBdr>
            <w:top w:val="none" w:sz="0" w:space="0" w:color="auto"/>
            <w:left w:val="none" w:sz="0" w:space="0" w:color="auto"/>
            <w:bottom w:val="none" w:sz="0" w:space="0" w:color="auto"/>
            <w:right w:val="none" w:sz="0" w:space="0" w:color="auto"/>
          </w:divBdr>
        </w:div>
        <w:div w:id="1067265660">
          <w:marLeft w:val="0"/>
          <w:marRight w:val="0"/>
          <w:marTop w:val="0"/>
          <w:marBottom w:val="0"/>
          <w:divBdr>
            <w:top w:val="none" w:sz="0" w:space="0" w:color="auto"/>
            <w:left w:val="none" w:sz="0" w:space="0" w:color="auto"/>
            <w:bottom w:val="none" w:sz="0" w:space="0" w:color="auto"/>
            <w:right w:val="none" w:sz="0" w:space="0" w:color="auto"/>
          </w:divBdr>
        </w:div>
        <w:div w:id="901140789">
          <w:marLeft w:val="0"/>
          <w:marRight w:val="0"/>
          <w:marTop w:val="0"/>
          <w:marBottom w:val="0"/>
          <w:divBdr>
            <w:top w:val="none" w:sz="0" w:space="0" w:color="auto"/>
            <w:left w:val="none" w:sz="0" w:space="0" w:color="auto"/>
            <w:bottom w:val="none" w:sz="0" w:space="0" w:color="auto"/>
            <w:right w:val="none" w:sz="0" w:space="0" w:color="auto"/>
          </w:divBdr>
        </w:div>
        <w:div w:id="1716351090">
          <w:marLeft w:val="0"/>
          <w:marRight w:val="0"/>
          <w:marTop w:val="0"/>
          <w:marBottom w:val="0"/>
          <w:divBdr>
            <w:top w:val="none" w:sz="0" w:space="0" w:color="auto"/>
            <w:left w:val="none" w:sz="0" w:space="0" w:color="auto"/>
            <w:bottom w:val="none" w:sz="0" w:space="0" w:color="auto"/>
            <w:right w:val="none" w:sz="0" w:space="0" w:color="auto"/>
          </w:divBdr>
        </w:div>
        <w:div w:id="2087024394">
          <w:marLeft w:val="0"/>
          <w:marRight w:val="0"/>
          <w:marTop w:val="0"/>
          <w:marBottom w:val="0"/>
          <w:divBdr>
            <w:top w:val="none" w:sz="0" w:space="0" w:color="auto"/>
            <w:left w:val="none" w:sz="0" w:space="0" w:color="auto"/>
            <w:bottom w:val="none" w:sz="0" w:space="0" w:color="auto"/>
            <w:right w:val="none" w:sz="0" w:space="0" w:color="auto"/>
          </w:divBdr>
        </w:div>
      </w:divsChild>
    </w:div>
    <w:div w:id="1814062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iP9lsmud4dYglI2fz41ugzsQg==">CgMxLjAyDmgubmd3bTdoaHV0aXdwOAByITFSSFRNRDVWRnlJY0JWVWNFM3hYV1BFYmtsOTV2aTdPQg==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787</Words>
  <Characters>4488</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Nana Angel</dc:creator>
  <cp:lastModifiedBy>Nana Angel</cp:lastModifiedBy>
  <cp:revision>6</cp:revision>
  <dcterms:created xsi:type="dcterms:W3CDTF">2026-07-30T06:38:00Z</dcterms:created>
  <dcterms:modified xsi:type="dcterms:W3CDTF">2026-10-01T08:57:00Z</dcterms:modified>
</cp:coreProperties>
</file>