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a7"/>
        <w:tblpPr w:leftFromText="180" w:rightFromText="180" w:vertAnchor="page" w:horzAnchor="page" w:tblpX="655" w:tblpY="737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1"/>
        <w:gridCol w:w="8385"/>
      </w:tblGrid>
      <w:tr w:rsidR="000C1F83">
        <w:trPr>
          <w:trHeight w:val="1920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 w:rsidR="000C1F83" w:rsidRDefault="000C1F83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:rsidR="000C1F83" w:rsidRDefault="000C1F83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:rsidR="000C1F83" w:rsidRDefault="000C1F83">
            <w:pPr>
              <w:jc w:val="right"/>
              <w:rPr>
                <w:rFonts w:ascii="微软雅黑" w:eastAsia="微软雅黑" w:hAnsi="微软雅黑"/>
                <w:color w:val="000000" w:themeColor="text1"/>
              </w:rPr>
            </w:pPr>
          </w:p>
          <w:p w:rsidR="000C1F83" w:rsidRDefault="007B71A1">
            <w:pPr>
              <w:spacing w:line="340" w:lineRule="exact"/>
              <w:ind w:firstLineChars="50" w:firstLine="105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 w:rsidRPr="007B71A1">
              <w:rPr>
                <w:rFonts w:ascii="微软雅黑" w:eastAsia="微软雅黑" w:hAnsi="微软雅黑"/>
                <w:color w:val="000000" w:themeColor="text1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" o:spid="_x0000_s1026" type="#_x0000_t5" style="position:absolute;left:0;text-align:left;margin-left:86.35pt;margin-top:11pt;width:32.25pt;height:10.5pt;rotation:90;z-index:251660288" o:gfxdata="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g6ZlnZ&#10;AAAACQEAAA8AAAAAAAAAAQAgAAAAIgAAAGRycy9kb3ducmV2LnhtbFBLAQIUABQAAAAIAIdO4kDp&#10;qRHMWAIAAMcEAAAOAAAAAAAAAAEAIAAAACg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834BC0"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个人信息</w:t>
            </w:r>
          </w:p>
          <w:p w:rsidR="000C1F83" w:rsidRDefault="00834BC0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Individual</w:t>
            </w:r>
          </w:p>
          <w:p w:rsidR="000C1F83" w:rsidRDefault="000C1F83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</w:tcPr>
          <w:p w:rsidR="000C1F83" w:rsidRDefault="00834BC0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noProof/>
                <w:color w:val="000000" w:themeColor="text1"/>
              </w:rPr>
              <w:drawing>
                <wp:inline distT="0" distB="0" distL="0" distR="0">
                  <wp:extent cx="1057192" cy="1057192"/>
                  <wp:effectExtent l="1905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92" cy="105719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B71A1">
              <w:rPr>
                <w:rFonts w:ascii="微软雅黑" w:eastAsia="微软雅黑" w:hAnsi="微软雅黑"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1" type="#_x0000_t32" style="position:absolute;left:0;text-align:left;margin-left:-2.55pt;margin-top:60.75pt;width:411.55pt;height:1.95pt;flip:y;z-index:-251657216;mso-position-horizontal-relative:text;mso-position-vertical-relative:text" o:gfxdata="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f8P7s2AAAAAoBAAAPAAAA&#10;AAAAAAEAIAAAACIAAABkcnMvZG93bnJldi54bWxQSwECFAAUAAAACACHTuJAKOlnu9wBAACsAwAA&#10;DgAAAAAAAAABACAAAAAnAQAAZHJzL2Uyb0RvYy54bWxQSwUGAAAAAAYABgBZAQAAdQUAAAAA&#10;" strokecolor="gray [1629]"/>
              </w:pict>
            </w:r>
          </w:p>
        </w:tc>
      </w:tr>
      <w:tr w:rsidR="000C1F83">
        <w:trPr>
          <w:trHeight w:val="1856"/>
        </w:trPr>
        <w:tc>
          <w:tcPr>
            <w:tcW w:w="2071" w:type="dxa"/>
            <w:vMerge/>
            <w:shd w:val="clear" w:color="auto" w:fill="CCC0D9" w:themeFill="accent4" w:themeFillTint="66"/>
          </w:tcPr>
          <w:p w:rsidR="000C1F83" w:rsidRDefault="000C1F83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  <w:tcBorders>
              <w:bottom w:val="single" w:sz="2" w:space="0" w:color="B2A1C7" w:themeColor="accent4" w:themeTint="99"/>
            </w:tcBorders>
          </w:tcPr>
          <w:p w:rsidR="000C1F83" w:rsidRDefault="00834BC0" w:rsidP="008475BF">
            <w:pPr>
              <w:tabs>
                <w:tab w:val="center" w:pos="4084"/>
                <w:tab w:val="left" w:pos="6305"/>
              </w:tabs>
              <w:spacing w:beforeLines="50" w:line="42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44"/>
                <w:szCs w:val="44"/>
              </w:rPr>
              <w:tab/>
            </w:r>
            <w:r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>个人简历</w:t>
            </w:r>
            <w:r>
              <w:rPr>
                <w:rFonts w:ascii="微软雅黑" w:eastAsia="微软雅黑" w:hAnsi="微软雅黑"/>
                <w:color w:val="000000" w:themeColor="text1"/>
              </w:rPr>
              <w:tab/>
            </w:r>
          </w:p>
          <w:p w:rsidR="000C1F83" w:rsidRDefault="00834BC0">
            <w:pPr>
              <w:spacing w:line="360" w:lineRule="exact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sym w:font="Wingdings" w:char="F028"/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 (+86) 135-0000-1111</w:t>
            </w:r>
          </w:p>
          <w:p w:rsidR="000C1F83" w:rsidRDefault="00834BC0">
            <w:pPr>
              <w:spacing w:line="360" w:lineRule="exact"/>
              <w:jc w:val="center"/>
              <w:rPr>
                <w:rFonts w:ascii="微软雅黑" w:eastAsia="微软雅黑" w:hAnsi="微软雅黑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sym w:font="Wingdings" w:char="F04F"/>
            </w:r>
            <w:r>
              <w:rPr>
                <w:rFonts w:ascii="微软雅黑" w:eastAsia="微软雅黑" w:hAnsi="微软雅黑"/>
                <w:bCs/>
                <w:color w:val="000000" w:themeColor="text1"/>
                <w:sz w:val="20"/>
                <w:szCs w:val="20"/>
              </w:rPr>
              <w:t xml:space="preserve"> http://o.msn.com.cn/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sym w:font="Wingdings" w:char="F02A"/>
            </w:r>
            <w:r>
              <w:rPr>
                <w:rFonts w:ascii="微软雅黑" w:eastAsia="微软雅黑" w:hAnsi="微软雅黑"/>
                <w:bCs/>
                <w:color w:val="000000" w:themeColor="text1"/>
                <w:sz w:val="20"/>
                <w:szCs w:val="20"/>
              </w:rPr>
              <w:t>Office@microsoft.com</w:t>
            </w:r>
          </w:p>
          <w:p w:rsidR="000C1F83" w:rsidRDefault="00834BC0">
            <w:pPr>
              <w:tabs>
                <w:tab w:val="left" w:pos="5850"/>
              </w:tabs>
              <w:snapToGrid w:val="0"/>
              <w:spacing w:line="360" w:lineRule="exact"/>
              <w:ind w:leftChars="-1" w:left="-2"/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sym w:font="Wingdings" w:char="F051"/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北京市海淀区中关村东路1号清华科技园D座15层(100084)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0C1F83">
        <w:trPr>
          <w:trHeight w:val="2652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0C1F83" w:rsidRDefault="007B71A1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 w:rsidRPr="007B71A1">
              <w:rPr>
                <w:rFonts w:ascii="微软雅黑" w:eastAsia="微软雅黑" w:hAnsi="微软雅黑"/>
                <w:color w:val="000000" w:themeColor="text1"/>
              </w:rPr>
              <w:pict>
                <v:shape id="AutoShape 9" o:spid="_x0000_s1030" type="#_x0000_t5" style="position:absolute;left:0;text-align:left;margin-left:86.75pt;margin-top:7.55pt;width:32.25pt;height:10.5pt;rotation:90;z-index:251663360;mso-position-horizontal-relative:text;mso-position-vertical-relative:text" o:gfxdata="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myQ7A9gA&#10;AAAJAQAADwAAAAAAAAABACAAAAAiAAAAZHJzL2Rvd25yZXYueG1sUEsBAhQAFAAAAAgAh07iQKEd&#10;lGBYAgAAxwQAAA4AAAAAAAAAAQAgAAAAJwEAAGRycy9lMm9Eb2MueG1sUEsFBgAAAAAGAAYAWQEA&#10;APEFAAAAAA==&#10;" fillcolor="#604a7b" stroked="f">
                  <v:shadow on="t" type="perspective" opacity=".5" origin=",.5" offset="0,0" matrix=",,,.5"/>
                </v:shape>
              </w:pict>
            </w:r>
            <w:r w:rsidR="00834BC0"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校园活动</w:t>
            </w:r>
          </w:p>
          <w:p w:rsidR="000C1F83" w:rsidRDefault="00834BC0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E</w:t>
            </w: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valuation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0C1F83" w:rsidRDefault="00834BC0" w:rsidP="008475BF">
            <w:pPr>
              <w:autoSpaceDE w:val="0"/>
              <w:autoSpaceDN w:val="0"/>
              <w:adjustRightInd w:val="0"/>
              <w:snapToGrid w:val="0"/>
              <w:spacing w:beforeLines="50" w:line="360" w:lineRule="exact"/>
              <w:ind w:firstLineChars="94" w:firstLine="188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2012.02-2013.05   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北京大学动漫社      社长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组织北京高校动漫节，带领社团取得三星级社团的荣誉，负责社团所有活动申请，争取活动经费，重新划分职能使团队凝聚力和效率提高</w:t>
            </w:r>
          </w:p>
          <w:p w:rsidR="000C1F83" w:rsidRDefault="00834BC0" w:rsidP="008475BF">
            <w:pPr>
              <w:autoSpaceDE w:val="0"/>
              <w:autoSpaceDN w:val="0"/>
              <w:adjustRightInd w:val="0"/>
              <w:snapToGrid w:val="0"/>
              <w:spacing w:beforeLines="50" w:line="360" w:lineRule="exact"/>
              <w:ind w:firstLineChars="94" w:firstLine="188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 xml:space="preserve">2013.02-2014.05      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学生会社团工作委员会       部长助理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参与校社团节及闭幕式筹备及舞台等工作、策划第103周年校庆升旗仪式、协助第八届精品社团评比，整理各社团的评比资料，制定答辩流程、负责社团活动答辩会以及分工</w:t>
            </w:r>
          </w:p>
        </w:tc>
      </w:tr>
      <w:tr w:rsidR="000C1F83">
        <w:trPr>
          <w:trHeight w:val="1687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0C1F83" w:rsidRDefault="007B71A1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 w:rsidRPr="007B71A1">
              <w:rPr>
                <w:rFonts w:ascii="微软雅黑" w:eastAsia="微软雅黑" w:hAnsi="微软雅黑"/>
                <w:color w:val="000000" w:themeColor="text1"/>
              </w:rPr>
              <w:pict>
                <v:shape id="AutoShape 6" o:spid="_x0000_s1029" type="#_x0000_t5" style="position:absolute;left:0;text-align:left;margin-left:86.5pt;margin-top:10.4pt;width:32.25pt;height:10.5pt;rotation:90;z-index:251661312;mso-position-horizontal-relative:text;mso-position-vertical-relative:text" o:gfxdata="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QPo5fZ&#10;AAAACQEAAA8AAAAAAAAAAQAgAAAAIgAAAGRycy9kb3ducmV2LnhtbFBLAQIUABQAAAAIAIdO4kBB&#10;+VhTWAIAAMYEAAAOAAAAAAAAAAEAIAAAACg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834BC0"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技能水平</w:t>
            </w:r>
          </w:p>
          <w:p w:rsidR="000C1F83" w:rsidRDefault="00834BC0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Skills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CET-6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，优秀的听说写能力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计算机二级，熟悉计算机各项操作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404040" w:themeColor="text1" w:themeTint="BF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极具创意的广告策划、文案写作能力，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善于制作</w:t>
            </w:r>
            <w:r>
              <w:rPr>
                <w:rFonts w:ascii="微软雅黑" w:eastAsia="微软雅黑" w:hAnsi="微软雅黑"/>
                <w:color w:val="404040" w:themeColor="text1" w:themeTint="BF"/>
                <w:sz w:val="20"/>
                <w:szCs w:val="20"/>
              </w:rPr>
              <w:t>PPT</w:t>
            </w:r>
            <w:r>
              <w:rPr>
                <w:rFonts w:ascii="微软雅黑" w:eastAsia="微软雅黑" w:hAnsi="微软雅黑" w:cs="微软雅黑" w:hint="eastAsia"/>
                <w:color w:val="404040" w:themeColor="text1" w:themeTint="BF"/>
                <w:kern w:val="0"/>
                <w:sz w:val="20"/>
                <w:szCs w:val="20"/>
                <w:lang w:val="zh-CN"/>
              </w:rPr>
              <w:t>文档，对于配色排版有独到的见解</w:t>
            </w:r>
          </w:p>
        </w:tc>
      </w:tr>
      <w:tr w:rsidR="000C1F83">
        <w:trPr>
          <w:trHeight w:val="2610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0C1F83" w:rsidRDefault="007B71A1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 w:rsidRPr="007B71A1"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  <w:pict>
                <v:shape id="AutoShape 7" o:spid="_x0000_s1028" type="#_x0000_t5" style="position:absolute;left:0;text-align:left;margin-left:87pt;margin-top:11.8pt;width:32.25pt;height:10.5pt;rotation:90;z-index:251662336;mso-position-horizontal-relative:text;mso-position-vertical-relative:text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834BC0"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实习经历</w:t>
            </w:r>
          </w:p>
          <w:p w:rsidR="000C1F83" w:rsidRDefault="00834BC0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Experience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0C1F83" w:rsidRDefault="00834BC0" w:rsidP="008475BF">
            <w:pPr>
              <w:autoSpaceDE w:val="0"/>
              <w:autoSpaceDN w:val="0"/>
              <w:adjustRightInd w:val="0"/>
              <w:snapToGrid w:val="0"/>
              <w:spacing w:beforeLines="50" w:line="360" w:lineRule="exact"/>
              <w:ind w:firstLineChars="94" w:firstLine="188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2013.02-2013.05         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北京科技有限公司   市场实习生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通过网络及电话咨询并收集各行各业的潜在商户信息，并分析其合作潜力，协助部门经理制定合作计划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通过第三方消息源收集竞争对手信息，汇总行业总体竞争环境，帮助部门经理制定相应措施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协助分析并定期定制行业现状报告</w:t>
            </w:r>
          </w:p>
        </w:tc>
      </w:tr>
      <w:tr w:rsidR="000C1F83">
        <w:trPr>
          <w:trHeight w:val="3745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0C1F83" w:rsidRDefault="007B71A1">
            <w:pPr>
              <w:snapToGrid w:val="0"/>
              <w:ind w:firstLineChars="50" w:firstLine="105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 w:rsidRPr="007B71A1"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</w:rPr>
              <w:pict>
                <v:shape id="AutoShape 10" o:spid="_x0000_s1027" type="#_x0000_t5" style="position:absolute;left:0;text-align:left;margin-left:87.7pt;margin-top:17.35pt;width:32.25pt;height:10.5pt;rotation:90;z-index:251664384;mso-position-horizontal-relative:text;mso-position-vertical-relative:text" o:gfxdata="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yP&#10;JrbaAAAACQEAAA8AAAAAAAAAAQAgAAAAIgAAAGRycy9kb3ducmV2LnhtbFBLAQIUABQAAAAIAIdO&#10;4kA9DgBiWgIAAMcEAAAOAAAAAAAAAAEAIAAAACkBAABkcnMvZTJvRG9jLnhtbFBLBQYAAAAABgAG&#10;AFkBAAD1BQAAAAA=&#10;" fillcolor="#604a7b" stroked="f">
                  <v:shadow on="t" type="perspective" opacity=".5" origin=",.5" offset="0,0" matrix=",,,.5"/>
                </v:shape>
              </w:pict>
            </w:r>
            <w:r w:rsidR="00834BC0">
              <w:rPr>
                <w:rFonts w:ascii="微软雅黑" w:eastAsia="微软雅黑" w:hAnsi="微软雅黑" w:hint="eastAsia"/>
                <w:color w:val="000000" w:themeColor="text1"/>
                <w:sz w:val="32"/>
                <w:szCs w:val="32"/>
              </w:rPr>
              <w:t>教育背景</w:t>
            </w:r>
          </w:p>
          <w:p w:rsidR="000C1F83" w:rsidRDefault="00834BC0">
            <w:pPr>
              <w:spacing w:line="340" w:lineRule="exact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 w:val="28"/>
                <w:szCs w:val="24"/>
              </w:rPr>
              <w:t>ducation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</w:tcBorders>
          </w:tcPr>
          <w:p w:rsidR="000C1F83" w:rsidRDefault="00834BC0" w:rsidP="008475BF">
            <w:pPr>
              <w:autoSpaceDE w:val="0"/>
              <w:autoSpaceDN w:val="0"/>
              <w:adjustRightInd w:val="0"/>
              <w:snapToGrid w:val="0"/>
              <w:spacing w:beforeLines="50" w:line="360" w:lineRule="exact"/>
              <w:ind w:firstLineChars="94" w:firstLine="188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2011.9-2015.7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北京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大学              市场营销</w:t>
            </w:r>
          </w:p>
          <w:p w:rsidR="000C1F83" w:rsidRDefault="00834BC0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0"/>
                <w:szCs w:val="20"/>
                <w:lang w:val="zh-CN"/>
              </w:rPr>
              <w:t>主修课程</w:t>
            </w:r>
          </w:p>
          <w:p w:rsidR="000C1F83" w:rsidRDefault="00834BC0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基本会计、统计学、市场营销、国际市场营销、市场调查与预测、商业心理学、广告学、公共关系学、货币银行学、经济法、国际贸易、大学英语、经济数学、计算机应用等.</w:t>
            </w:r>
          </w:p>
          <w:p w:rsidR="000C1F83" w:rsidRDefault="00834BC0" w:rsidP="008475BF">
            <w:pPr>
              <w:pStyle w:val="1"/>
              <w:widowControl/>
              <w:numPr>
                <w:ilvl w:val="1"/>
                <w:numId w:val="2"/>
              </w:numPr>
              <w:snapToGrid w:val="0"/>
              <w:spacing w:beforeLines="50" w:line="360" w:lineRule="exact"/>
              <w:ind w:left="369" w:firstLineChars="0" w:hanging="142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校内荣誉</w:t>
            </w:r>
          </w:p>
          <w:p w:rsidR="000C1F83" w:rsidRDefault="00834BC0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  <w:t>2012.10</w:t>
            </w: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0C1F83" w:rsidRDefault="00834BC0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2012.11获“三好学生称号”</w:t>
            </w:r>
          </w:p>
          <w:p w:rsidR="000C1F83" w:rsidRDefault="00834BC0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595959" w:themeColor="text1" w:themeTint="A6"/>
                <w:kern w:val="0"/>
                <w:sz w:val="20"/>
                <w:szCs w:val="20"/>
                <w:lang w:val="zh-CN"/>
              </w:rPr>
              <w:t>2013.12全国大学生创意营销大赛一等奖</w:t>
            </w:r>
          </w:p>
          <w:p w:rsidR="000C1F83" w:rsidRDefault="00834BC0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若要添加新的版块，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将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光标定位在表格最右，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按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回车，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即可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新建一栏。复制之前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内容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粘贴到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 xml:space="preserve">相应位置修改。 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若要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删除板块，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右击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删除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单元格-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删除</w:t>
            </w:r>
            <w:r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  <w:t>整行。</w:t>
            </w:r>
          </w:p>
          <w:p w:rsidR="000C1F83" w:rsidRDefault="000C1F83">
            <w:pPr>
              <w:autoSpaceDE w:val="0"/>
              <w:autoSpaceDN w:val="0"/>
              <w:adjustRightInd w:val="0"/>
              <w:snapToGrid w:val="0"/>
              <w:spacing w:line="340" w:lineRule="exact"/>
              <w:ind w:left="227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</w:p>
        </w:tc>
      </w:tr>
    </w:tbl>
    <w:p w:rsidR="000C1F83" w:rsidRDefault="000C1F83">
      <w:pPr>
        <w:rPr>
          <w:rFonts w:ascii="微软雅黑" w:eastAsia="微软雅黑" w:hAnsi="微软雅黑"/>
          <w:color w:val="000000" w:themeColor="text1"/>
        </w:rPr>
      </w:pPr>
    </w:p>
    <w:sectPr w:rsidR="000C1F83" w:rsidSect="000C1F83">
      <w:headerReference w:type="default" r:id="rId9"/>
      <w:pgSz w:w="11906" w:h="16838"/>
      <w:pgMar w:top="496" w:right="720" w:bottom="60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E53" w:rsidRDefault="00B44E53" w:rsidP="000C1F83">
      <w:r>
        <w:separator/>
      </w:r>
    </w:p>
  </w:endnote>
  <w:endnote w:type="continuationSeparator" w:id="1">
    <w:p w:rsidR="00B44E53" w:rsidRDefault="00B44E53" w:rsidP="000C1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E53" w:rsidRDefault="00B44E53" w:rsidP="000C1F83">
      <w:r>
        <w:separator/>
      </w:r>
    </w:p>
  </w:footnote>
  <w:footnote w:type="continuationSeparator" w:id="1">
    <w:p w:rsidR="00B44E53" w:rsidRDefault="00B44E53" w:rsidP="000C1F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F83" w:rsidRDefault="000C1F83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B4FF5"/>
    <w:multiLevelType w:val="multilevel"/>
    <w:tmpl w:val="649B4FF5"/>
    <w:lvl w:ilvl="0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283" w:hanging="57"/>
      </w:pPr>
      <w:rPr>
        <w:rFonts w:ascii="Wingdings" w:hAnsi="Wingdings" w:hint="default"/>
        <w:color w:val="404040" w:themeColor="text1" w:themeTint="BF"/>
      </w:rPr>
    </w:lvl>
    <w:lvl w:ilvl="1" w:tentative="1">
      <w:start w:val="1"/>
      <w:numFmt w:val="bullet"/>
      <w:lvlText w:val=""/>
      <w:lvlJc w:val="left"/>
      <w:pPr>
        <w:ind w:left="782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02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22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994"/>
    <w:rsid w:val="00006CFA"/>
    <w:rsid w:val="00041131"/>
    <w:rsid w:val="00050864"/>
    <w:rsid w:val="00084DBF"/>
    <w:rsid w:val="000B029B"/>
    <w:rsid w:val="000B4977"/>
    <w:rsid w:val="000C1F83"/>
    <w:rsid w:val="000C5C45"/>
    <w:rsid w:val="001817B1"/>
    <w:rsid w:val="00182B30"/>
    <w:rsid w:val="001A5D50"/>
    <w:rsid w:val="001A6DD7"/>
    <w:rsid w:val="002035D8"/>
    <w:rsid w:val="00247A2F"/>
    <w:rsid w:val="0025381C"/>
    <w:rsid w:val="002C3120"/>
    <w:rsid w:val="002E4FAC"/>
    <w:rsid w:val="002F667E"/>
    <w:rsid w:val="00301591"/>
    <w:rsid w:val="00314E86"/>
    <w:rsid w:val="00325B6A"/>
    <w:rsid w:val="0035304A"/>
    <w:rsid w:val="003A402C"/>
    <w:rsid w:val="003A6CCB"/>
    <w:rsid w:val="00463A0D"/>
    <w:rsid w:val="004A4637"/>
    <w:rsid w:val="004D7098"/>
    <w:rsid w:val="004E08BF"/>
    <w:rsid w:val="004F496A"/>
    <w:rsid w:val="00500857"/>
    <w:rsid w:val="0054421E"/>
    <w:rsid w:val="00563323"/>
    <w:rsid w:val="00593994"/>
    <w:rsid w:val="005A3D86"/>
    <w:rsid w:val="005B4F41"/>
    <w:rsid w:val="005C577A"/>
    <w:rsid w:val="0063238B"/>
    <w:rsid w:val="0064580F"/>
    <w:rsid w:val="006675B5"/>
    <w:rsid w:val="0068744D"/>
    <w:rsid w:val="006930CB"/>
    <w:rsid w:val="006C5179"/>
    <w:rsid w:val="006F0B4F"/>
    <w:rsid w:val="00746DE7"/>
    <w:rsid w:val="00764ABD"/>
    <w:rsid w:val="00767D40"/>
    <w:rsid w:val="00773748"/>
    <w:rsid w:val="007B71A1"/>
    <w:rsid w:val="007E3A30"/>
    <w:rsid w:val="007E55BB"/>
    <w:rsid w:val="00834BC0"/>
    <w:rsid w:val="008475BF"/>
    <w:rsid w:val="00874322"/>
    <w:rsid w:val="0087473C"/>
    <w:rsid w:val="008D01C4"/>
    <w:rsid w:val="008D17FD"/>
    <w:rsid w:val="008F4B80"/>
    <w:rsid w:val="008F537A"/>
    <w:rsid w:val="00900108"/>
    <w:rsid w:val="00904B11"/>
    <w:rsid w:val="00910ABB"/>
    <w:rsid w:val="00980646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44E53"/>
    <w:rsid w:val="00B506E5"/>
    <w:rsid w:val="00B50E74"/>
    <w:rsid w:val="00B76374"/>
    <w:rsid w:val="00B854FD"/>
    <w:rsid w:val="00BA751C"/>
    <w:rsid w:val="00BB7B17"/>
    <w:rsid w:val="00BC12B8"/>
    <w:rsid w:val="00C517ED"/>
    <w:rsid w:val="00C86D11"/>
    <w:rsid w:val="00C9281B"/>
    <w:rsid w:val="00C930B4"/>
    <w:rsid w:val="00CA36F2"/>
    <w:rsid w:val="00CB5D17"/>
    <w:rsid w:val="00CE5BB9"/>
    <w:rsid w:val="00CE7B2D"/>
    <w:rsid w:val="00D16E93"/>
    <w:rsid w:val="00D76599"/>
    <w:rsid w:val="00D852AF"/>
    <w:rsid w:val="00DB3E0C"/>
    <w:rsid w:val="00DE7A31"/>
    <w:rsid w:val="00E03D81"/>
    <w:rsid w:val="00E344C8"/>
    <w:rsid w:val="00E9010F"/>
    <w:rsid w:val="00EB45E9"/>
    <w:rsid w:val="00EB7058"/>
    <w:rsid w:val="00EE3CF4"/>
    <w:rsid w:val="00EE4C64"/>
    <w:rsid w:val="00F176FE"/>
    <w:rsid w:val="00F65C1C"/>
    <w:rsid w:val="00F705D4"/>
    <w:rsid w:val="4CF3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F8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0C1F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0C1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0C1F8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C1F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0C1F8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F8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1F8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C1F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Company>Microsoft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OFFICE+</dc:creator>
  <cp:lastModifiedBy>huan</cp:lastModifiedBy>
  <cp:revision>17</cp:revision>
  <cp:lastPrinted>2015-11-02T07:20:00Z</cp:lastPrinted>
  <dcterms:created xsi:type="dcterms:W3CDTF">2015-07-21T08:33:00Z</dcterms:created>
  <dcterms:modified xsi:type="dcterms:W3CDTF">2019-05-10T08:43:00Z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