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63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9C2D1"/>
        <w:tblLayout w:type="fixed"/>
        <w:tblLook w:val="04A0"/>
      </w:tblPr>
      <w:tblGrid>
        <w:gridCol w:w="4111"/>
        <w:gridCol w:w="4094"/>
        <w:gridCol w:w="2427"/>
      </w:tblGrid>
      <w:tr w:rsidR="007533A7">
        <w:trPr>
          <w:trHeight w:val="2565"/>
        </w:trPr>
        <w:tc>
          <w:tcPr>
            <w:tcW w:w="4111" w:type="dxa"/>
            <w:shd w:val="clear" w:color="auto" w:fill="89C2D1"/>
          </w:tcPr>
          <w:p w:rsidR="007533A7" w:rsidRDefault="001257BB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84"/>
                <w:szCs w:val="84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84"/>
                <w:szCs w:val="84"/>
              </w:rPr>
              <w:t>个人简历</w:t>
            </w:r>
          </w:p>
          <w:p w:rsidR="007533A7" w:rsidRDefault="001257B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sz w:val="22"/>
              </w:rPr>
              <w:t>求职意向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2"/>
              </w:rPr>
              <w:t>：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2"/>
              </w:rPr>
              <w:t>市场专员</w:t>
            </w:r>
          </w:p>
        </w:tc>
        <w:tc>
          <w:tcPr>
            <w:tcW w:w="4094" w:type="dxa"/>
            <w:shd w:val="clear" w:color="auto" w:fill="89C2D1"/>
          </w:tcPr>
          <w:p w:rsidR="007533A7" w:rsidRDefault="007533A7">
            <w:pPr>
              <w:snapToGrid w:val="0"/>
              <w:rPr>
                <w:rFonts w:ascii="微软雅黑" w:eastAsia="微软雅黑" w:hAnsi="微软雅黑"/>
                <w:sz w:val="28"/>
                <w:szCs w:val="28"/>
              </w:rPr>
            </w:pPr>
          </w:p>
          <w:p w:rsidR="007533A7" w:rsidRDefault="001257BB">
            <w:pPr>
              <w:snapToGrid w:val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4"/>
                <w:szCs w:val="21"/>
              </w:rPr>
              <w:sym w:font="Wingdings" w:char="F04A"/>
            </w:r>
            <w:r>
              <w:rPr>
                <w:rFonts w:ascii="微软雅黑" w:eastAsia="微软雅黑" w:hAnsi="微软雅黑"/>
                <w:color w:val="FFFFFF" w:themeColor="background1"/>
                <w:sz w:val="24"/>
                <w:szCs w:val="21"/>
              </w:rPr>
              <w:t xml:space="preserve"> 24</w:t>
            </w:r>
            <w:r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  <w:t>岁</w:t>
            </w:r>
          </w:p>
          <w:p w:rsidR="007533A7" w:rsidRDefault="001257BB">
            <w:pPr>
              <w:snapToGrid w:val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>
              <w:rPr>
                <w:rFonts w:ascii="微软雅黑" w:eastAsia="微软雅黑" w:hAnsi="微软雅黑"/>
                <w:color w:val="FFFFFF" w:themeColor="background1"/>
                <w:szCs w:val="21"/>
              </w:rPr>
              <w:sym w:font="Wingdings" w:char="F051"/>
            </w:r>
            <w:r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  <w:t>北京</w:t>
            </w:r>
          </w:p>
          <w:p w:rsidR="007533A7" w:rsidRDefault="001257BB">
            <w:pPr>
              <w:snapToGrid w:val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FFFFFF" w:themeColor="background1"/>
                <w:kern w:val="0"/>
                <w:szCs w:val="21"/>
              </w:rPr>
              <w:sym w:font="Wingdings" w:char="F04F"/>
            </w:r>
            <w:r>
              <w:rPr>
                <w:rFonts w:ascii="微软雅黑" w:eastAsia="微软雅黑" w:hAnsi="微软雅黑" w:cs="Arial" w:hint="eastAsia"/>
                <w:color w:val="FFFFFF" w:themeColor="background1"/>
                <w:kern w:val="0"/>
                <w:szCs w:val="21"/>
              </w:rPr>
              <w:t>党员</w:t>
            </w:r>
            <w:r>
              <w:rPr>
                <w:rFonts w:ascii="微软雅黑" w:eastAsia="微软雅黑" w:hAnsi="微软雅黑" w:cs="Arial"/>
                <w:color w:val="FFFFFF" w:themeColor="background1"/>
                <w:kern w:val="0"/>
                <w:szCs w:val="21"/>
              </w:rPr>
              <w:br/>
            </w:r>
            <w:r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  <w:sym w:font="Wingdings" w:char="F028"/>
            </w:r>
            <w:r>
              <w:rPr>
                <w:rFonts w:ascii="微软雅黑" w:eastAsia="微软雅黑" w:hAnsi="微软雅黑" w:hint="eastAsia"/>
                <w:color w:val="FFFFFF" w:themeColor="background1"/>
                <w:sz w:val="24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FFFFFF" w:themeColor="background1"/>
                <w:sz w:val="24"/>
                <w:szCs w:val="21"/>
              </w:rPr>
              <w:t>+86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4"/>
                <w:szCs w:val="21"/>
              </w:rPr>
              <w:t>)</w:t>
            </w:r>
            <w:r>
              <w:rPr>
                <w:rFonts w:ascii="微软雅黑" w:eastAsia="微软雅黑" w:hAnsi="微软雅黑"/>
                <w:color w:val="FFFFFF" w:themeColor="background1"/>
                <w:sz w:val="24"/>
                <w:szCs w:val="21"/>
              </w:rPr>
              <w:t xml:space="preserve"> 135-00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4"/>
                <w:szCs w:val="21"/>
              </w:rPr>
              <w:t>0</w:t>
            </w:r>
            <w:r>
              <w:rPr>
                <w:rFonts w:ascii="微软雅黑" w:eastAsia="微软雅黑" w:hAnsi="微软雅黑"/>
                <w:color w:val="FFFFFF" w:themeColor="background1"/>
                <w:sz w:val="24"/>
                <w:szCs w:val="21"/>
              </w:rPr>
              <w:t>0-1111</w:t>
            </w:r>
          </w:p>
          <w:p w:rsidR="007533A7" w:rsidRDefault="001257BB">
            <w:pPr>
              <w:snapToGrid w:val="0"/>
              <w:rPr>
                <w:rFonts w:ascii="微软雅黑" w:eastAsia="微软雅黑" w:hAnsi="微软雅黑" w:cs="Arial"/>
                <w:color w:val="FFFFFF" w:themeColor="background1"/>
                <w:kern w:val="0"/>
                <w:szCs w:val="21"/>
              </w:rPr>
            </w:pPr>
            <w:r>
              <w:rPr>
                <w:rFonts w:ascii="微软雅黑" w:eastAsia="微软雅黑" w:hAnsi="微软雅黑" w:cs="Arial"/>
                <w:color w:val="FFFFFF" w:themeColor="background1"/>
                <w:kern w:val="0"/>
                <w:szCs w:val="21"/>
              </w:rPr>
              <w:sym w:font="Wingdings" w:char="F02A"/>
            </w:r>
            <w:r>
              <w:rPr>
                <w:rFonts w:ascii="微软雅黑" w:eastAsia="微软雅黑" w:hAnsi="微软雅黑"/>
                <w:color w:val="FFFFFF" w:themeColor="background1"/>
                <w:sz w:val="24"/>
                <w:szCs w:val="21"/>
              </w:rPr>
              <w:t>office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4"/>
                <w:szCs w:val="21"/>
              </w:rPr>
              <w:t>@</w:t>
            </w:r>
            <w:r>
              <w:rPr>
                <w:rFonts w:ascii="微软雅黑" w:eastAsia="微软雅黑" w:hAnsi="微软雅黑"/>
                <w:color w:val="FFFFFF" w:themeColor="background1"/>
                <w:sz w:val="24"/>
                <w:szCs w:val="21"/>
              </w:rPr>
              <w:t>microsoft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4"/>
                <w:szCs w:val="21"/>
              </w:rPr>
              <w:t>.com</w:t>
            </w:r>
          </w:p>
        </w:tc>
        <w:tc>
          <w:tcPr>
            <w:tcW w:w="2427" w:type="dxa"/>
            <w:tcBorders>
              <w:left w:val="nil"/>
            </w:tcBorders>
            <w:shd w:val="clear" w:color="auto" w:fill="89C2D1"/>
            <w:vAlign w:val="center"/>
          </w:tcPr>
          <w:p w:rsidR="007533A7" w:rsidRDefault="001257BB">
            <w:pPr>
              <w:snapToGrid w:val="0"/>
              <w:jc w:val="right"/>
              <w:rPr>
                <w:rFonts w:ascii="微软雅黑" w:eastAsia="微软雅黑" w:hAnsi="微软雅黑" w:cs="Arial"/>
                <w:color w:val="FFFFFF" w:themeColor="background1"/>
                <w:kern w:val="0"/>
                <w:szCs w:val="21"/>
              </w:rPr>
            </w:pPr>
            <w:r>
              <w:rPr>
                <w:rFonts w:ascii="微软雅黑" w:eastAsia="微软雅黑" w:hAnsi="微软雅黑" w:cs="Arial"/>
                <w:noProof/>
                <w:color w:val="FFFFFF" w:themeColor="background1"/>
                <w:kern w:val="0"/>
                <w:szCs w:val="21"/>
              </w:rPr>
              <w:drawing>
                <wp:inline distT="0" distB="0" distL="0" distR="0">
                  <wp:extent cx="1176190" cy="1505524"/>
                  <wp:effectExtent l="19050" t="0" r="49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6190" cy="1505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33A7" w:rsidRDefault="001257BB">
      <w:pPr>
        <w:tabs>
          <w:tab w:val="left" w:pos="1003"/>
        </w:tabs>
        <w:spacing w:line="0" w:lineRule="atLeast"/>
        <w:rPr>
          <w:rFonts w:ascii="微软雅黑" w:eastAsia="微软雅黑" w:hAnsi="微软雅黑"/>
          <w:sz w:val="2"/>
          <w:szCs w:val="2"/>
        </w:rPr>
      </w:pPr>
      <w:r>
        <w:rPr>
          <w:rFonts w:ascii="微软雅黑" w:eastAsia="微软雅黑" w:hAnsi="微软雅黑"/>
          <w:sz w:val="2"/>
          <w:szCs w:val="2"/>
        </w:rPr>
        <w:tab/>
      </w:r>
    </w:p>
    <w:tbl>
      <w:tblPr>
        <w:tblStyle w:val="a3"/>
        <w:tblW w:w="10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807"/>
        <w:gridCol w:w="4643"/>
      </w:tblGrid>
      <w:tr w:rsidR="007533A7">
        <w:trPr>
          <w:trHeight w:val="9696"/>
        </w:trPr>
        <w:tc>
          <w:tcPr>
            <w:tcW w:w="5807" w:type="dxa"/>
            <w:tcBorders>
              <w:right w:val="single" w:sz="8" w:space="0" w:color="4BACC6" w:themeColor="accent5"/>
            </w:tcBorders>
          </w:tcPr>
          <w:p w:rsidR="007533A7" w:rsidRDefault="007533A7">
            <w:pPr>
              <w:tabs>
                <w:tab w:val="left" w:pos="1003"/>
              </w:tabs>
              <w:spacing w:line="0" w:lineRule="atLeast"/>
              <w:ind w:leftChars="-323" w:hangingChars="212" w:hanging="678"/>
              <w:jc w:val="right"/>
              <w:rPr>
                <w:b/>
                <w:color w:val="595959" w:themeColor="text1" w:themeTint="A6"/>
                <w:sz w:val="32"/>
                <w:szCs w:val="32"/>
              </w:rPr>
            </w:pPr>
          </w:p>
          <w:p w:rsidR="007533A7" w:rsidRDefault="001257BB">
            <w:pPr>
              <w:tabs>
                <w:tab w:val="left" w:pos="1003"/>
              </w:tabs>
              <w:spacing w:line="0" w:lineRule="atLeast"/>
              <w:ind w:leftChars="-323" w:hangingChars="212" w:hanging="678"/>
              <w:jc w:val="right"/>
              <w:rPr>
                <w:b/>
                <w:color w:val="4BACC6" w:themeColor="accent5"/>
                <w:sz w:val="32"/>
                <w:szCs w:val="32"/>
              </w:rPr>
            </w:pPr>
            <w:r>
              <w:rPr>
                <w:rFonts w:hint="eastAsia"/>
                <w:b/>
                <w:color w:val="4BACC6" w:themeColor="accent5"/>
                <w:sz w:val="32"/>
                <w:szCs w:val="32"/>
              </w:rPr>
              <w:sym w:font="Wingdings" w:char="F030"/>
            </w:r>
            <w:r>
              <w:rPr>
                <w:rFonts w:hint="eastAsia"/>
                <w:b/>
                <w:color w:val="4BACC6" w:themeColor="accent5"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color w:val="4BACC6" w:themeColor="accent5"/>
                <w:sz w:val="32"/>
                <w:szCs w:val="32"/>
              </w:rPr>
              <w:t>工作经验</w:t>
            </w:r>
          </w:p>
          <w:p w:rsidR="007533A7" w:rsidRDefault="001257BB">
            <w:pPr>
              <w:snapToGrid w:val="0"/>
              <w:spacing w:line="0" w:lineRule="atLeast"/>
              <w:ind w:right="420"/>
              <w:jc w:val="left"/>
              <w:rPr>
                <w:rFonts w:ascii="微软雅黑" w:eastAsia="微软雅黑" w:hAnsi="微软雅黑" w:cs="Times New Roman"/>
                <w:b/>
                <w:color w:val="595959" w:themeColor="text1" w:themeTint="A6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>有限公司</w:t>
            </w: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 xml:space="preserve"> </w:t>
            </w: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>营销实习生</w:t>
            </w: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 xml:space="preserve"> </w:t>
            </w:r>
            <w:r>
              <w:rPr>
                <w:rFonts w:eastAsia="微软雅黑" w:cs="Times New Roman"/>
                <w:b/>
                <w:color w:val="595959" w:themeColor="text1" w:themeTint="A6"/>
                <w:szCs w:val="21"/>
              </w:rPr>
              <w:t>2013.10</w:t>
            </w: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>至今</w:t>
            </w:r>
          </w:p>
          <w:p w:rsidR="007533A7" w:rsidRDefault="001257BB">
            <w:pPr>
              <w:pStyle w:val="1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负责社会化媒体营销团队的搭建工作，制定相关运营策略和指标，带领团队实施计划；</w:t>
            </w:r>
          </w:p>
          <w:p w:rsidR="007533A7" w:rsidRDefault="001257BB">
            <w:pPr>
              <w:pStyle w:val="1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网站常态运营活动规划和推进执行；</w:t>
            </w:r>
          </w:p>
          <w:p w:rsidR="007533A7" w:rsidRDefault="001257BB">
            <w:pPr>
              <w:pStyle w:val="1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相关数据报告和统计，为公司决策层提供决策依据；</w:t>
            </w:r>
          </w:p>
          <w:p w:rsidR="007533A7" w:rsidRDefault="001257BB">
            <w:pPr>
              <w:pStyle w:val="1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轻量级产品和应用的策划，统筹产品、技术团队成员实施</w:t>
            </w:r>
          </w:p>
          <w:p w:rsidR="007533A7" w:rsidRDefault="007533A7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="微软雅黑" w:eastAsia="微软雅黑" w:cs="微软雅黑"/>
                <w:color w:val="595959" w:themeColor="text1" w:themeTint="A6"/>
                <w:kern w:val="0"/>
                <w:szCs w:val="21"/>
                <w:lang w:val="zh-CN"/>
              </w:rPr>
            </w:pPr>
          </w:p>
          <w:p w:rsidR="007533A7" w:rsidRDefault="001257BB">
            <w:pPr>
              <w:snapToGrid w:val="0"/>
              <w:spacing w:line="0" w:lineRule="atLeast"/>
              <w:ind w:right="420"/>
              <w:jc w:val="left"/>
              <w:rPr>
                <w:rFonts w:ascii="微软雅黑" w:eastAsia="微软雅黑" w:hAnsi="微软雅黑" w:cs="Times New Roman"/>
                <w:b/>
                <w:color w:val="595959" w:themeColor="text1" w:themeTint="A6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>“校园俱乐部</w:t>
            </w: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 xml:space="preserve"> </w:t>
            </w: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>市场推广</w:t>
            </w: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 xml:space="preserve">  2012.08-2012.09</w:t>
            </w:r>
          </w:p>
          <w:p w:rsidR="007533A7" w:rsidRDefault="001257BB">
            <w:pPr>
              <w:pStyle w:val="11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俱乐部的网络推广渠道搭建维护，包括</w:t>
            </w:r>
            <w:r>
              <w:rPr>
                <w:rFonts w:eastAsia="微软雅黑" w:cs="微软雅黑"/>
                <w:color w:val="808080" w:themeColor="background1" w:themeShade="80"/>
                <w:kern w:val="0"/>
                <w:sz w:val="24"/>
                <w:szCs w:val="21"/>
                <w:lang w:val="zh-CN"/>
              </w:rPr>
              <w:t>QQ</w:t>
            </w:r>
            <w:r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空间、微博、豆瓣等，</w:t>
            </w:r>
          </w:p>
          <w:p w:rsidR="007533A7" w:rsidRDefault="001257BB">
            <w:pPr>
              <w:pStyle w:val="11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负责软硬广投放，网络舆情监控，公关稿撰写，事件营销策划；</w:t>
            </w:r>
          </w:p>
          <w:p w:rsidR="007533A7" w:rsidRDefault="001257BB">
            <w:pPr>
              <w:pStyle w:val="11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根据客户诉求，基于产品特点，负责制作品牌传播策略，包括创意构想、文案撰写等工作</w:t>
            </w:r>
          </w:p>
          <w:p w:rsidR="007533A7" w:rsidRDefault="007533A7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</w:rPr>
            </w:pPr>
          </w:p>
          <w:p w:rsidR="007533A7" w:rsidRDefault="001257BB">
            <w:pPr>
              <w:snapToGrid w:val="0"/>
              <w:spacing w:line="0" w:lineRule="atLeast"/>
              <w:ind w:right="420"/>
              <w:jc w:val="left"/>
              <w:rPr>
                <w:rFonts w:ascii="微软雅黑" w:eastAsia="微软雅黑" w:hAnsi="微软雅黑" w:cs="Times New Roman"/>
                <w:b/>
                <w:color w:val="595959" w:themeColor="text1" w:themeTint="A6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</w:rPr>
              <w:t>地产有限公司</w:t>
            </w: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</w:rPr>
              <w:t xml:space="preserve">  </w:t>
            </w: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</w:rPr>
              <w:t>实习生</w:t>
            </w: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</w:rPr>
              <w:t xml:space="preserve"> 2013.01-2013</w:t>
            </w:r>
            <w:r>
              <w:rPr>
                <w:rFonts w:ascii="微软雅黑" w:eastAsia="微软雅黑" w:hAnsi="微软雅黑" w:cs="Times New Roman"/>
                <w:b/>
                <w:color w:val="595959" w:themeColor="text1" w:themeTint="A6"/>
              </w:rPr>
              <w:t>.07</w:t>
            </w:r>
          </w:p>
          <w:p w:rsidR="007533A7" w:rsidRDefault="001257BB"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hAnsi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协助项目主策划的策划工作，梳理文案，制作报表，处理日常办公事务；</w:t>
            </w:r>
          </w:p>
          <w:p w:rsidR="007533A7" w:rsidRDefault="001257BB"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hAnsi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独立完成历时</w:t>
            </w:r>
            <w:r>
              <w:rPr>
                <w:rFonts w:eastAsia="微软雅黑" w:cs="微软雅黑"/>
                <w:color w:val="808080" w:themeColor="background1" w:themeShade="80"/>
                <w:kern w:val="0"/>
                <w:sz w:val="24"/>
                <w:szCs w:val="21"/>
                <w:lang w:val="zh-CN"/>
              </w:rPr>
              <w:t>14</w:t>
            </w: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天，</w:t>
            </w:r>
            <w:r>
              <w:rPr>
                <w:rFonts w:eastAsia="微软雅黑" w:cs="微软雅黑"/>
                <w:color w:val="808080" w:themeColor="background1" w:themeShade="80"/>
                <w:kern w:val="0"/>
                <w:sz w:val="24"/>
                <w:szCs w:val="21"/>
                <w:lang w:val="zh-CN"/>
              </w:rPr>
              <w:t>200</w:t>
            </w: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名人员安排，预算</w:t>
            </w:r>
            <w:r>
              <w:rPr>
                <w:rFonts w:eastAsia="微软雅黑" w:cs="微软雅黑"/>
                <w:color w:val="808080" w:themeColor="background1" w:themeShade="80"/>
                <w:kern w:val="0"/>
                <w:sz w:val="24"/>
                <w:szCs w:val="21"/>
                <w:lang w:val="zh-CN"/>
              </w:rPr>
              <w:t>34</w:t>
            </w: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万的商业房交会行销活动策划案，受领导称赞；</w:t>
            </w:r>
          </w:p>
          <w:p w:rsidR="007533A7" w:rsidRDefault="001257BB"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hAnsi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所负责的微博活动参与数量单条超过</w:t>
            </w: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1,000</w:t>
            </w: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人，获得</w:t>
            </w: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1,000</w:t>
            </w: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次转发，回复</w:t>
            </w: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500</w:t>
            </w: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条</w:t>
            </w:r>
          </w:p>
          <w:p w:rsidR="007533A7" w:rsidRDefault="007533A7">
            <w:pPr>
              <w:tabs>
                <w:tab w:val="left" w:pos="1003"/>
              </w:tabs>
              <w:jc w:val="right"/>
              <w:rPr>
                <w:rFonts w:ascii="微软雅黑" w:eastAsia="微软雅黑" w:hAnsi="微软雅黑"/>
              </w:rPr>
            </w:pPr>
          </w:p>
        </w:tc>
        <w:tc>
          <w:tcPr>
            <w:tcW w:w="4643" w:type="dxa"/>
            <w:tcBorders>
              <w:left w:val="single" w:sz="8" w:space="0" w:color="4BACC6" w:themeColor="accent5"/>
            </w:tcBorders>
          </w:tcPr>
          <w:p w:rsidR="007533A7" w:rsidRDefault="007533A7">
            <w:pPr>
              <w:tabs>
                <w:tab w:val="left" w:pos="1003"/>
              </w:tabs>
              <w:rPr>
                <w:b/>
                <w:color w:val="00B0F0"/>
                <w:sz w:val="32"/>
                <w:szCs w:val="32"/>
              </w:rPr>
            </w:pPr>
          </w:p>
          <w:p w:rsidR="007533A7" w:rsidRDefault="001257BB">
            <w:pPr>
              <w:tabs>
                <w:tab w:val="left" w:pos="1003"/>
              </w:tabs>
              <w:rPr>
                <w:b/>
                <w:color w:val="4BACC6" w:themeColor="accent5"/>
                <w:sz w:val="32"/>
                <w:szCs w:val="32"/>
              </w:rPr>
            </w:pPr>
            <w:r>
              <w:rPr>
                <w:rFonts w:hint="eastAsia"/>
                <w:b/>
                <w:color w:val="4BACC6" w:themeColor="accent5"/>
                <w:sz w:val="32"/>
                <w:szCs w:val="32"/>
              </w:rPr>
              <w:sym w:font="Wingdings" w:char="F026"/>
            </w:r>
            <w:r>
              <w:rPr>
                <w:rFonts w:hint="eastAsia"/>
                <w:b/>
                <w:color w:val="4BACC6" w:themeColor="accent5"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color w:val="4BACC6" w:themeColor="accent5"/>
                <w:sz w:val="32"/>
                <w:szCs w:val="32"/>
              </w:rPr>
              <w:t>教育背景</w:t>
            </w:r>
          </w:p>
          <w:p w:rsidR="007533A7" w:rsidRDefault="001257BB">
            <w:pPr>
              <w:wordWrap w:val="0"/>
              <w:snapToGrid w:val="0"/>
              <w:ind w:right="420"/>
              <w:rPr>
                <w:rFonts w:ascii="微软雅黑" w:eastAsia="微软雅黑" w:hAnsi="微软雅黑" w:cs="Times New Roman"/>
                <w:b/>
                <w:color w:val="595959" w:themeColor="text1" w:themeTint="A6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</w:rPr>
              <w:t xml:space="preserve">2008.9-2012.7 </w:t>
            </w: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</w:rPr>
              <w:t>北京</w:t>
            </w:r>
            <w:bookmarkStart w:id="0" w:name="_GoBack"/>
            <w:bookmarkEnd w:id="0"/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</w:rPr>
              <w:t>大学</w:t>
            </w: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</w:rPr>
              <w:t xml:space="preserve">   </w:t>
            </w: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</w:rPr>
              <w:t>市场营销</w:t>
            </w:r>
          </w:p>
          <w:p w:rsidR="007533A7" w:rsidRDefault="001257BB">
            <w:pPr>
              <w:pStyle w:val="11"/>
              <w:numPr>
                <w:ilvl w:val="0"/>
                <w:numId w:val="4"/>
              </w:numPr>
              <w:snapToGrid w:val="0"/>
              <w:ind w:firstLineChars="0"/>
              <w:rPr>
                <w:rFonts w:ascii="微软雅黑" w:eastAsia="微软雅黑" w:hAnsi="微软雅黑"/>
                <w:color w:val="595959" w:themeColor="text1" w:themeTint="A6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Cs w:val="21"/>
              </w:rPr>
              <w:t>主修课程</w:t>
            </w:r>
          </w:p>
          <w:p w:rsidR="007533A7" w:rsidRDefault="001257BB">
            <w:pPr>
              <w:snapToGrid w:val="0"/>
              <w:rPr>
                <w:rFonts w:ascii="微软雅黑" w:eastAsia="微软雅黑" w:hAnsi="微软雅黑"/>
                <w:color w:val="808080" w:themeColor="background1" w:themeShade="80"/>
                <w:szCs w:val="21"/>
              </w:rPr>
            </w:pPr>
            <w:r>
              <w:rPr>
                <w:rFonts w:ascii="微软雅黑" w:eastAsia="微软雅黑" w:hAnsi="微软雅黑" w:hint="eastAsia"/>
                <w:color w:val="808080" w:themeColor="background1" w:themeShade="80"/>
                <w:szCs w:val="21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  <w:p w:rsidR="007533A7" w:rsidRDefault="001257BB">
            <w:pPr>
              <w:pStyle w:val="11"/>
              <w:numPr>
                <w:ilvl w:val="0"/>
                <w:numId w:val="4"/>
              </w:numPr>
              <w:snapToGrid w:val="0"/>
              <w:ind w:firstLineChars="0"/>
              <w:rPr>
                <w:rFonts w:ascii="微软雅黑" w:eastAsia="微软雅黑" w:hAnsi="微软雅黑"/>
                <w:color w:val="595959" w:themeColor="text1" w:themeTint="A6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Cs w:val="21"/>
              </w:rPr>
              <w:t>GPA3.6/4.0</w:t>
            </w:r>
            <w:r>
              <w:rPr>
                <w:rFonts w:ascii="微软雅黑" w:eastAsia="微软雅黑" w:hAnsi="微软雅黑"/>
                <w:color w:val="595959" w:themeColor="text1" w:themeTint="A6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595959" w:themeColor="text1" w:themeTint="A6"/>
                <w:szCs w:val="21"/>
              </w:rPr>
              <w:t>排名：</w:t>
            </w:r>
            <w:r>
              <w:rPr>
                <w:rFonts w:ascii="微软雅黑" w:eastAsia="微软雅黑" w:hAnsi="微软雅黑"/>
                <w:color w:val="595959" w:themeColor="text1" w:themeTint="A6"/>
                <w:szCs w:val="21"/>
              </w:rPr>
              <w:t>3/30)</w:t>
            </w:r>
          </w:p>
          <w:p w:rsidR="007533A7" w:rsidRDefault="001257BB">
            <w:pPr>
              <w:pStyle w:val="11"/>
              <w:numPr>
                <w:ilvl w:val="0"/>
                <w:numId w:val="5"/>
              </w:numPr>
              <w:snapToGrid w:val="0"/>
              <w:ind w:firstLineChars="0"/>
              <w:rPr>
                <w:rFonts w:ascii="微软雅黑" w:eastAsia="微软雅黑" w:hAnsi="微软雅黑"/>
                <w:color w:val="595959" w:themeColor="text1" w:themeTint="A6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Cs w:val="21"/>
              </w:rPr>
              <w:t>技能证书</w:t>
            </w:r>
          </w:p>
          <w:p w:rsidR="007533A7" w:rsidRDefault="001257BB">
            <w:pPr>
              <w:autoSpaceDE w:val="0"/>
              <w:autoSpaceDN w:val="0"/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/>
                <w:color w:val="808080" w:themeColor="background1" w:themeShade="80"/>
                <w:kern w:val="0"/>
                <w:szCs w:val="21"/>
                <w:lang w:val="zh-CN"/>
              </w:rPr>
              <w:sym w:font="Wingdings" w:char="F0FE"/>
            </w:r>
            <w:r>
              <w:rPr>
                <w:rFonts w:eastAsia="微软雅黑" w:cs="微软雅黑"/>
                <w:color w:val="808080" w:themeColor="background1" w:themeShade="80"/>
                <w:kern w:val="0"/>
                <w:sz w:val="24"/>
                <w:szCs w:val="21"/>
                <w:lang w:val="zh-CN"/>
              </w:rPr>
              <w:t>CET-6</w:t>
            </w: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，优秀的听说写能力</w:t>
            </w:r>
          </w:p>
          <w:p w:rsidR="007533A7" w:rsidRDefault="001257BB">
            <w:pPr>
              <w:autoSpaceDE w:val="0"/>
              <w:autoSpaceDN w:val="0"/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sym w:font="Wingdings" w:char="F0FE"/>
            </w: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计算机二级，熟悉计算机各项操作</w:t>
            </w:r>
          </w:p>
          <w:p w:rsidR="007533A7" w:rsidRDefault="001257BB">
            <w:pPr>
              <w:tabs>
                <w:tab w:val="left" w:pos="1003"/>
              </w:tabs>
              <w:spacing w:line="400" w:lineRule="exact"/>
              <w:rPr>
                <w:rFonts w:ascii="微软雅黑" w:eastAsia="微软雅黑" w:hAnsi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sym w:font="Wingdings" w:char="F0FE"/>
            </w: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高级营销员，国家职业资格四级</w:t>
            </w:r>
          </w:p>
          <w:p w:rsidR="007533A7" w:rsidRDefault="007533A7">
            <w:pPr>
              <w:tabs>
                <w:tab w:val="left" w:pos="1003"/>
              </w:tabs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:rsidR="007533A7" w:rsidRDefault="001257BB">
            <w:pPr>
              <w:tabs>
                <w:tab w:val="left" w:pos="1003"/>
              </w:tabs>
              <w:rPr>
                <w:rFonts w:ascii="微软雅黑" w:eastAsia="微软雅黑" w:hAnsi="微软雅黑"/>
                <w:b/>
                <w:color w:val="4BACC6" w:themeColor="accent5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color w:val="4BACC6" w:themeColor="accent5"/>
                <w:sz w:val="32"/>
                <w:szCs w:val="32"/>
              </w:rPr>
              <w:sym w:font="Wingdings" w:char="F0B5"/>
            </w:r>
            <w:r>
              <w:rPr>
                <w:rFonts w:ascii="微软雅黑" w:eastAsia="微软雅黑" w:hAnsi="微软雅黑" w:hint="eastAsia"/>
                <w:b/>
                <w:color w:val="4BACC6" w:themeColor="accent5"/>
                <w:sz w:val="32"/>
                <w:szCs w:val="32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color w:val="4BACC6" w:themeColor="accent5"/>
                <w:sz w:val="32"/>
                <w:szCs w:val="32"/>
              </w:rPr>
              <w:t>奖项荣誉</w:t>
            </w:r>
          </w:p>
          <w:p w:rsidR="007533A7" w:rsidRDefault="001257BB">
            <w:pPr>
              <w:autoSpaceDE w:val="0"/>
              <w:autoSpaceDN w:val="0"/>
              <w:adjustRightInd w:val="0"/>
              <w:snapToGrid w:val="0"/>
              <w:spacing w:line="400" w:lineRule="exact"/>
              <w:jc w:val="left"/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</w:rPr>
            </w:pPr>
            <w:r>
              <w:rPr>
                <w:rFonts w:eastAsia="微软雅黑" w:cs="微软雅黑"/>
                <w:color w:val="595959" w:themeColor="text1" w:themeTint="A6"/>
                <w:kern w:val="0"/>
                <w:sz w:val="24"/>
                <w:szCs w:val="21"/>
                <w:lang w:val="zh-CN"/>
              </w:rPr>
              <w:t>2009.10</w:t>
            </w:r>
            <w:r>
              <w:rPr>
                <w:rFonts w:ascii="微软雅黑" w:eastAsia="微软雅黑" w:cs="微软雅黑" w:hint="eastAsia"/>
                <w:color w:val="595959" w:themeColor="text1" w:themeTint="A6"/>
                <w:kern w:val="0"/>
                <w:sz w:val="20"/>
                <w:szCs w:val="20"/>
                <w:lang w:val="zh-CN"/>
              </w:rPr>
              <w:t>获国家奖学金</w:t>
            </w:r>
          </w:p>
          <w:p w:rsidR="007533A7" w:rsidRDefault="001257BB">
            <w:pPr>
              <w:autoSpaceDE w:val="0"/>
              <w:autoSpaceDN w:val="0"/>
              <w:adjustRightInd w:val="0"/>
              <w:snapToGrid w:val="0"/>
              <w:spacing w:line="400" w:lineRule="exact"/>
              <w:jc w:val="left"/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</w:rPr>
            </w:pPr>
            <w:r>
              <w:rPr>
                <w:rFonts w:eastAsia="微软雅黑" w:cs="微软雅黑"/>
                <w:color w:val="595959" w:themeColor="text1" w:themeTint="A6"/>
                <w:kern w:val="0"/>
                <w:sz w:val="24"/>
                <w:szCs w:val="21"/>
                <w:lang w:val="zh-CN"/>
              </w:rPr>
              <w:t>2010.11</w:t>
            </w:r>
            <w:r>
              <w:rPr>
                <w:rFonts w:ascii="微软雅黑" w:eastAsia="微软雅黑" w:cs="微软雅黑" w:hint="eastAsia"/>
                <w:color w:val="595959" w:themeColor="text1" w:themeTint="A6"/>
                <w:kern w:val="0"/>
                <w:sz w:val="20"/>
                <w:szCs w:val="20"/>
                <w:lang w:val="zh-CN"/>
              </w:rPr>
              <w:t>获学校</w:t>
            </w:r>
            <w:r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</w:rPr>
              <w:t>“</w:t>
            </w:r>
            <w:r>
              <w:rPr>
                <w:rFonts w:ascii="微软雅黑" w:eastAsia="微软雅黑" w:cs="微软雅黑" w:hint="eastAsia"/>
                <w:color w:val="595959" w:themeColor="text1" w:themeTint="A6"/>
                <w:kern w:val="0"/>
                <w:sz w:val="20"/>
                <w:szCs w:val="20"/>
                <w:lang w:val="zh-CN"/>
              </w:rPr>
              <w:t>三好学生称号</w:t>
            </w:r>
            <w:r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</w:rPr>
              <w:t>”</w:t>
            </w:r>
          </w:p>
          <w:p w:rsidR="007533A7" w:rsidRDefault="001257BB">
            <w:pPr>
              <w:autoSpaceDE w:val="0"/>
              <w:autoSpaceDN w:val="0"/>
              <w:adjustRightInd w:val="0"/>
              <w:snapToGrid w:val="0"/>
              <w:spacing w:line="400" w:lineRule="exact"/>
              <w:jc w:val="left"/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</w:rPr>
            </w:pPr>
            <w:r>
              <w:rPr>
                <w:rFonts w:eastAsia="微软雅黑" w:cs="微软雅黑"/>
                <w:color w:val="595959" w:themeColor="text1" w:themeTint="A6"/>
                <w:kern w:val="0"/>
                <w:sz w:val="24"/>
                <w:szCs w:val="21"/>
                <w:lang w:val="zh-CN"/>
              </w:rPr>
              <w:t>2010.12</w:t>
            </w:r>
            <w:r>
              <w:rPr>
                <w:rFonts w:ascii="微软雅黑" w:eastAsia="微软雅黑" w:cs="微软雅黑" w:hint="eastAsia"/>
                <w:color w:val="595959" w:themeColor="text1" w:themeTint="A6"/>
                <w:kern w:val="0"/>
                <w:sz w:val="20"/>
                <w:szCs w:val="20"/>
                <w:lang w:val="zh-CN"/>
              </w:rPr>
              <w:t>全国大学生创意营销大赛一等奖</w:t>
            </w:r>
          </w:p>
          <w:p w:rsidR="007533A7" w:rsidRDefault="001257BB">
            <w:pPr>
              <w:tabs>
                <w:tab w:val="left" w:pos="1003"/>
              </w:tabs>
              <w:spacing w:line="400" w:lineRule="exact"/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</w:rPr>
            </w:pPr>
            <w:r>
              <w:rPr>
                <w:rFonts w:eastAsia="微软雅黑" w:cs="微软雅黑"/>
                <w:color w:val="595959" w:themeColor="text1" w:themeTint="A6"/>
                <w:kern w:val="0"/>
                <w:sz w:val="24"/>
                <w:szCs w:val="21"/>
                <w:lang w:val="zh-CN"/>
              </w:rPr>
              <w:t>2011.04“</w:t>
            </w:r>
            <w:r>
              <w:rPr>
                <w:rFonts w:ascii="微软雅黑" w:eastAsia="微软雅黑" w:cs="微软雅黑" w:hint="eastAsia"/>
                <w:color w:val="595959" w:themeColor="text1" w:themeTint="A6"/>
                <w:kern w:val="0"/>
                <w:sz w:val="20"/>
                <w:szCs w:val="20"/>
                <w:lang w:val="zh-CN"/>
              </w:rPr>
              <w:t>挑战杯“创业计划大赛省级铜奖</w:t>
            </w:r>
          </w:p>
          <w:p w:rsidR="007533A7" w:rsidRDefault="007533A7">
            <w:pPr>
              <w:tabs>
                <w:tab w:val="left" w:pos="1003"/>
              </w:tabs>
              <w:rPr>
                <w:rFonts w:ascii="微软雅黑" w:eastAsia="微软雅黑" w:hAnsi="微软雅黑"/>
              </w:rPr>
            </w:pPr>
          </w:p>
        </w:tc>
      </w:tr>
      <w:tr w:rsidR="007533A7">
        <w:trPr>
          <w:trHeight w:val="570"/>
        </w:trPr>
        <w:tc>
          <w:tcPr>
            <w:tcW w:w="10450" w:type="dxa"/>
            <w:gridSpan w:val="2"/>
            <w:shd w:val="clear" w:color="auto" w:fill="8CC7D7"/>
          </w:tcPr>
          <w:p w:rsidR="007533A7" w:rsidRDefault="001257BB">
            <w:pPr>
              <w:tabs>
                <w:tab w:val="left" w:pos="1808"/>
              </w:tabs>
              <w:jc w:val="center"/>
              <w:rPr>
                <w:b/>
                <w:color w:val="00B0F0"/>
                <w:sz w:val="32"/>
                <w:szCs w:val="32"/>
              </w:rPr>
            </w:pPr>
            <w:r>
              <w:rPr>
                <w:rFonts w:hint="eastAsia"/>
                <w:b/>
                <w:color w:val="FFFFFF" w:themeColor="background1"/>
                <w:sz w:val="32"/>
                <w:szCs w:val="32"/>
              </w:rPr>
              <w:sym w:font="Wingdings" w:char="F021"/>
            </w:r>
            <w:r>
              <w:rPr>
                <w:rFonts w:hint="eastAsia"/>
                <w:b/>
                <w:color w:val="FFFFFF" w:themeColor="background1"/>
                <w:sz w:val="32"/>
                <w:szCs w:val="32"/>
              </w:rPr>
              <w:t>自我评价</w:t>
            </w:r>
          </w:p>
        </w:tc>
      </w:tr>
      <w:tr w:rsidR="007533A7">
        <w:trPr>
          <w:trHeight w:val="999"/>
        </w:trPr>
        <w:tc>
          <w:tcPr>
            <w:tcW w:w="10450" w:type="dxa"/>
            <w:gridSpan w:val="2"/>
            <w:tcBorders>
              <w:bottom w:val="single" w:sz="8" w:space="0" w:color="4BACC6" w:themeColor="accent5"/>
            </w:tcBorders>
          </w:tcPr>
          <w:p w:rsidR="007533A7" w:rsidRDefault="001257BB" w:rsidP="00572EEB">
            <w:pPr>
              <w:pStyle w:val="11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spacing w:beforeLines="50" w:afterLines="50"/>
              <w:ind w:firstLineChars="0"/>
              <w:jc w:val="left"/>
              <w:rPr>
                <w:rFonts w:ascii="微软雅黑" w:eastAsia="微软雅黑" w:cs="微软雅黑"/>
                <w:color w:val="595959" w:themeColor="text1" w:themeTint="A6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color w:val="595959" w:themeColor="text1" w:themeTint="A6"/>
                <w:kern w:val="0"/>
                <w:szCs w:val="21"/>
                <w:lang w:val="zh-CN"/>
              </w:rPr>
              <w:t>主修市场营销专业，熟悉互联网营销专业知识；</w:t>
            </w:r>
          </w:p>
          <w:p w:rsidR="007533A7" w:rsidRDefault="001257BB" w:rsidP="00572EEB">
            <w:pPr>
              <w:pStyle w:val="11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spacing w:beforeLines="50" w:afterLines="50"/>
              <w:ind w:firstLineChars="0"/>
              <w:jc w:val="left"/>
              <w:rPr>
                <w:rFonts w:ascii="微软雅黑" w:eastAsia="微软雅黑" w:cs="微软雅黑"/>
                <w:color w:val="595959" w:themeColor="text1" w:themeTint="A6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color w:val="595959" w:themeColor="text1" w:themeTint="A6"/>
                <w:kern w:val="0"/>
                <w:szCs w:val="21"/>
                <w:lang w:val="zh-CN"/>
              </w:rPr>
              <w:t>有社团领导工作的经历，有较强的领导力组织能力和团队精神；</w:t>
            </w:r>
          </w:p>
          <w:p w:rsidR="007533A7" w:rsidRDefault="001257BB" w:rsidP="00572EEB">
            <w:pPr>
              <w:pStyle w:val="11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spacing w:beforeLines="50" w:afterLines="50"/>
              <w:ind w:firstLineChars="0"/>
              <w:jc w:val="left"/>
              <w:rPr>
                <w:b/>
                <w:color w:val="00B0F0"/>
                <w:sz w:val="32"/>
                <w:szCs w:val="32"/>
              </w:rPr>
            </w:pPr>
            <w:r>
              <w:rPr>
                <w:rFonts w:ascii="微软雅黑" w:eastAsia="微软雅黑" w:cs="微软雅黑" w:hint="eastAsia"/>
                <w:color w:val="595959" w:themeColor="text1" w:themeTint="A6"/>
                <w:kern w:val="0"/>
                <w:szCs w:val="21"/>
                <w:lang w:val="zh-CN"/>
              </w:rPr>
              <w:t>关注营销行业，熟悉网络推广，对社会化媒体尤其有独到的见解和经验。</w:t>
            </w:r>
          </w:p>
        </w:tc>
      </w:tr>
    </w:tbl>
    <w:p w:rsidR="007533A7" w:rsidRDefault="007533A7">
      <w:pPr>
        <w:tabs>
          <w:tab w:val="left" w:pos="1003"/>
        </w:tabs>
        <w:rPr>
          <w:rFonts w:ascii="微软雅黑" w:eastAsia="微软雅黑" w:hAnsi="微软雅黑"/>
        </w:rPr>
      </w:pPr>
    </w:p>
    <w:sectPr w:rsidR="007533A7" w:rsidSect="007533A7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57BB" w:rsidRDefault="001257BB" w:rsidP="00572EEB">
      <w:r>
        <w:separator/>
      </w:r>
    </w:p>
  </w:endnote>
  <w:endnote w:type="continuationSeparator" w:id="0">
    <w:p w:rsidR="001257BB" w:rsidRDefault="001257BB" w:rsidP="00572E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Microsoft JhengHei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57BB" w:rsidRDefault="001257BB" w:rsidP="00572EEB">
      <w:r>
        <w:separator/>
      </w:r>
    </w:p>
  </w:footnote>
  <w:footnote w:type="continuationSeparator" w:id="0">
    <w:p w:rsidR="001257BB" w:rsidRDefault="001257BB" w:rsidP="00572E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B581D"/>
    <w:multiLevelType w:val="multilevel"/>
    <w:tmpl w:val="0E1B581D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FF57A84"/>
    <w:multiLevelType w:val="multilevel"/>
    <w:tmpl w:val="2FF57A84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C234EED"/>
    <w:multiLevelType w:val="multilevel"/>
    <w:tmpl w:val="3C234EED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7F7F7F" w:themeColor="text1" w:themeTint="80"/>
        <w:sz w:val="18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6903B1D"/>
    <w:multiLevelType w:val="multilevel"/>
    <w:tmpl w:val="46903B1D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95959" w:themeColor="text1" w:themeTint="A6"/>
        <w:sz w:val="21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0F76253"/>
    <w:multiLevelType w:val="multilevel"/>
    <w:tmpl w:val="50F76253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E2D202C"/>
    <w:multiLevelType w:val="multilevel"/>
    <w:tmpl w:val="5E2D202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2CDF"/>
    <w:rsid w:val="001257BB"/>
    <w:rsid w:val="0032265D"/>
    <w:rsid w:val="00572EEB"/>
    <w:rsid w:val="005F075A"/>
    <w:rsid w:val="007533A7"/>
    <w:rsid w:val="008E3894"/>
    <w:rsid w:val="00993A11"/>
    <w:rsid w:val="00995F6A"/>
    <w:rsid w:val="00B12CDF"/>
    <w:rsid w:val="00DD70BF"/>
    <w:rsid w:val="00F379CE"/>
    <w:rsid w:val="00F44B45"/>
    <w:rsid w:val="4C321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3A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53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33A7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文章标题"/>
    <w:basedOn w:val="1"/>
    <w:qFormat/>
    <w:rsid w:val="007533A7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C0504D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7533A7"/>
    <w:rPr>
      <w:b/>
      <w:bCs/>
      <w:kern w:val="44"/>
      <w:sz w:val="44"/>
      <w:szCs w:val="44"/>
    </w:rPr>
  </w:style>
  <w:style w:type="paragraph" w:customStyle="1" w:styleId="a5">
    <w:name w:val="作者"/>
    <w:basedOn w:val="a"/>
    <w:qFormat/>
    <w:rsid w:val="007533A7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948A54" w:themeColor="background2" w:themeShade="80"/>
      <w:kern w:val="0"/>
      <w:szCs w:val="21"/>
    </w:rPr>
  </w:style>
  <w:style w:type="paragraph" w:customStyle="1" w:styleId="10">
    <w:name w:val="副标题1"/>
    <w:basedOn w:val="a"/>
    <w:qFormat/>
    <w:rsid w:val="007533A7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C0504D" w:themeColor="accent2"/>
      <w:kern w:val="0"/>
      <w:sz w:val="28"/>
      <w:szCs w:val="32"/>
    </w:rPr>
  </w:style>
  <w:style w:type="paragraph" w:customStyle="1" w:styleId="a6">
    <w:name w:val="年终正文"/>
    <w:basedOn w:val="a"/>
    <w:qFormat/>
    <w:rsid w:val="007533A7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Cs w:val="21"/>
    </w:rPr>
  </w:style>
  <w:style w:type="paragraph" w:customStyle="1" w:styleId="2">
    <w:name w:val="文章标题2"/>
    <w:basedOn w:val="1"/>
    <w:qFormat/>
    <w:rsid w:val="007533A7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4F81BD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rsid w:val="007533A7"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572EEB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572EEB"/>
    <w:rPr>
      <w:kern w:val="2"/>
      <w:sz w:val="18"/>
      <w:szCs w:val="18"/>
    </w:rPr>
  </w:style>
  <w:style w:type="paragraph" w:styleId="a8">
    <w:name w:val="header"/>
    <w:basedOn w:val="a"/>
    <w:link w:val="Char0"/>
    <w:uiPriority w:val="99"/>
    <w:semiHidden/>
    <w:unhideWhenUsed/>
    <w:rsid w:val="00572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572EEB"/>
    <w:rPr>
      <w:kern w:val="2"/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572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572EEB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</cp:lastModifiedBy>
  <cp:revision>2</cp:revision>
  <cp:lastPrinted>2015-11-17T03:10:00Z</cp:lastPrinted>
  <dcterms:created xsi:type="dcterms:W3CDTF">2018-04-30T08:18:00Z</dcterms:created>
  <dcterms:modified xsi:type="dcterms:W3CDTF">2018-04-30T08:18:00Z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