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01FA" w:rsidRDefault="00DC01FA">
      <w:pPr>
        <w:rPr>
          <w:rFonts w:hint="eastAsia"/>
        </w:rPr>
      </w:pPr>
      <w:r>
        <w:pict>
          <v:shapetype id="_x0000_t202" coordsize="21600,21600" o:spt="202" path="m,l,21600r21600,l21600,xe">
            <v:stroke joinstyle="miter"/>
            <v:path gradientshapeok="t" o:connecttype="rect"/>
          </v:shapetype>
          <v:shape id="文本框 1" o:spid="_x0000_s1026" type="#_x0000_t202" style="position:absolute;left:0;text-align:left;margin-left:39.5pt;margin-top:-31.85pt;width:353.3pt;height:89.2pt;z-index:251655680" filled="f" stroked="f">
            <v:textbox inset="2.53997mm,1.27mm,2.53997mm,1.27mm">
              <w:txbxContent>
                <w:p w:rsidR="00DC01FA" w:rsidRDefault="00DC01FA" w:rsidP="009D4BEC">
                  <w:pPr>
                    <w:jc w:val="center"/>
                    <w:rPr>
                      <w:sz w:val="80"/>
                      <w:szCs w:val="80"/>
                    </w:rPr>
                  </w:pPr>
                  <w:r>
                    <w:rPr>
                      <w:rFonts w:hint="eastAsia"/>
                      <w:color w:val="339966"/>
                      <w:sz w:val="80"/>
                      <w:szCs w:val="80"/>
                    </w:rPr>
                    <w:t>求职简历</w:t>
                  </w:r>
                </w:p>
              </w:txbxContent>
            </v:textbox>
          </v:shape>
        </w:pict>
      </w:r>
      <w:r>
        <w:pict>
          <v:group id="组合 11" o:spid="_x0000_s1027" alt="" style="position:absolute;left:0;text-align:left;margin-left:-90.25pt;margin-top:-72.9pt;width:595.95pt;height:844.25pt;z-index:251657728" coordsize="11919,16885">
            <v:shapetype id="_x0000_t6" coordsize="21600,21600" o:spt="6" path="m,l,21600r21600,xe">
              <v:stroke joinstyle="miter"/>
              <v:path gradientshapeok="t" o:connecttype="custom" o:connectlocs="0,0;0,10800;0,21600;10800,21600;21600,21600;10800,10800" textboxrect="1800,12600,12600,19800"/>
            </v:shapetype>
            <v:shape id="直角三角形 4" o:spid="_x0000_s1028" type="#_x0000_t6" style="position:absolute;left:11;top:15669;width:1217;height:1217" fillcolor="#396" stroked="f" strokecolor="#739cc3" strokeweight="1.25pt">
              <v:fill color2="#bbd5f0"/>
            </v:shape>
            <v:shape id="直角三角形 4" o:spid="_x0000_s1029" type="#_x0000_t6" style="position:absolute;left:10698;top:15642;width:1217;height:1217;flip:x" fillcolor="#396" stroked="f" strokecolor="#739cc3" strokeweight="1.25pt">
              <v:fill color2="#bbd5f0"/>
            </v:shape>
            <v:shape id="直角三角形 4" o:spid="_x0000_s1030" type="#_x0000_t6" style="position:absolute;width:1217;height:1217;flip:y" fillcolor="#396" stroked="f" strokecolor="#739cc3" strokeweight="1.25pt">
              <v:fill color2="#bbd5f0"/>
            </v:shape>
            <v:shape id="直角三角形 4" o:spid="_x0000_s1031" type="#_x0000_t6" style="position:absolute;left:10703;top:11;width:1217;height:1217;flip:x y" fillcolor="#396" stroked="f" strokecolor="#739cc3" strokeweight="1.25pt">
              <v:fill color2="#bbd5f0"/>
            </v:shape>
          </v:group>
        </w:pict>
      </w:r>
    </w:p>
    <w:p w:rsidR="00DC01FA" w:rsidRDefault="00DC01FA">
      <w:pPr>
        <w:rPr>
          <w:rFonts w:hint="eastAsia"/>
        </w:rPr>
      </w:pPr>
    </w:p>
    <w:p w:rsidR="00DC01FA" w:rsidRDefault="00DC01FA">
      <w:pPr>
        <w:rPr>
          <w:rFonts w:hint="eastAsia"/>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3841"/>
        <w:gridCol w:w="1841"/>
      </w:tblGrid>
      <w:tr w:rsidR="00DC01FA" w:rsidTr="00E86117">
        <w:tc>
          <w:tcPr>
            <w:tcW w:w="8522" w:type="dxa"/>
            <w:gridSpan w:val="3"/>
            <w:shd w:val="clear" w:color="auto" w:fill="339966"/>
          </w:tcPr>
          <w:p w:rsidR="00DC01FA" w:rsidRDefault="00DC01FA" w:rsidP="00E86117">
            <w:pPr>
              <w:jc w:val="left"/>
            </w:pPr>
            <w:r w:rsidRPr="00E86117">
              <w:rPr>
                <w:rFonts w:cs="微软雅黑" w:hint="eastAsia"/>
                <w:bCs/>
                <w:sz w:val="26"/>
                <w:szCs w:val="26"/>
              </w:rPr>
              <w:t>个人信息</w:t>
            </w:r>
          </w:p>
        </w:tc>
      </w:tr>
      <w:tr w:rsidR="00DC01FA" w:rsidTr="00E86117">
        <w:tc>
          <w:tcPr>
            <w:tcW w:w="2840" w:type="dxa"/>
          </w:tcPr>
          <w:p w:rsidR="00DC01FA" w:rsidRDefault="00DC01FA" w:rsidP="00E86117">
            <w:pPr>
              <w:jc w:val="left"/>
            </w:pPr>
            <w:r w:rsidRPr="00E86117">
              <w:rPr>
                <w:rFonts w:hint="eastAsia"/>
                <w:b w:val="0"/>
                <w:bCs/>
                <w:sz w:val="22"/>
                <w:szCs w:val="22"/>
              </w:rPr>
              <w:t>姓名：</w:t>
            </w:r>
          </w:p>
        </w:tc>
        <w:tc>
          <w:tcPr>
            <w:tcW w:w="3841" w:type="dxa"/>
          </w:tcPr>
          <w:p w:rsidR="00DC01FA" w:rsidRDefault="00DC01FA" w:rsidP="00E86117">
            <w:pPr>
              <w:jc w:val="left"/>
            </w:pPr>
            <w:r w:rsidRPr="00E86117">
              <w:rPr>
                <w:rFonts w:hint="eastAsia"/>
                <w:b w:val="0"/>
                <w:bCs/>
                <w:sz w:val="22"/>
                <w:szCs w:val="22"/>
              </w:rPr>
              <w:t>邮箱：</w:t>
            </w:r>
          </w:p>
        </w:tc>
        <w:tc>
          <w:tcPr>
            <w:tcW w:w="1841" w:type="dxa"/>
            <w:vMerge w:val="restart"/>
          </w:tcPr>
          <w:p w:rsidR="00DC01FA" w:rsidRDefault="0066074B" w:rsidP="00E86117">
            <w:pPr>
              <w:jc w:val="left"/>
            </w:pPr>
            <w:r>
              <w:rPr>
                <w:noProof/>
              </w:rPr>
              <w:drawing>
                <wp:anchor distT="0" distB="0" distL="114300" distR="114300" simplePos="0" relativeHeight="251656704" behindDoc="1" locked="0" layoutInCell="1" allowOverlap="1">
                  <wp:simplePos x="0" y="0"/>
                  <wp:positionH relativeFrom="column">
                    <wp:posOffset>-24765</wp:posOffset>
                  </wp:positionH>
                  <wp:positionV relativeFrom="paragraph">
                    <wp:posOffset>275590</wp:posOffset>
                  </wp:positionV>
                  <wp:extent cx="1054735" cy="1316355"/>
                  <wp:effectExtent l="19050" t="0" r="0" b="0"/>
                  <wp:wrapNone/>
                  <wp:docPr id="8" name="图片 19" descr="头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头像3"/>
                          <pic:cNvPicPr>
                            <a:picLocks noChangeAspect="1" noChangeArrowheads="1"/>
                          </pic:cNvPicPr>
                        </pic:nvPicPr>
                        <pic:blipFill>
                          <a:blip r:embed="rId6" cstate="print"/>
                          <a:srcRect/>
                          <a:stretch>
                            <a:fillRect/>
                          </a:stretch>
                        </pic:blipFill>
                        <pic:spPr bwMode="auto">
                          <a:xfrm>
                            <a:off x="0" y="0"/>
                            <a:ext cx="1054735" cy="1316355"/>
                          </a:xfrm>
                          <a:prstGeom prst="rect">
                            <a:avLst/>
                          </a:prstGeom>
                          <a:noFill/>
                          <a:ln w="9525">
                            <a:noFill/>
                            <a:miter lim="800000"/>
                            <a:headEnd/>
                            <a:tailEnd/>
                          </a:ln>
                        </pic:spPr>
                      </pic:pic>
                    </a:graphicData>
                  </a:graphic>
                </wp:anchor>
              </w:drawing>
            </w:r>
          </w:p>
        </w:tc>
      </w:tr>
      <w:tr w:rsidR="00DC01FA" w:rsidTr="00E86117">
        <w:tc>
          <w:tcPr>
            <w:tcW w:w="2840" w:type="dxa"/>
          </w:tcPr>
          <w:p w:rsidR="00DC01FA" w:rsidRDefault="00DC01FA" w:rsidP="00E86117">
            <w:pPr>
              <w:jc w:val="left"/>
            </w:pPr>
            <w:r w:rsidRPr="00E86117">
              <w:rPr>
                <w:rFonts w:hint="eastAsia"/>
                <w:b w:val="0"/>
                <w:bCs/>
                <w:sz w:val="22"/>
                <w:szCs w:val="22"/>
              </w:rPr>
              <w:t>性别：</w:t>
            </w:r>
          </w:p>
        </w:tc>
        <w:tc>
          <w:tcPr>
            <w:tcW w:w="3841" w:type="dxa"/>
          </w:tcPr>
          <w:p w:rsidR="00DC01FA" w:rsidRDefault="00DC01FA" w:rsidP="00E86117">
            <w:pPr>
              <w:jc w:val="left"/>
            </w:pPr>
            <w:r w:rsidRPr="00E86117">
              <w:rPr>
                <w:rFonts w:hint="eastAsia"/>
                <w:b w:val="0"/>
                <w:bCs/>
                <w:sz w:val="22"/>
                <w:szCs w:val="22"/>
              </w:rPr>
              <w:t>年龄：</w:t>
            </w:r>
          </w:p>
        </w:tc>
        <w:tc>
          <w:tcPr>
            <w:tcW w:w="1841" w:type="dxa"/>
            <w:vMerge/>
          </w:tcPr>
          <w:p w:rsidR="00DC01FA" w:rsidRDefault="00DC01FA" w:rsidP="00E86117">
            <w:pPr>
              <w:jc w:val="left"/>
            </w:pPr>
          </w:p>
        </w:tc>
      </w:tr>
      <w:tr w:rsidR="00DC01FA" w:rsidTr="00E86117">
        <w:tc>
          <w:tcPr>
            <w:tcW w:w="2840" w:type="dxa"/>
          </w:tcPr>
          <w:p w:rsidR="00DC01FA" w:rsidRDefault="00DC01FA" w:rsidP="00E86117">
            <w:pPr>
              <w:jc w:val="left"/>
            </w:pPr>
            <w:r w:rsidRPr="00E86117">
              <w:rPr>
                <w:rFonts w:hint="eastAsia"/>
                <w:b w:val="0"/>
                <w:bCs/>
                <w:sz w:val="22"/>
                <w:szCs w:val="22"/>
              </w:rPr>
              <w:t>学历：</w:t>
            </w:r>
          </w:p>
        </w:tc>
        <w:tc>
          <w:tcPr>
            <w:tcW w:w="3841" w:type="dxa"/>
          </w:tcPr>
          <w:p w:rsidR="00DC01FA" w:rsidRDefault="00DC01FA" w:rsidP="00E86117">
            <w:pPr>
              <w:jc w:val="left"/>
            </w:pPr>
            <w:r w:rsidRPr="00E86117">
              <w:rPr>
                <w:rFonts w:hint="eastAsia"/>
                <w:b w:val="0"/>
                <w:bCs/>
                <w:sz w:val="22"/>
                <w:szCs w:val="22"/>
              </w:rPr>
              <w:t>毕业院校：</w:t>
            </w:r>
          </w:p>
        </w:tc>
        <w:tc>
          <w:tcPr>
            <w:tcW w:w="1841" w:type="dxa"/>
            <w:vMerge/>
          </w:tcPr>
          <w:p w:rsidR="00DC01FA" w:rsidRDefault="00DC01FA" w:rsidP="00E86117">
            <w:pPr>
              <w:jc w:val="left"/>
            </w:pPr>
          </w:p>
        </w:tc>
      </w:tr>
      <w:tr w:rsidR="00DC01FA" w:rsidTr="00E86117">
        <w:tc>
          <w:tcPr>
            <w:tcW w:w="2840" w:type="dxa"/>
          </w:tcPr>
          <w:p w:rsidR="00DC01FA" w:rsidRDefault="00DC01FA" w:rsidP="00E86117">
            <w:pPr>
              <w:jc w:val="left"/>
            </w:pPr>
            <w:r w:rsidRPr="00E86117">
              <w:rPr>
                <w:rFonts w:hint="eastAsia"/>
                <w:b w:val="0"/>
                <w:bCs/>
                <w:sz w:val="22"/>
                <w:szCs w:val="22"/>
              </w:rPr>
              <w:t>电话：</w:t>
            </w:r>
          </w:p>
        </w:tc>
        <w:tc>
          <w:tcPr>
            <w:tcW w:w="3841" w:type="dxa"/>
          </w:tcPr>
          <w:p w:rsidR="00DC01FA" w:rsidRDefault="00DC01FA" w:rsidP="00E86117">
            <w:pPr>
              <w:jc w:val="left"/>
            </w:pPr>
            <w:r w:rsidRPr="00E86117">
              <w:rPr>
                <w:rFonts w:hint="eastAsia"/>
                <w:b w:val="0"/>
                <w:bCs/>
                <w:sz w:val="22"/>
                <w:szCs w:val="22"/>
              </w:rPr>
              <w:t>薪资要求:</w:t>
            </w:r>
          </w:p>
        </w:tc>
        <w:tc>
          <w:tcPr>
            <w:tcW w:w="1841" w:type="dxa"/>
            <w:vMerge/>
          </w:tcPr>
          <w:p w:rsidR="00DC01FA" w:rsidRDefault="00DC01FA" w:rsidP="00E86117">
            <w:pPr>
              <w:jc w:val="left"/>
            </w:pPr>
          </w:p>
        </w:tc>
      </w:tr>
      <w:tr w:rsidR="00DC01FA" w:rsidTr="00E86117">
        <w:tc>
          <w:tcPr>
            <w:tcW w:w="8522" w:type="dxa"/>
            <w:gridSpan w:val="3"/>
            <w:shd w:val="clear" w:color="auto" w:fill="339966"/>
          </w:tcPr>
          <w:p w:rsidR="00DC01FA" w:rsidRDefault="00DC01FA" w:rsidP="00E86117">
            <w:pPr>
              <w:jc w:val="left"/>
            </w:pPr>
            <w:r w:rsidRPr="00E86117">
              <w:rPr>
                <w:rFonts w:cs="微软雅黑" w:hint="eastAsia"/>
                <w:bCs/>
                <w:sz w:val="26"/>
                <w:szCs w:val="26"/>
              </w:rPr>
              <w:t>教育背景</w:t>
            </w:r>
          </w:p>
        </w:tc>
      </w:tr>
      <w:tr w:rsidR="00DC01FA" w:rsidTr="00E86117">
        <w:tc>
          <w:tcPr>
            <w:tcW w:w="2840" w:type="dxa"/>
          </w:tcPr>
          <w:p w:rsidR="00DC01FA" w:rsidRDefault="00DC01FA" w:rsidP="00E86117">
            <w:pPr>
              <w:spacing w:line="240" w:lineRule="atLeast"/>
              <w:jc w:val="left"/>
            </w:pPr>
            <w:r w:rsidRPr="00E86117">
              <w:rPr>
                <w:rFonts w:cs="微软雅黑" w:hint="eastAsia"/>
                <w:b w:val="0"/>
                <w:sz w:val="22"/>
                <w:szCs w:val="22"/>
              </w:rPr>
              <w:t>毕业院校：XX大学</w:t>
            </w:r>
          </w:p>
        </w:tc>
        <w:tc>
          <w:tcPr>
            <w:tcW w:w="3841" w:type="dxa"/>
          </w:tcPr>
          <w:p w:rsidR="00DC01FA" w:rsidRDefault="00DC01FA" w:rsidP="00E86117">
            <w:pPr>
              <w:spacing w:line="240" w:lineRule="atLeast"/>
              <w:jc w:val="left"/>
            </w:pPr>
            <w:r w:rsidRPr="00E86117">
              <w:rPr>
                <w:rFonts w:cs="微软雅黑" w:hint="eastAsia"/>
                <w:b w:val="0"/>
                <w:sz w:val="22"/>
                <w:szCs w:val="22"/>
              </w:rPr>
              <w:t>最高学位：本科</w:t>
            </w:r>
          </w:p>
        </w:tc>
        <w:tc>
          <w:tcPr>
            <w:tcW w:w="1841" w:type="dxa"/>
          </w:tcPr>
          <w:p w:rsidR="00DC01FA" w:rsidRDefault="00DC01FA" w:rsidP="00E86117">
            <w:pPr>
              <w:spacing w:line="240" w:lineRule="atLeast"/>
              <w:jc w:val="left"/>
            </w:pPr>
          </w:p>
        </w:tc>
      </w:tr>
      <w:tr w:rsidR="00DC01FA" w:rsidTr="00E86117">
        <w:tc>
          <w:tcPr>
            <w:tcW w:w="8522" w:type="dxa"/>
            <w:gridSpan w:val="3"/>
          </w:tcPr>
          <w:p w:rsidR="00DC01FA" w:rsidRDefault="00DC01FA" w:rsidP="00E86117">
            <w:pPr>
              <w:jc w:val="left"/>
            </w:pPr>
            <w:r w:rsidRPr="00E86117">
              <w:rPr>
                <w:rFonts w:cs="微软雅黑" w:hint="eastAsia"/>
                <w:b w:val="0"/>
                <w:kern w:val="0"/>
                <w:sz w:val="22"/>
                <w:szCs w:val="22"/>
              </w:rPr>
              <w:t>专业一：环境工程</w:t>
            </w:r>
            <w:r w:rsidRPr="00E86117">
              <w:rPr>
                <w:rFonts w:cs="微软雅黑" w:hint="eastAsia"/>
                <w:b w:val="0"/>
                <w:sz w:val="22"/>
                <w:szCs w:val="22"/>
              </w:rPr>
              <w:tab/>
            </w:r>
          </w:p>
        </w:tc>
      </w:tr>
      <w:tr w:rsidR="00DC01FA" w:rsidTr="00E86117">
        <w:tc>
          <w:tcPr>
            <w:tcW w:w="8522" w:type="dxa"/>
            <w:gridSpan w:val="3"/>
          </w:tcPr>
          <w:p w:rsidR="00DC01FA" w:rsidRDefault="00DC01FA" w:rsidP="00E86117">
            <w:pPr>
              <w:jc w:val="left"/>
            </w:pPr>
            <w:r w:rsidRPr="00E86117">
              <w:rPr>
                <w:rFonts w:cs="微软雅黑" w:hint="eastAsia"/>
                <w:b w:val="0"/>
                <w:kern w:val="0"/>
                <w:sz w:val="22"/>
                <w:szCs w:val="22"/>
              </w:rPr>
              <w:t>专业二：</w:t>
            </w:r>
          </w:p>
        </w:tc>
      </w:tr>
      <w:tr w:rsidR="00DC01FA" w:rsidTr="00E86117">
        <w:tc>
          <w:tcPr>
            <w:tcW w:w="8522" w:type="dxa"/>
            <w:gridSpan w:val="3"/>
          </w:tcPr>
          <w:p w:rsidR="00DC01FA" w:rsidRDefault="00DC01FA" w:rsidP="00E86117">
            <w:pPr>
              <w:autoSpaceDE w:val="0"/>
              <w:autoSpaceDN w:val="0"/>
              <w:adjustRightInd w:val="0"/>
              <w:ind w:right="28"/>
              <w:jc w:val="left"/>
            </w:pPr>
            <w:r w:rsidRPr="00E86117">
              <w:rPr>
                <w:rFonts w:cs="微软雅黑" w:hint="eastAsia"/>
                <w:b w:val="0"/>
                <w:kern w:val="0"/>
                <w:sz w:val="22"/>
                <w:szCs w:val="22"/>
              </w:rPr>
              <w:t>基础课程：大学英语，高等数学，五大化学，大学物理,计算机文化基础</w:t>
            </w:r>
          </w:p>
        </w:tc>
      </w:tr>
      <w:tr w:rsidR="00DC01FA" w:rsidTr="00E86117">
        <w:tc>
          <w:tcPr>
            <w:tcW w:w="8522" w:type="dxa"/>
            <w:gridSpan w:val="3"/>
          </w:tcPr>
          <w:p w:rsidR="00DC01FA" w:rsidRDefault="00DC01FA" w:rsidP="00E86117">
            <w:pPr>
              <w:jc w:val="left"/>
            </w:pPr>
            <w:r w:rsidRPr="00E86117">
              <w:rPr>
                <w:rFonts w:cs="微软雅黑" w:hint="eastAsia"/>
                <w:b w:val="0"/>
                <w:kern w:val="0"/>
                <w:sz w:val="22"/>
                <w:szCs w:val="22"/>
              </w:rPr>
              <w:t>主要课程：专业课程：环境影响评价，环境监测，环保设备设计及应用，水污染控制工程，大气污染控制工程，环境规划与管理，化工原理，固体废弃物的处理与处置，噪声控制，生态工程，管道工程，环境工程制图，Auto-CA工程制图。</w:t>
            </w:r>
          </w:p>
        </w:tc>
      </w:tr>
      <w:tr w:rsidR="00DC01FA" w:rsidTr="00E86117">
        <w:tc>
          <w:tcPr>
            <w:tcW w:w="8522" w:type="dxa"/>
            <w:gridSpan w:val="3"/>
          </w:tcPr>
          <w:p w:rsidR="00DC01FA" w:rsidRDefault="00DC01FA" w:rsidP="00E86117">
            <w:pPr>
              <w:autoSpaceDE w:val="0"/>
              <w:autoSpaceDN w:val="0"/>
              <w:adjustRightInd w:val="0"/>
              <w:ind w:right="28"/>
              <w:jc w:val="left"/>
            </w:pPr>
            <w:r w:rsidRPr="00E86117">
              <w:rPr>
                <w:rFonts w:cs="微软雅黑" w:hint="eastAsia"/>
                <w:b w:val="0"/>
                <w:kern w:val="0"/>
                <w:sz w:val="22"/>
                <w:szCs w:val="22"/>
              </w:rPr>
              <w:t>专业水平：熟悉环境工程和环境科学方面的技能，尤其是熟练掌握了环境监测、污染物鉴定等方面的实验操作，能熟练使用各种环境监测仪器，实验操作能力较强，具备各种仪器分析的原理基础，熟悉原子吸收光谱的原理和AA320的操作及721分光光度计的使用等。</w:t>
            </w:r>
          </w:p>
        </w:tc>
      </w:tr>
      <w:tr w:rsidR="00DC01FA" w:rsidTr="00E86117">
        <w:tc>
          <w:tcPr>
            <w:tcW w:w="8522" w:type="dxa"/>
            <w:gridSpan w:val="3"/>
            <w:shd w:val="clear" w:color="auto" w:fill="339966"/>
          </w:tcPr>
          <w:p w:rsidR="00DC01FA" w:rsidRDefault="00DC01FA" w:rsidP="00E86117">
            <w:pPr>
              <w:jc w:val="left"/>
            </w:pPr>
            <w:r w:rsidRPr="00E86117">
              <w:rPr>
                <w:rFonts w:cs="微软雅黑" w:hint="eastAsia"/>
                <w:bCs/>
                <w:kern w:val="0"/>
                <w:sz w:val="26"/>
                <w:szCs w:val="26"/>
              </w:rPr>
              <w:t>工作经历</w:t>
            </w:r>
          </w:p>
        </w:tc>
      </w:tr>
      <w:tr w:rsidR="00DC01FA" w:rsidTr="00E86117">
        <w:tc>
          <w:tcPr>
            <w:tcW w:w="8522" w:type="dxa"/>
            <w:gridSpan w:val="3"/>
          </w:tcPr>
          <w:p w:rsidR="00DC01FA" w:rsidRDefault="00DC01FA" w:rsidP="00E86117">
            <w:pPr>
              <w:jc w:val="left"/>
            </w:pPr>
            <w:r w:rsidRPr="00E86117">
              <w:rPr>
                <w:rFonts w:cs="微软雅黑" w:hint="eastAsia"/>
                <w:b w:val="0"/>
                <w:sz w:val="22"/>
                <w:szCs w:val="22"/>
              </w:rPr>
              <w:t>XXXX工程设计研究院</w:t>
            </w:r>
          </w:p>
        </w:tc>
      </w:tr>
      <w:tr w:rsidR="00DC01FA" w:rsidTr="00E86117">
        <w:tc>
          <w:tcPr>
            <w:tcW w:w="2840" w:type="dxa"/>
          </w:tcPr>
          <w:p w:rsidR="00DC01FA" w:rsidRDefault="00DC01FA" w:rsidP="00E86117">
            <w:pPr>
              <w:jc w:val="left"/>
            </w:pPr>
            <w:r w:rsidRPr="00E86117">
              <w:rPr>
                <w:rFonts w:cs="微软雅黑" w:hint="eastAsia"/>
                <w:b w:val="0"/>
                <w:sz w:val="22"/>
                <w:szCs w:val="22"/>
              </w:rPr>
              <w:lastRenderedPageBreak/>
              <w:t>所属行业：环保</w:t>
            </w:r>
          </w:p>
        </w:tc>
        <w:tc>
          <w:tcPr>
            <w:tcW w:w="5682" w:type="dxa"/>
            <w:gridSpan w:val="2"/>
          </w:tcPr>
          <w:p w:rsidR="00DC01FA" w:rsidRDefault="00DC01FA" w:rsidP="00E86117">
            <w:pPr>
              <w:jc w:val="left"/>
            </w:pPr>
            <w:r w:rsidRPr="00E86117">
              <w:rPr>
                <w:rFonts w:cs="微软雅黑" w:hint="eastAsia"/>
                <w:b w:val="0"/>
                <w:sz w:val="22"/>
                <w:szCs w:val="22"/>
              </w:rPr>
              <w:t>排水工程和环境工程（固废）设计师</w:t>
            </w:r>
          </w:p>
        </w:tc>
      </w:tr>
      <w:tr w:rsidR="00DC01FA" w:rsidTr="00E86117">
        <w:tc>
          <w:tcPr>
            <w:tcW w:w="8522" w:type="dxa"/>
            <w:gridSpan w:val="3"/>
          </w:tcPr>
          <w:p w:rsidR="00DC01FA" w:rsidRDefault="00DC01FA" w:rsidP="00E86117">
            <w:pPr>
              <w:jc w:val="left"/>
            </w:pPr>
            <w:r w:rsidRPr="00E86117">
              <w:rPr>
                <w:rFonts w:cs="微软雅黑" w:hint="eastAsia"/>
                <w:b w:val="0"/>
                <w:sz w:val="22"/>
                <w:szCs w:val="22"/>
              </w:rPr>
              <w:t>从事排水工程和环境工程（固废）设计，包括大中型污水厂、雨污水泵站、雨污水管道、垃圾填埋场、垃圾中转站、危险废物处置中心，渗滤液处理厂等各种类型项目，包括项目建议书、预可行性研究报告、工程可行性研究报告、设计投标、初步设计、施工招标、施工图等各个阶段。</w:t>
            </w:r>
          </w:p>
        </w:tc>
      </w:tr>
      <w:tr w:rsidR="00DC01FA" w:rsidTr="00E86117">
        <w:tc>
          <w:tcPr>
            <w:tcW w:w="8522" w:type="dxa"/>
            <w:gridSpan w:val="3"/>
          </w:tcPr>
          <w:p w:rsidR="00DC01FA" w:rsidRDefault="00DC01FA" w:rsidP="00E86117">
            <w:pPr>
              <w:jc w:val="left"/>
            </w:pPr>
            <w:r w:rsidRPr="00E86117">
              <w:rPr>
                <w:rFonts w:cs="微软雅黑" w:hint="eastAsia"/>
                <w:b w:val="0"/>
                <w:sz w:val="22"/>
                <w:szCs w:val="22"/>
              </w:rPr>
              <w:t>XX工程设计研究有限公司</w:t>
            </w:r>
          </w:p>
        </w:tc>
      </w:tr>
      <w:tr w:rsidR="00DC01FA" w:rsidTr="00E86117">
        <w:tc>
          <w:tcPr>
            <w:tcW w:w="2840" w:type="dxa"/>
          </w:tcPr>
          <w:p w:rsidR="00DC01FA" w:rsidRDefault="00DC01FA" w:rsidP="00E86117">
            <w:pPr>
              <w:jc w:val="left"/>
            </w:pPr>
            <w:r w:rsidRPr="00E86117">
              <w:rPr>
                <w:rFonts w:cs="微软雅黑" w:hint="eastAsia"/>
                <w:b w:val="0"/>
                <w:sz w:val="22"/>
                <w:szCs w:val="22"/>
              </w:rPr>
              <w:t>所属行业：环保 </w:t>
            </w:r>
          </w:p>
        </w:tc>
        <w:tc>
          <w:tcPr>
            <w:tcW w:w="5682" w:type="dxa"/>
            <w:gridSpan w:val="2"/>
          </w:tcPr>
          <w:p w:rsidR="00DC01FA" w:rsidRDefault="00DC01FA" w:rsidP="00E86117">
            <w:pPr>
              <w:jc w:val="left"/>
            </w:pPr>
            <w:r w:rsidRPr="00E86117">
              <w:rPr>
                <w:rFonts w:cs="微软雅黑" w:hint="eastAsia"/>
                <w:b w:val="0"/>
                <w:sz w:val="22"/>
                <w:szCs w:val="22"/>
              </w:rPr>
              <w:t>固废处置设计部：环保工程师 </w:t>
            </w:r>
          </w:p>
        </w:tc>
      </w:tr>
      <w:tr w:rsidR="00DC01FA" w:rsidTr="00E86117">
        <w:tc>
          <w:tcPr>
            <w:tcW w:w="8522" w:type="dxa"/>
            <w:gridSpan w:val="3"/>
          </w:tcPr>
          <w:p w:rsidR="00DC01FA" w:rsidRDefault="00DC01FA" w:rsidP="00E86117">
            <w:pPr>
              <w:jc w:val="left"/>
            </w:pPr>
            <w:r w:rsidRPr="00E86117">
              <w:rPr>
                <w:rFonts w:cs="微软雅黑" w:hint="eastAsia"/>
                <w:b w:val="0"/>
                <w:sz w:val="22"/>
                <w:szCs w:val="22"/>
              </w:rPr>
              <w:t>负责项目有关的业主沟通、辅助专业的协调工作以及环保工程的主体工艺设计。</w:t>
            </w:r>
          </w:p>
        </w:tc>
      </w:tr>
      <w:tr w:rsidR="00DC01FA" w:rsidTr="00E86117">
        <w:tc>
          <w:tcPr>
            <w:tcW w:w="8522" w:type="dxa"/>
            <w:gridSpan w:val="3"/>
          </w:tcPr>
          <w:p w:rsidR="00DC01FA" w:rsidRDefault="00DC01FA" w:rsidP="00E86117">
            <w:pPr>
              <w:jc w:val="left"/>
            </w:pPr>
            <w:r w:rsidRPr="00E86117">
              <w:rPr>
                <w:rFonts w:cs="微软雅黑" w:hint="eastAsia"/>
                <w:b w:val="0"/>
                <w:sz w:val="22"/>
                <w:szCs w:val="22"/>
              </w:rPr>
              <w:t>XXXX工程设计研究院</w:t>
            </w:r>
          </w:p>
        </w:tc>
      </w:tr>
      <w:tr w:rsidR="00DC01FA" w:rsidTr="00E86117">
        <w:tc>
          <w:tcPr>
            <w:tcW w:w="2840" w:type="dxa"/>
          </w:tcPr>
          <w:p w:rsidR="00DC01FA" w:rsidRDefault="00DC01FA" w:rsidP="00E86117">
            <w:pPr>
              <w:jc w:val="left"/>
            </w:pPr>
            <w:r w:rsidRPr="00E86117">
              <w:rPr>
                <w:rFonts w:cs="微软雅黑" w:hint="eastAsia"/>
                <w:b w:val="0"/>
                <w:sz w:val="22"/>
                <w:szCs w:val="22"/>
              </w:rPr>
              <w:t>所属行业：环保</w:t>
            </w:r>
          </w:p>
        </w:tc>
        <w:tc>
          <w:tcPr>
            <w:tcW w:w="5682" w:type="dxa"/>
            <w:gridSpan w:val="2"/>
          </w:tcPr>
          <w:p w:rsidR="00DC01FA" w:rsidRDefault="00DC01FA" w:rsidP="00E86117">
            <w:pPr>
              <w:jc w:val="left"/>
            </w:pPr>
            <w:r w:rsidRPr="00E86117">
              <w:rPr>
                <w:rFonts w:cs="微软雅黑" w:hint="eastAsia"/>
                <w:b w:val="0"/>
                <w:sz w:val="22"/>
                <w:szCs w:val="22"/>
              </w:rPr>
              <w:t>排水工程和环境工程（固废）设计师</w:t>
            </w:r>
          </w:p>
        </w:tc>
      </w:tr>
      <w:tr w:rsidR="00DC01FA" w:rsidTr="00E86117">
        <w:trPr>
          <w:trHeight w:val="2677"/>
        </w:trPr>
        <w:tc>
          <w:tcPr>
            <w:tcW w:w="8522" w:type="dxa"/>
            <w:gridSpan w:val="3"/>
          </w:tcPr>
          <w:p w:rsidR="00DC01FA" w:rsidRDefault="00DC01FA" w:rsidP="00E86117">
            <w:pPr>
              <w:jc w:val="left"/>
            </w:pPr>
            <w:r w:rsidRPr="00E86117">
              <w:rPr>
                <w:rFonts w:cs="微软雅黑" w:hint="eastAsia"/>
                <w:b w:val="0"/>
                <w:sz w:val="22"/>
                <w:szCs w:val="22"/>
              </w:rPr>
              <w:t>从事排水工程和环境工程（固废）设计，包括大中型污水厂、雨污水泵站、雨污水管道、垃圾填埋场、垃圾中转站、危险废物处置中心，渗滤液处理厂等各种类型项目，包括项目建议书、预可行性研究报告、工程可行性研究报告、设计投标、初步设计、施工招标、施工图等各个阶段。</w:t>
            </w:r>
          </w:p>
        </w:tc>
      </w:tr>
      <w:tr w:rsidR="00DC01FA" w:rsidTr="00E86117">
        <w:tc>
          <w:tcPr>
            <w:tcW w:w="8522" w:type="dxa"/>
            <w:gridSpan w:val="3"/>
            <w:shd w:val="clear" w:color="auto" w:fill="339966"/>
          </w:tcPr>
          <w:p w:rsidR="00DC01FA" w:rsidRDefault="00DC01FA" w:rsidP="00E86117">
            <w:pPr>
              <w:jc w:val="left"/>
            </w:pPr>
            <w:r w:rsidRPr="00E86117">
              <w:rPr>
                <w:rFonts w:cs="微软雅黑" w:hint="eastAsia"/>
                <w:bCs/>
                <w:sz w:val="26"/>
                <w:szCs w:val="26"/>
              </w:rPr>
              <w:t>职业技能</w:t>
            </w:r>
          </w:p>
        </w:tc>
      </w:tr>
      <w:tr w:rsidR="00DC01FA" w:rsidTr="00E86117">
        <w:tc>
          <w:tcPr>
            <w:tcW w:w="8522" w:type="dxa"/>
            <w:gridSpan w:val="3"/>
          </w:tcPr>
          <w:p w:rsidR="00DC01FA" w:rsidRDefault="00DC01FA" w:rsidP="00E86117">
            <w:pPr>
              <w:jc w:val="left"/>
            </w:pPr>
            <w:r w:rsidRPr="00E86117">
              <w:rPr>
                <w:rFonts w:cs="微软雅黑" w:hint="eastAsia"/>
                <w:b w:val="0"/>
                <w:sz w:val="22"/>
                <w:szCs w:val="22"/>
              </w:rPr>
              <w:t>计算机水平：</w:t>
            </w:r>
            <w:r w:rsidRPr="00E86117">
              <w:rPr>
                <w:rFonts w:cs="微软雅黑" w:hint="eastAsia"/>
                <w:b w:val="0"/>
                <w:kern w:val="0"/>
                <w:sz w:val="22"/>
                <w:szCs w:val="22"/>
              </w:rPr>
              <w:t>熟练掌握Auto-CAD绘图软件，能熟练操作Windows</w:t>
            </w:r>
          </w:p>
          <w:p w:rsidR="00DC01FA" w:rsidRDefault="00DC01FA" w:rsidP="00E86117">
            <w:pPr>
              <w:jc w:val="left"/>
            </w:pPr>
            <w:r w:rsidRPr="00E86117">
              <w:rPr>
                <w:rFonts w:cs="微软雅黑" w:hint="eastAsia"/>
                <w:b w:val="0"/>
                <w:kern w:val="0"/>
                <w:sz w:val="22"/>
                <w:szCs w:val="22"/>
              </w:rPr>
              <w:t>98/2000/XP操作系统平台及Word，Excel，PowerPoint等常用软件</w:t>
            </w:r>
            <w:r w:rsidRPr="00E86117">
              <w:rPr>
                <w:rFonts w:cs="微软雅黑" w:hint="eastAsia"/>
                <w:b w:val="0"/>
                <w:sz w:val="22"/>
                <w:szCs w:val="22"/>
              </w:rPr>
              <w:t>。</w:t>
            </w:r>
          </w:p>
        </w:tc>
      </w:tr>
      <w:tr w:rsidR="00DC01FA" w:rsidTr="00E86117">
        <w:tc>
          <w:tcPr>
            <w:tcW w:w="8522" w:type="dxa"/>
            <w:gridSpan w:val="3"/>
          </w:tcPr>
          <w:p w:rsidR="00DC01FA" w:rsidRDefault="00DC01FA" w:rsidP="00E86117">
            <w:pPr>
              <w:autoSpaceDE w:val="0"/>
              <w:autoSpaceDN w:val="0"/>
              <w:adjustRightInd w:val="0"/>
              <w:ind w:right="28"/>
              <w:jc w:val="left"/>
            </w:pPr>
            <w:r w:rsidRPr="00E86117">
              <w:rPr>
                <w:rFonts w:cs="微软雅黑" w:hint="eastAsia"/>
                <w:b w:val="0"/>
                <w:sz w:val="22"/>
                <w:szCs w:val="22"/>
              </w:rPr>
              <w:t>外语水平：</w:t>
            </w:r>
            <w:r w:rsidRPr="00E86117">
              <w:rPr>
                <w:rFonts w:cs="微软雅黑" w:hint="eastAsia"/>
                <w:b w:val="0"/>
                <w:kern w:val="0"/>
                <w:sz w:val="22"/>
                <w:szCs w:val="22"/>
              </w:rPr>
              <w:t>已通过国家英语四级考试，能够运用英语进行熟练的书面表达以及一般的口语交流和查阅外文资料的能力。</w:t>
            </w:r>
          </w:p>
        </w:tc>
      </w:tr>
      <w:tr w:rsidR="00DC01FA" w:rsidTr="00E86117">
        <w:tc>
          <w:tcPr>
            <w:tcW w:w="8522" w:type="dxa"/>
            <w:gridSpan w:val="3"/>
            <w:shd w:val="clear" w:color="auto" w:fill="339966"/>
          </w:tcPr>
          <w:p w:rsidR="00DC01FA" w:rsidRDefault="00DC01FA" w:rsidP="00E86117">
            <w:pPr>
              <w:autoSpaceDE w:val="0"/>
              <w:autoSpaceDN w:val="0"/>
              <w:adjustRightInd w:val="0"/>
              <w:ind w:right="28"/>
              <w:jc w:val="left"/>
            </w:pPr>
            <w:r w:rsidRPr="00E86117">
              <w:rPr>
                <w:rFonts w:cs="微软雅黑" w:hint="eastAsia"/>
                <w:bCs/>
                <w:kern w:val="0"/>
                <w:sz w:val="26"/>
                <w:szCs w:val="26"/>
              </w:rPr>
              <w:t>自我评价</w:t>
            </w:r>
            <w:r>
              <w:pict>
                <v:group id="_x0000_s1033" alt="" style="position:absolute;margin-left:-90.25pt;margin-top:-680.75pt;width:595.95pt;height:844.25pt;z-index:251658752;mso-position-horizontal-relative:text;mso-position-vertical-relative:text" coordsize="11919,16885">
                  <v:shape id="直角三角形 4" o:spid="_x0000_s1034" type="#_x0000_t6" style="position:absolute;left:11;top:15669;width:1217;height:1217" fillcolor="#396" stroked="f" strokecolor="#739cc3" strokeweight="1.25pt">
                    <v:fill color2="#bbd5f0"/>
                  </v:shape>
                  <v:shape id="直角三角形 4" o:spid="_x0000_s1035" type="#_x0000_t6" style="position:absolute;left:10698;top:15642;width:1217;height:1217;flip:x" fillcolor="#396" stroked="f" strokecolor="#739cc3" strokeweight="1.25pt">
                    <v:fill color2="#bbd5f0"/>
                  </v:shape>
                  <v:shape id="直角三角形 4" o:spid="_x0000_s1036" type="#_x0000_t6" style="position:absolute;width:1217;height:1217;flip:y" fillcolor="#396" stroked="f" strokecolor="#739cc3" strokeweight="1.25pt">
                    <v:fill color2="#bbd5f0"/>
                  </v:shape>
                  <v:shape id="直角三角形 4" o:spid="_x0000_s1037" type="#_x0000_t6" style="position:absolute;left:10703;top:11;width:1217;height:1217;flip:x y" fillcolor="#396" stroked="f" strokecolor="#739cc3" strokeweight="1.25pt">
                    <v:fill color2="#bbd5f0"/>
                  </v:shape>
                </v:group>
              </w:pict>
            </w:r>
          </w:p>
        </w:tc>
      </w:tr>
      <w:tr w:rsidR="00DC01FA" w:rsidRPr="00E86117" w:rsidTr="00E86117">
        <w:trPr>
          <w:trHeight w:val="13074"/>
        </w:trPr>
        <w:tc>
          <w:tcPr>
            <w:tcW w:w="8522" w:type="dxa"/>
            <w:gridSpan w:val="3"/>
          </w:tcPr>
          <w:p w:rsidR="00DC01FA" w:rsidRPr="00E86117" w:rsidRDefault="00DC01FA">
            <w:pPr>
              <w:pStyle w:val="HTML"/>
              <w:rPr>
                <w:rFonts w:hint="eastAsia"/>
                <w:b w:val="0"/>
                <w:bCs/>
                <w:sz w:val="22"/>
                <w:szCs w:val="22"/>
              </w:rPr>
            </w:pPr>
            <w:r w:rsidRPr="00E86117">
              <w:rPr>
                <w:b w:val="0"/>
                <w:bCs/>
                <w:sz w:val="22"/>
                <w:szCs w:val="22"/>
              </w:rPr>
              <w:lastRenderedPageBreak/>
              <w:t>接受过</w:t>
            </w:r>
            <w:r>
              <w:pict>
                <v:group id="_x0000_s1038" alt="" style="position:absolute;margin-left:-90.25pt;margin-top:-73.4pt;width:595.95pt;height:844.25pt;z-index:251659776;mso-position-horizontal-relative:text;mso-position-vertical-relative:text" coordsize="11919,16885">
                  <v:shape id="直角三角形 4" o:spid="_x0000_s1039" type="#_x0000_t6" style="position:absolute;left:11;top:15669;width:1217;height:1217" fillcolor="#396" stroked="f" strokecolor="#739cc3" strokeweight="1.25pt">
                    <v:fill color2="#bbd5f0"/>
                  </v:shape>
                  <v:shape id="直角三角形 4" o:spid="_x0000_s1040" type="#_x0000_t6" style="position:absolute;left:10698;top:15642;width:1217;height:1217;flip:x" fillcolor="#396" stroked="f" strokecolor="#739cc3" strokeweight="1.25pt">
                    <v:fill color2="#bbd5f0"/>
                  </v:shape>
                  <v:shape id="直角三角形 4" o:spid="_x0000_s1041" type="#_x0000_t6" style="position:absolute;width:1217;height:1217;flip:y" fillcolor="#396" stroked="f" strokecolor="#739cc3" strokeweight="1.25pt">
                    <v:fill color2="#bbd5f0"/>
                  </v:shape>
                  <v:shape id="直角三角形 4" o:spid="_x0000_s1042" type="#_x0000_t6" style="position:absolute;left:10703;top:11;width:1217;height:1217;flip:x y" fillcolor="#396" stroked="f" strokecolor="#739cc3" strokeweight="1.25pt">
                    <v:fill color2="#bbd5f0"/>
                  </v:shape>
                </v:group>
              </w:pict>
            </w:r>
            <w:r w:rsidRPr="00E86117">
              <w:rPr>
                <w:b w:val="0"/>
                <w:bCs/>
                <w:sz w:val="22"/>
                <w:szCs w:val="22"/>
              </w:rPr>
              <w:t>全方位的大学基础教育，受到良好的专业训练和能力的培养，在</w:t>
            </w:r>
            <w:r w:rsidRPr="00E86117">
              <w:rPr>
                <w:rFonts w:hint="eastAsia"/>
                <w:b w:val="0"/>
                <w:bCs/>
                <w:sz w:val="22"/>
                <w:szCs w:val="22"/>
              </w:rPr>
              <w:t>环境污染及其监测、治理</w:t>
            </w:r>
            <w:r w:rsidRPr="00E86117">
              <w:rPr>
                <w:b w:val="0"/>
                <w:bCs/>
                <w:sz w:val="22"/>
                <w:szCs w:val="22"/>
              </w:rPr>
              <w:t>等各个领域</w:t>
            </w:r>
            <w:r w:rsidRPr="00E86117">
              <w:rPr>
                <w:rFonts w:hint="eastAsia"/>
                <w:b w:val="0"/>
                <w:bCs/>
                <w:sz w:val="22"/>
                <w:szCs w:val="22"/>
              </w:rPr>
              <w:t>；</w:t>
            </w:r>
          </w:p>
          <w:p w:rsidR="00DC01FA" w:rsidRPr="00E86117" w:rsidRDefault="00DC01FA">
            <w:pPr>
              <w:pStyle w:val="HTML"/>
              <w:rPr>
                <w:b w:val="0"/>
                <w:bCs/>
                <w:sz w:val="22"/>
                <w:szCs w:val="22"/>
              </w:rPr>
            </w:pPr>
            <w:r w:rsidRPr="00E86117">
              <w:rPr>
                <w:b w:val="0"/>
                <w:bCs/>
                <w:sz w:val="22"/>
                <w:szCs w:val="22"/>
              </w:rPr>
              <w:t>有扎实的理论基础和实践经验</w:t>
            </w:r>
            <w:r w:rsidRPr="00E86117">
              <w:rPr>
                <w:rFonts w:hint="eastAsia"/>
                <w:b w:val="0"/>
                <w:bCs/>
                <w:sz w:val="22"/>
                <w:szCs w:val="22"/>
              </w:rPr>
              <w:t>。有较强的学习能力，善于接收知识。</w:t>
            </w:r>
            <w:r w:rsidRPr="00E86117">
              <w:rPr>
                <w:b w:val="0"/>
                <w:bCs/>
                <w:sz w:val="22"/>
                <w:szCs w:val="22"/>
              </w:rPr>
              <w:t>有较强的组织能力、活动策划能力，有较强的语言表达能力</w:t>
            </w:r>
            <w:r w:rsidRPr="00E86117">
              <w:rPr>
                <w:rFonts w:hint="eastAsia"/>
                <w:b w:val="0"/>
                <w:bCs/>
                <w:sz w:val="22"/>
                <w:szCs w:val="22"/>
              </w:rPr>
              <w:t>，</w:t>
            </w:r>
            <w:r w:rsidRPr="00E86117">
              <w:rPr>
                <w:b w:val="0"/>
                <w:bCs/>
                <w:sz w:val="22"/>
                <w:szCs w:val="22"/>
              </w:rPr>
              <w:t>有较强的团队精神</w:t>
            </w:r>
            <w:r w:rsidRPr="00E86117">
              <w:rPr>
                <w:rFonts w:hint="eastAsia"/>
                <w:b w:val="0"/>
                <w:bCs/>
                <w:sz w:val="22"/>
                <w:szCs w:val="22"/>
              </w:rPr>
              <w:t>。</w:t>
            </w:r>
          </w:p>
          <w:p w:rsidR="00DC01FA" w:rsidRPr="00E86117" w:rsidRDefault="00DC01FA">
            <w:pPr>
              <w:pStyle w:val="HTML"/>
              <w:rPr>
                <w:rFonts w:ascii="ˎ̥" w:hAnsi="ˎ̥"/>
                <w:b w:val="0"/>
                <w:bCs/>
                <w:sz w:val="22"/>
                <w:szCs w:val="22"/>
              </w:rPr>
            </w:pPr>
            <w:r w:rsidRPr="00E86117">
              <w:rPr>
                <w:rFonts w:ascii="ˎ̥" w:hAnsi="ˎ̥"/>
                <w:b w:val="0"/>
                <w:bCs/>
                <w:sz w:val="22"/>
                <w:szCs w:val="22"/>
              </w:rPr>
              <w:t>为人诚恳，乐观开朗，富有拼搏精神，能吃苦耐劳；工作积极主动、认真踏实，有强烈的责任心和团队合作精神；有较强的学习和适应新环境的能力，求知欲望强烈，进取心强，乐于助人，爱交际，人际关系好，诚实守信，具备良好的组织与协调能力。</w:t>
            </w:r>
          </w:p>
          <w:p w:rsidR="00DC01FA" w:rsidRPr="00E86117" w:rsidRDefault="00DC01FA">
            <w:pPr>
              <w:pStyle w:val="HTML"/>
              <w:rPr>
                <w:rFonts w:ascii="ˎ̥" w:hAnsi="ˎ̥"/>
                <w:b w:val="0"/>
                <w:bCs/>
                <w:sz w:val="22"/>
                <w:szCs w:val="22"/>
              </w:rPr>
            </w:pPr>
          </w:p>
          <w:p w:rsidR="00DC01FA" w:rsidRPr="00E86117" w:rsidRDefault="00DC01FA">
            <w:pPr>
              <w:pStyle w:val="HTML"/>
              <w:rPr>
                <w:rFonts w:ascii="ˎ̥" w:hAnsi="ˎ̥"/>
                <w:b w:val="0"/>
                <w:bCs/>
                <w:sz w:val="22"/>
                <w:szCs w:val="22"/>
              </w:rPr>
            </w:pPr>
            <w:r w:rsidRPr="00E86117">
              <w:rPr>
                <w:rFonts w:ascii="ˎ̥" w:hAnsi="ˎ̥"/>
                <w:b w:val="0"/>
                <w:bCs/>
                <w:sz w:val="22"/>
                <w:szCs w:val="22"/>
              </w:rPr>
              <w:t>为人诚恳，乐观开朗，富有拼搏精神，能吃苦耐劳；工作积极主动、认真踏实，有强烈的责任心和团队合作精神；有较强的学习和适应新环境的能力，求知欲望强烈，进取心强，乐于助人，爱交际，人际关系好，诚实守信，具备良好的组织与协调能力。</w:t>
            </w:r>
          </w:p>
        </w:tc>
      </w:tr>
    </w:tbl>
    <w:p w:rsidR="00DC01FA" w:rsidRDefault="00DC01FA">
      <w:pPr>
        <w:rPr>
          <w:rFonts w:hint="eastAsia"/>
        </w:rPr>
      </w:pPr>
    </w:p>
    <w:sectPr w:rsidR="00DC01F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2FA" w:rsidRDefault="003F02FA">
      <w:r>
        <w:separator/>
      </w:r>
    </w:p>
  </w:endnote>
  <w:endnote w:type="continuationSeparator" w:id="0">
    <w:p w:rsidR="003F02FA" w:rsidRDefault="003F02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2FA" w:rsidRDefault="003F02FA">
      <w:r>
        <w:separator/>
      </w:r>
    </w:p>
  </w:footnote>
  <w:footnote w:type="continuationSeparator" w:id="0">
    <w:p w:rsidR="003F02FA" w:rsidRDefault="003F02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420"/>
  <w:drawingGridHorizontalSpacing w:val="0"/>
  <w:drawingGridVerticalSpacing w:val="156"/>
  <w:noPunctuationKerning/>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
  <w:rsids>
    <w:rsidRoot w:val="00172A27"/>
    <w:rsid w:val="003F02FA"/>
    <w:rsid w:val="0066074B"/>
    <w:rsid w:val="009D4BEC"/>
    <w:rsid w:val="009F0E90"/>
    <w:rsid w:val="00A3405E"/>
    <w:rsid w:val="00C24C4D"/>
    <w:rsid w:val="00DC01FA"/>
    <w:rsid w:val="00E86117"/>
    <w:rsid w:val="05766655"/>
    <w:rsid w:val="09B6283F"/>
    <w:rsid w:val="0B7735DC"/>
    <w:rsid w:val="0DEC46C5"/>
    <w:rsid w:val="0E787AE3"/>
    <w:rsid w:val="0F0515A5"/>
    <w:rsid w:val="136F7EAD"/>
    <w:rsid w:val="1A6B3328"/>
    <w:rsid w:val="1BF302A1"/>
    <w:rsid w:val="1C32178B"/>
    <w:rsid w:val="1DB72D4D"/>
    <w:rsid w:val="22450856"/>
    <w:rsid w:val="22575365"/>
    <w:rsid w:val="23A22376"/>
    <w:rsid w:val="25710A7A"/>
    <w:rsid w:val="27CC2E58"/>
    <w:rsid w:val="2AF81A27"/>
    <w:rsid w:val="2DC56D26"/>
    <w:rsid w:val="2EC568C9"/>
    <w:rsid w:val="2FEB66AB"/>
    <w:rsid w:val="349115A0"/>
    <w:rsid w:val="3A682CE2"/>
    <w:rsid w:val="3D916A12"/>
    <w:rsid w:val="3E045594"/>
    <w:rsid w:val="3FEE0861"/>
    <w:rsid w:val="41A710C5"/>
    <w:rsid w:val="41BE37A7"/>
    <w:rsid w:val="455A36D4"/>
    <w:rsid w:val="49BD2620"/>
    <w:rsid w:val="49D82B5B"/>
    <w:rsid w:val="4F3572F8"/>
    <w:rsid w:val="4F9D33AA"/>
    <w:rsid w:val="51B564DF"/>
    <w:rsid w:val="59404B7D"/>
    <w:rsid w:val="5A5752C7"/>
    <w:rsid w:val="5B2711AF"/>
    <w:rsid w:val="5CA04947"/>
    <w:rsid w:val="5D3178B1"/>
    <w:rsid w:val="5DBA63F7"/>
    <w:rsid w:val="5E046AF7"/>
    <w:rsid w:val="5F225A7A"/>
    <w:rsid w:val="5F9131FD"/>
    <w:rsid w:val="6031626A"/>
    <w:rsid w:val="613E3067"/>
    <w:rsid w:val="64BA3133"/>
    <w:rsid w:val="67F00C45"/>
    <w:rsid w:val="68E40F02"/>
    <w:rsid w:val="6DDF3019"/>
    <w:rsid w:val="73C208F7"/>
    <w:rsid w:val="749679D6"/>
    <w:rsid w:val="768809AD"/>
    <w:rsid w:val="76E94378"/>
    <w:rsid w:val="783403E6"/>
    <w:rsid w:val="79744D50"/>
    <w:rsid w:val="79C23CFE"/>
    <w:rsid w:val="7D097D0A"/>
    <w:rsid w:val="7E327E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lsdException w:name="Normal Table" w:semiHidden="0"/>
    <w:lsdException w:name="Table Grid" w:semiHidden="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paragraph" w:styleId="1">
    <w:name w:val="heading 1"/>
    <w:basedOn w:val="a"/>
    <w:next w:val="a"/>
    <w:uiPriority w:val="9"/>
    <w:qFormat/>
    <w:pPr>
      <w:spacing w:before="100" w:beforeAutospacing="1" w:after="100" w:afterAutospacing="1"/>
      <w:jc w:val="left"/>
      <w:outlineLvl w:val="0"/>
    </w:pPr>
    <w:rPr>
      <w:rFonts w:ascii="宋体" w:eastAsia="宋体" w:hAnsi="宋体" w:cs="宋体" w:hint="eastAsia"/>
      <w:kern w:val="44"/>
      <w:sz w:val="48"/>
      <w:szCs w:val="48"/>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character" w:styleId="a4">
    <w:name w:val="Strong"/>
    <w:basedOn w:val="a0"/>
    <w:qFormat/>
    <w:rPr>
      <w:b/>
    </w:rPr>
  </w:style>
  <w:style w:type="paragraph" w:styleId="a5">
    <w:name w:val="footer"/>
    <w:basedOn w:val="a"/>
    <w:pPr>
      <w:tabs>
        <w:tab w:val="center" w:pos="4153"/>
        <w:tab w:val="right" w:pos="8306"/>
      </w:tabs>
      <w:snapToGrid w:val="0"/>
      <w:jc w:val="left"/>
    </w:p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Times New Roman" w:hAnsi="Times New Roman"/>
    </w:rPr>
  </w:style>
  <w:style w:type="paragraph" w:styleId="HTML">
    <w:name w:val="HTML Preformatted"/>
    <w:basedOn w:val="a"/>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7">
    <w:name w:val="Normal (Web)"/>
    <w:basedOn w:val="a"/>
    <w:pPr>
      <w:spacing w:before="100" w:beforeAutospacing="1" w:after="100" w:afterAutospacing="1"/>
      <w:jc w:val="left"/>
    </w:pPr>
    <w:rPr>
      <w:kern w:val="0"/>
      <w:sz w:val="24"/>
      <w:szCs w:val="20"/>
    </w:rPr>
  </w:style>
  <w:style w:type="table" w:styleId="a8">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Words>
  <Characters>1083</Characters>
  <Application>Microsoft Office Word</Application>
  <DocSecurity>0</DocSecurity>
  <PresentationFormat/>
  <Lines>9</Lines>
  <Paragraphs>2</Paragraphs>
  <Slides>0</Slides>
  <Notes>0</Notes>
  <HiddenSlides>0</HiddenSlides>
  <MMClips>0</MMClips>
  <ScaleCrop>false</ScaleCrop>
  <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www.gerenjianli.com</dc:creator>
  <dc:description>www.gerenjianli.com</dc:description>
  <cp:lastModifiedBy>admin</cp:lastModifiedBy>
  <cp:revision>2</cp:revision>
  <dcterms:created xsi:type="dcterms:W3CDTF">2018-03-13T06:04:00Z</dcterms:created>
  <dcterms:modified xsi:type="dcterms:W3CDTF">2018-03-13T06:04:00Z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