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E606" w14:textId="656F25BE" w:rsidR="00D702EA" w:rsidRDefault="00905B41">
      <w:pPr>
        <w:pStyle w:val="BodyText"/>
        <w:spacing w:before="31"/>
        <w:ind w:left="449"/>
        <w:jc w:val="left"/>
        <w:rPr>
          <w:rFonts w:ascii="Bookman Old Style"/>
        </w:rPr>
      </w:pPr>
      <w:r>
        <w:rPr>
          <w:rFonts w:ascii="Bookman Old Style"/>
          <w:w w:val="115"/>
        </w:rPr>
        <w:t>Homework</w:t>
      </w:r>
      <w:r>
        <w:rPr>
          <w:rFonts w:ascii="Bookman Old Style"/>
          <w:spacing w:val="-20"/>
          <w:w w:val="115"/>
        </w:rPr>
        <w:t xml:space="preserve"> </w:t>
      </w:r>
      <w:r>
        <w:rPr>
          <w:rFonts w:ascii="Bookman Old Style"/>
          <w:w w:val="115"/>
        </w:rPr>
        <w:t>III</w:t>
      </w:r>
    </w:p>
    <w:p w14:paraId="29643E23" w14:textId="77777777" w:rsidR="00D702EA" w:rsidRDefault="00905B41">
      <w:pPr>
        <w:pStyle w:val="BodyText"/>
        <w:spacing w:before="30"/>
        <w:ind w:left="449"/>
        <w:jc w:val="left"/>
        <w:rPr>
          <w:rFonts w:ascii="Bookman Old Style" w:hAnsi="Bookman Old Style"/>
        </w:rPr>
      </w:pPr>
      <w:r>
        <w:rPr>
          <w:rFonts w:ascii="Bookman Old Style" w:hAnsi="Bookman Old Style"/>
          <w:w w:val="110"/>
        </w:rPr>
        <w:t>PLSC</w:t>
      </w:r>
      <w:r>
        <w:rPr>
          <w:rFonts w:ascii="Bookman Old Style" w:hAnsi="Bookman Old Style"/>
          <w:spacing w:val="4"/>
          <w:w w:val="110"/>
        </w:rPr>
        <w:t xml:space="preserve"> </w:t>
      </w:r>
      <w:r>
        <w:rPr>
          <w:rFonts w:ascii="Bookman Old Style" w:hAnsi="Bookman Old Style"/>
          <w:w w:val="110"/>
        </w:rPr>
        <w:t>497</w:t>
      </w:r>
      <w:r>
        <w:rPr>
          <w:rFonts w:ascii="Bookman Old Style" w:hAnsi="Bookman Old Style"/>
          <w:spacing w:val="3"/>
          <w:w w:val="110"/>
        </w:rPr>
        <w:t xml:space="preserve"> </w:t>
      </w:r>
      <w:r>
        <w:rPr>
          <w:rFonts w:ascii="Bookman Old Style" w:hAnsi="Bookman Old Style"/>
          <w:w w:val="110"/>
        </w:rPr>
        <w:t>–</w:t>
      </w:r>
      <w:r>
        <w:rPr>
          <w:rFonts w:ascii="Bookman Old Style" w:hAnsi="Bookman Old Style"/>
          <w:spacing w:val="5"/>
          <w:w w:val="110"/>
        </w:rPr>
        <w:t xml:space="preserve"> </w:t>
      </w:r>
      <w:r>
        <w:rPr>
          <w:rFonts w:ascii="Bookman Old Style" w:hAnsi="Bookman Old Style"/>
          <w:w w:val="110"/>
        </w:rPr>
        <w:t>Text</w:t>
      </w:r>
      <w:r>
        <w:rPr>
          <w:rFonts w:ascii="Bookman Old Style" w:hAnsi="Bookman Old Style"/>
          <w:spacing w:val="3"/>
          <w:w w:val="110"/>
        </w:rPr>
        <w:t xml:space="preserve"> </w:t>
      </w:r>
      <w:r>
        <w:rPr>
          <w:rFonts w:ascii="Bookman Old Style" w:hAnsi="Bookman Old Style"/>
          <w:w w:val="110"/>
        </w:rPr>
        <w:t>as</w:t>
      </w:r>
      <w:r>
        <w:rPr>
          <w:rFonts w:ascii="Bookman Old Style" w:hAnsi="Bookman Old Style"/>
          <w:spacing w:val="4"/>
          <w:w w:val="110"/>
        </w:rPr>
        <w:t xml:space="preserve"> </w:t>
      </w:r>
      <w:r>
        <w:rPr>
          <w:rFonts w:ascii="Bookman Old Style" w:hAnsi="Bookman Old Style"/>
          <w:w w:val="110"/>
        </w:rPr>
        <w:t>Data</w:t>
      </w:r>
    </w:p>
    <w:p w14:paraId="05B082E9" w14:textId="77777777" w:rsidR="00D702EA" w:rsidRDefault="00905B41">
      <w:pPr>
        <w:spacing w:before="186"/>
        <w:ind w:left="110"/>
        <w:rPr>
          <w:rFonts w:ascii="Bookman Old Style"/>
          <w:i/>
          <w:sz w:val="24"/>
        </w:rPr>
      </w:pPr>
      <w:r>
        <w:rPr>
          <w:rFonts w:ascii="Bookman Old Style"/>
          <w:i/>
          <w:w w:val="95"/>
          <w:sz w:val="24"/>
        </w:rPr>
        <w:t>Professor</w:t>
      </w:r>
      <w:r>
        <w:rPr>
          <w:rFonts w:ascii="Bookman Old Style"/>
          <w:i/>
          <w:spacing w:val="-10"/>
          <w:w w:val="95"/>
          <w:sz w:val="24"/>
        </w:rPr>
        <w:t xml:space="preserve"> </w:t>
      </w:r>
      <w:r>
        <w:rPr>
          <w:rFonts w:ascii="Bookman Old Style"/>
          <w:i/>
          <w:w w:val="95"/>
          <w:sz w:val="24"/>
        </w:rPr>
        <w:t>Kevin</w:t>
      </w:r>
      <w:r>
        <w:rPr>
          <w:rFonts w:ascii="Bookman Old Style"/>
          <w:i/>
          <w:spacing w:val="-9"/>
          <w:w w:val="95"/>
          <w:sz w:val="24"/>
        </w:rPr>
        <w:t xml:space="preserve"> </w:t>
      </w:r>
      <w:r>
        <w:rPr>
          <w:rFonts w:ascii="Bookman Old Style"/>
          <w:i/>
          <w:w w:val="95"/>
          <w:sz w:val="24"/>
        </w:rPr>
        <w:t>Munger</w:t>
      </w:r>
    </w:p>
    <w:p w14:paraId="51033EB6" w14:textId="77777777" w:rsidR="00D702EA" w:rsidRDefault="00516BC5">
      <w:pPr>
        <w:pStyle w:val="BodyText"/>
        <w:spacing w:before="8"/>
        <w:ind w:left="0"/>
        <w:jc w:val="left"/>
        <w:rPr>
          <w:rFonts w:ascii="Bookman Old Style"/>
          <w:i/>
          <w:sz w:val="14"/>
        </w:rPr>
      </w:pPr>
      <w:r>
        <w:pict w14:anchorId="123ACB7F">
          <v:shape id="_x0000_s1026" style="position:absolute;margin-left:42.5pt;margin-top:10.9pt;width:511.2pt;height:.1pt;z-index:-251658752;mso-wrap-distance-left:0;mso-wrap-distance-right:0;mso-position-horizontal-relative:page" coordorigin="850,218" coordsize="10224,0" path="m850,218r10224,e" filled="f" strokeweight=".21097mm">
            <v:path arrowok="t"/>
            <w10:wrap type="topAndBottom" anchorx="page"/>
          </v:shape>
        </w:pict>
      </w:r>
    </w:p>
    <w:p w14:paraId="4AE1D67B" w14:textId="63FAF848" w:rsidR="006648B7" w:rsidRDefault="006648B7" w:rsidP="006648B7">
      <w:pPr>
        <w:pStyle w:val="BodyText"/>
        <w:spacing w:before="229" w:line="242" w:lineRule="auto"/>
        <w:ind w:left="0" w:right="239"/>
      </w:pPr>
      <w:r w:rsidRPr="00DD48BF">
        <w:t>This homework is due electronically</w:t>
      </w:r>
      <w:r>
        <w:t xml:space="preserve"> by </w:t>
      </w:r>
      <w:r w:rsidRPr="00DD48BF">
        <w:rPr>
          <w:b/>
          <w:bCs/>
        </w:rPr>
        <w:t>11:59 p.m. EST on</w:t>
      </w:r>
      <w:r w:rsidR="004401FE">
        <w:rPr>
          <w:b/>
          <w:bCs/>
        </w:rPr>
        <w:t xml:space="preserve"> April 23</w:t>
      </w:r>
      <w:r w:rsidRPr="00DD48BF">
        <w:rPr>
          <w:b/>
          <w:bCs/>
        </w:rPr>
        <w:t>, 2021</w:t>
      </w:r>
      <w:r w:rsidRPr="00DD48BF">
        <w:t xml:space="preserve">. You can submit your homework by </w:t>
      </w:r>
      <w:r w:rsidRPr="002A7598">
        <w:rPr>
          <w:b/>
          <w:bCs/>
        </w:rPr>
        <w:t>emailing copies</w:t>
      </w:r>
      <w:r w:rsidRPr="00DD48BF">
        <w:t xml:space="preserve"> </w:t>
      </w:r>
      <w:r w:rsidRPr="00DD48BF">
        <w:rPr>
          <w:b/>
          <w:bCs/>
        </w:rPr>
        <w:t>both</w:t>
      </w:r>
      <w:r w:rsidRPr="00DD48BF">
        <w:t xml:space="preserve"> to Prof. Munger (kmm7999@psu.edu) and Mr. Villegas-Cruz (amv5718@psu.edu). Late work will incur penalties of the equivalent of one third of a letter grade per day late.</w:t>
      </w:r>
    </w:p>
    <w:p w14:paraId="6646390E" w14:textId="13DF9398" w:rsidR="006648B7" w:rsidRPr="006648B7" w:rsidRDefault="006648B7" w:rsidP="006648B7">
      <w:pPr>
        <w:pStyle w:val="BodyText"/>
        <w:spacing w:before="229" w:line="242" w:lineRule="auto"/>
        <w:ind w:left="0" w:right="239"/>
        <w:rPr>
          <w:b/>
          <w:bCs/>
        </w:rPr>
      </w:pPr>
      <w:r w:rsidRPr="006648B7">
        <w:rPr>
          <w:b/>
          <w:bCs/>
        </w:rPr>
        <w:t xml:space="preserve">Please use your </w:t>
      </w:r>
      <w:r w:rsidR="00453541">
        <w:rPr>
          <w:b/>
          <w:bCs/>
        </w:rPr>
        <w:t xml:space="preserve">own </w:t>
      </w:r>
      <w:r w:rsidRPr="006648B7">
        <w:rPr>
          <w:b/>
          <w:bCs/>
        </w:rPr>
        <w:t xml:space="preserve">data (or a subset of </w:t>
      </w:r>
      <w:r w:rsidR="00453541">
        <w:rPr>
          <w:b/>
          <w:bCs/>
        </w:rPr>
        <w:t>it</w:t>
      </w:r>
      <w:r w:rsidRPr="006648B7">
        <w:rPr>
          <w:b/>
          <w:bCs/>
        </w:rPr>
        <w:t xml:space="preserve">) for the final project to complete this assignment. </w:t>
      </w:r>
    </w:p>
    <w:p w14:paraId="4D6C95FD" w14:textId="77777777" w:rsidR="00D702EA" w:rsidRDefault="00905B41" w:rsidP="006648B7">
      <w:pPr>
        <w:pStyle w:val="BodyText"/>
        <w:spacing w:before="147" w:line="266" w:lineRule="auto"/>
        <w:ind w:left="0" w:right="130"/>
      </w:pPr>
      <w:r>
        <w:rPr>
          <w:w w:val="105"/>
        </w:rPr>
        <w:t>It must be your own work, and your own work only—you must not copy anyone’s</w:t>
      </w:r>
      <w:r>
        <w:rPr>
          <w:spacing w:val="1"/>
          <w:w w:val="105"/>
        </w:rPr>
        <w:t xml:space="preserve"> </w:t>
      </w:r>
      <w:r>
        <w:rPr>
          <w:w w:val="105"/>
        </w:rPr>
        <w:t>work, or allow anyone to copy yours. This extends to writing code. You may consult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others,</w:t>
      </w:r>
      <w:r>
        <w:rPr>
          <w:spacing w:val="24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write</w:t>
      </w:r>
      <w:r>
        <w:rPr>
          <w:spacing w:val="23"/>
          <w:w w:val="105"/>
        </w:rPr>
        <w:t xml:space="preserve"> </w:t>
      </w:r>
      <w:r>
        <w:rPr>
          <w:w w:val="105"/>
        </w:rPr>
        <w:t>up,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so</w:t>
      </w:r>
      <w:r>
        <w:rPr>
          <w:spacing w:val="23"/>
          <w:w w:val="105"/>
        </w:rPr>
        <w:t xml:space="preserve"> </w:t>
      </w:r>
      <w:r>
        <w:rPr>
          <w:w w:val="105"/>
        </w:rPr>
        <w:t>alone.</w:t>
      </w:r>
    </w:p>
    <w:p w14:paraId="25C2C06E" w14:textId="2CF538B0" w:rsidR="00D702EA" w:rsidRPr="006648B7" w:rsidRDefault="00905B41" w:rsidP="006648B7">
      <w:pPr>
        <w:spacing w:before="147" w:line="266" w:lineRule="auto"/>
        <w:ind w:right="127"/>
        <w:jc w:val="both"/>
        <w:rPr>
          <w:rFonts w:ascii="Georgia"/>
          <w:b/>
          <w:sz w:val="28"/>
        </w:rPr>
      </w:pPr>
      <w:r w:rsidRPr="006648B7">
        <w:rPr>
          <w:sz w:val="28"/>
        </w:rPr>
        <w:t>Your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homework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submission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must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be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in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one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of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the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following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formats: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(1)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A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set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of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answers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and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clearly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commented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R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code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appendix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(use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comments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to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identify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code</w:t>
      </w:r>
      <w:r w:rsidRPr="006648B7">
        <w:rPr>
          <w:spacing w:val="-67"/>
          <w:sz w:val="28"/>
        </w:rPr>
        <w:t xml:space="preserve"> </w:t>
      </w:r>
      <w:r w:rsidRPr="006648B7">
        <w:rPr>
          <w:sz w:val="28"/>
        </w:rPr>
        <w:t>relevant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to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each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answer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you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produced),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(2)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report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consisting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of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clearly</w:t>
      </w:r>
      <w:r w:rsidRPr="006648B7">
        <w:rPr>
          <w:spacing w:val="70"/>
          <w:sz w:val="28"/>
        </w:rPr>
        <w:t xml:space="preserve"> </w:t>
      </w:r>
      <w:r w:rsidRPr="006648B7">
        <w:rPr>
          <w:sz w:val="28"/>
        </w:rPr>
        <w:t>marked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answers,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each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accompanied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by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the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relevant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code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(e.g.,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a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report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generated</w:t>
      </w:r>
      <w:r w:rsidRPr="006648B7">
        <w:rPr>
          <w:spacing w:val="1"/>
          <w:sz w:val="28"/>
        </w:rPr>
        <w:t xml:space="preserve"> </w:t>
      </w:r>
      <w:r w:rsidRPr="006648B7">
        <w:rPr>
          <w:sz w:val="28"/>
        </w:rPr>
        <w:t>using</w:t>
      </w:r>
      <w:r w:rsidRPr="006648B7">
        <w:rPr>
          <w:spacing w:val="1"/>
          <w:sz w:val="28"/>
        </w:rPr>
        <w:t xml:space="preserve"> </w:t>
      </w:r>
      <w:proofErr w:type="spellStart"/>
      <w:r w:rsidRPr="006648B7">
        <w:rPr>
          <w:rFonts w:ascii="Bookman Old Style"/>
          <w:i/>
          <w:w w:val="95"/>
          <w:sz w:val="28"/>
        </w:rPr>
        <w:t>rmarkdown</w:t>
      </w:r>
      <w:proofErr w:type="spellEnd"/>
      <w:r w:rsidRPr="006648B7">
        <w:rPr>
          <w:rFonts w:ascii="Bookman Old Style"/>
          <w:i/>
          <w:w w:val="95"/>
          <w:sz w:val="28"/>
        </w:rPr>
        <w:t xml:space="preserve">, </w:t>
      </w:r>
      <w:proofErr w:type="spellStart"/>
      <w:r w:rsidRPr="006648B7">
        <w:rPr>
          <w:rFonts w:ascii="Bookman Old Style"/>
          <w:i/>
          <w:w w:val="95"/>
          <w:sz w:val="28"/>
        </w:rPr>
        <w:t>knitr</w:t>
      </w:r>
      <w:proofErr w:type="spellEnd"/>
      <w:r w:rsidRPr="006648B7">
        <w:rPr>
          <w:rFonts w:ascii="Bookman Old Style"/>
          <w:i/>
          <w:w w:val="95"/>
          <w:sz w:val="28"/>
        </w:rPr>
        <w:t xml:space="preserve">, </w:t>
      </w:r>
      <w:r w:rsidRPr="006648B7">
        <w:rPr>
          <w:w w:val="95"/>
          <w:sz w:val="28"/>
        </w:rPr>
        <w:t xml:space="preserve">or similar). </w:t>
      </w:r>
      <w:r w:rsidRPr="006648B7">
        <w:rPr>
          <w:rFonts w:ascii="Georgia"/>
          <w:b/>
          <w:w w:val="95"/>
          <w:sz w:val="28"/>
        </w:rPr>
        <w:t>In either case, your code must be included in</w:t>
      </w:r>
      <w:r w:rsidRPr="006648B7">
        <w:rPr>
          <w:rFonts w:ascii="Georgia"/>
          <w:b/>
          <w:spacing w:val="1"/>
          <w:w w:val="95"/>
          <w:sz w:val="28"/>
        </w:rPr>
        <w:t xml:space="preserve"> </w:t>
      </w:r>
      <w:r w:rsidRPr="006648B7">
        <w:rPr>
          <w:rFonts w:ascii="Georgia"/>
          <w:b/>
          <w:sz w:val="28"/>
        </w:rPr>
        <w:t>full,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such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that</w:t>
      </w:r>
      <w:r w:rsidRPr="006648B7">
        <w:rPr>
          <w:rFonts w:ascii="Georgia"/>
          <w:b/>
          <w:spacing w:val="6"/>
          <w:sz w:val="28"/>
        </w:rPr>
        <w:t xml:space="preserve"> </w:t>
      </w:r>
      <w:r w:rsidRPr="006648B7">
        <w:rPr>
          <w:rFonts w:ascii="Georgia"/>
          <w:b/>
          <w:sz w:val="28"/>
        </w:rPr>
        <w:t>your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understanding</w:t>
      </w:r>
      <w:r w:rsidRPr="006648B7">
        <w:rPr>
          <w:rFonts w:ascii="Georgia"/>
          <w:b/>
          <w:spacing w:val="6"/>
          <w:sz w:val="28"/>
        </w:rPr>
        <w:t xml:space="preserve"> </w:t>
      </w:r>
      <w:r w:rsidRPr="006648B7">
        <w:rPr>
          <w:rFonts w:ascii="Georgia"/>
          <w:b/>
          <w:sz w:val="28"/>
        </w:rPr>
        <w:t>of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the</w:t>
      </w:r>
      <w:r w:rsidRPr="006648B7">
        <w:rPr>
          <w:rFonts w:ascii="Georgia"/>
          <w:b/>
          <w:spacing w:val="6"/>
          <w:sz w:val="28"/>
        </w:rPr>
        <w:t xml:space="preserve"> </w:t>
      </w:r>
      <w:r w:rsidRPr="006648B7">
        <w:rPr>
          <w:rFonts w:ascii="Georgia"/>
          <w:b/>
          <w:sz w:val="28"/>
        </w:rPr>
        <w:t>problems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can</w:t>
      </w:r>
      <w:r w:rsidRPr="006648B7">
        <w:rPr>
          <w:rFonts w:ascii="Georgia"/>
          <w:b/>
          <w:spacing w:val="6"/>
          <w:sz w:val="28"/>
        </w:rPr>
        <w:t xml:space="preserve"> </w:t>
      </w:r>
      <w:r w:rsidRPr="006648B7">
        <w:rPr>
          <w:rFonts w:ascii="Georgia"/>
          <w:b/>
          <w:sz w:val="28"/>
        </w:rPr>
        <w:t>be</w:t>
      </w:r>
      <w:r w:rsidRPr="006648B7">
        <w:rPr>
          <w:rFonts w:ascii="Georgia"/>
          <w:b/>
          <w:spacing w:val="5"/>
          <w:sz w:val="28"/>
        </w:rPr>
        <w:t xml:space="preserve"> </w:t>
      </w:r>
      <w:r w:rsidRPr="006648B7">
        <w:rPr>
          <w:rFonts w:ascii="Georgia"/>
          <w:b/>
          <w:sz w:val="28"/>
        </w:rPr>
        <w:t>assessed.</w:t>
      </w:r>
    </w:p>
    <w:p w14:paraId="3B5D1055" w14:textId="77777777" w:rsidR="00D702EA" w:rsidRDefault="00D702EA">
      <w:pPr>
        <w:pStyle w:val="BodyText"/>
        <w:ind w:left="0"/>
        <w:jc w:val="left"/>
        <w:rPr>
          <w:rFonts w:ascii="Georgia"/>
          <w:b/>
          <w:sz w:val="20"/>
        </w:rPr>
      </w:pPr>
    </w:p>
    <w:p w14:paraId="7C485495" w14:textId="77777777" w:rsidR="00D702EA" w:rsidRDefault="00905B41">
      <w:pPr>
        <w:pStyle w:val="Title"/>
      </w:pPr>
      <w:r>
        <w:rPr>
          <w:w w:val="115"/>
        </w:rPr>
        <w:t>PART</w:t>
      </w:r>
      <w:r>
        <w:rPr>
          <w:spacing w:val="6"/>
          <w:w w:val="115"/>
        </w:rPr>
        <w:t xml:space="preserve"> </w:t>
      </w:r>
      <w:r>
        <w:rPr>
          <w:w w:val="115"/>
        </w:rPr>
        <w:t>1</w:t>
      </w:r>
    </w:p>
    <w:p w14:paraId="7DE1D1CF" w14:textId="6092EEC4" w:rsidR="00D702EA" w:rsidRDefault="00905B41">
      <w:pPr>
        <w:pStyle w:val="ListParagraph"/>
        <w:numPr>
          <w:ilvl w:val="0"/>
          <w:numId w:val="1"/>
        </w:numPr>
        <w:tabs>
          <w:tab w:val="left" w:pos="656"/>
        </w:tabs>
        <w:spacing w:before="180"/>
        <w:ind w:right="0"/>
        <w:rPr>
          <w:sz w:val="28"/>
        </w:rPr>
      </w:pPr>
      <w:r>
        <w:rPr>
          <w:rFonts w:ascii="Georgia"/>
          <w:b/>
          <w:sz w:val="28"/>
        </w:rPr>
        <w:t>Applying</w:t>
      </w:r>
      <w:r>
        <w:rPr>
          <w:rFonts w:ascii="Georgia"/>
          <w:b/>
          <w:spacing w:val="43"/>
          <w:sz w:val="28"/>
        </w:rPr>
        <w:t xml:space="preserve"> </w:t>
      </w:r>
      <w:r>
        <w:rPr>
          <w:rFonts w:ascii="Georgia"/>
          <w:b/>
          <w:sz w:val="28"/>
        </w:rPr>
        <w:t>topic</w:t>
      </w:r>
      <w:r>
        <w:rPr>
          <w:rFonts w:ascii="Georgia"/>
          <w:b/>
          <w:spacing w:val="44"/>
          <w:sz w:val="28"/>
        </w:rPr>
        <w:t xml:space="preserve"> </w:t>
      </w:r>
      <w:r>
        <w:rPr>
          <w:rFonts w:ascii="Georgia"/>
          <w:b/>
          <w:sz w:val="28"/>
        </w:rPr>
        <w:t>models</w:t>
      </w:r>
      <w:r>
        <w:rPr>
          <w:rFonts w:ascii="Georgia"/>
          <w:b/>
          <w:spacing w:val="29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 w:rsidR="006648B7">
        <w:rPr>
          <w:sz w:val="28"/>
        </w:rPr>
        <w:t xml:space="preserve">your </w:t>
      </w:r>
      <w:r w:rsidR="00453541">
        <w:rPr>
          <w:sz w:val="28"/>
        </w:rPr>
        <w:t xml:space="preserve">own </w:t>
      </w:r>
      <w:r w:rsidR="006648B7">
        <w:rPr>
          <w:sz w:val="28"/>
        </w:rPr>
        <w:t>data</w:t>
      </w:r>
      <w:r>
        <w:rPr>
          <w:sz w:val="28"/>
        </w:rPr>
        <w:t>:</w:t>
      </w:r>
    </w:p>
    <w:p w14:paraId="5B3AF1CD" w14:textId="0654B530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202" w:line="266" w:lineRule="auto"/>
        <w:ind w:right="127"/>
        <w:jc w:val="both"/>
        <w:rPr>
          <w:sz w:val="28"/>
        </w:rPr>
      </w:pPr>
      <w:r>
        <w:rPr>
          <w:w w:val="110"/>
          <w:sz w:val="28"/>
        </w:rPr>
        <w:t>To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decrease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time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takes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fit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model,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we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limit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our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analysis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 xml:space="preserve">to a subset of </w:t>
      </w:r>
      <w:r w:rsidR="006648B7">
        <w:rPr>
          <w:w w:val="110"/>
          <w:sz w:val="28"/>
        </w:rPr>
        <w:t>your data</w:t>
      </w:r>
      <w:r>
        <w:rPr>
          <w:w w:val="110"/>
          <w:sz w:val="28"/>
        </w:rPr>
        <w:t xml:space="preserve">. Create a subset of </w:t>
      </w:r>
      <w:r w:rsidR="00453541">
        <w:rPr>
          <w:w w:val="110"/>
          <w:sz w:val="28"/>
        </w:rPr>
        <w:t>you</w:t>
      </w:r>
      <w:r w:rsidR="008263F1">
        <w:rPr>
          <w:w w:val="110"/>
          <w:sz w:val="28"/>
        </w:rPr>
        <w:t>r</w:t>
      </w:r>
      <w:r w:rsidR="004401FE">
        <w:rPr>
          <w:w w:val="110"/>
          <w:sz w:val="28"/>
        </w:rPr>
        <w:t xml:space="preserve"> data as a corpus</w:t>
      </w:r>
      <w:r w:rsidR="006648B7">
        <w:rPr>
          <w:w w:val="110"/>
          <w:sz w:val="28"/>
        </w:rPr>
        <w:t>.</w:t>
      </w:r>
    </w:p>
    <w:p w14:paraId="7F5B2C32" w14:textId="34894BE9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72" w:line="266" w:lineRule="auto"/>
        <w:ind w:hanging="484"/>
        <w:jc w:val="both"/>
        <w:rPr>
          <w:sz w:val="28"/>
        </w:rPr>
      </w:pPr>
      <w:r>
        <w:rPr>
          <w:w w:val="110"/>
          <w:sz w:val="28"/>
        </w:rPr>
        <w:t>Create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document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term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matrix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your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new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corpus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punctuation and numbers are removed and words are stemmed and set to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 xml:space="preserve">lower case. Also, the standard English </w:t>
      </w:r>
      <w:proofErr w:type="spellStart"/>
      <w:r>
        <w:rPr>
          <w:w w:val="110"/>
          <w:sz w:val="28"/>
        </w:rPr>
        <w:t>stopwords</w:t>
      </w:r>
      <w:proofErr w:type="spellEnd"/>
      <w:r>
        <w:rPr>
          <w:w w:val="110"/>
          <w:sz w:val="28"/>
        </w:rPr>
        <w:t xml:space="preserve">. Finally, use </w:t>
      </w:r>
      <w:proofErr w:type="spellStart"/>
      <w:r>
        <w:rPr>
          <w:w w:val="110"/>
          <w:sz w:val="28"/>
        </w:rPr>
        <w:t>quanteda’s</w:t>
      </w:r>
      <w:proofErr w:type="spellEnd"/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“</w:t>
      </w:r>
      <w:proofErr w:type="spellStart"/>
      <w:r>
        <w:rPr>
          <w:w w:val="110"/>
          <w:sz w:val="28"/>
        </w:rPr>
        <w:t>dfm</w:t>
      </w:r>
      <w:proofErr w:type="spellEnd"/>
      <w:r>
        <w:rPr>
          <w:w w:val="110"/>
          <w:sz w:val="28"/>
        </w:rPr>
        <w:t xml:space="preserve"> trim” to remove words that occur fewer than 30 times or in fewer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than 10 documents. Report the remaining number of features and the total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documents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DFM.</w:t>
      </w:r>
    </w:p>
    <w:p w14:paraId="67BB7B7D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74" w:line="266" w:lineRule="auto"/>
        <w:ind w:hanging="453"/>
        <w:jc w:val="both"/>
        <w:rPr>
          <w:sz w:val="28"/>
        </w:rPr>
      </w:pPr>
      <w:r>
        <w:rPr>
          <w:w w:val="105"/>
          <w:sz w:val="28"/>
        </w:rPr>
        <w:t>Preprocessing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decisions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have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substantive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impacts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topics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created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by topic model algorithms.</w:t>
      </w:r>
      <w:r>
        <w:rPr>
          <w:spacing w:val="74"/>
          <w:w w:val="105"/>
          <w:sz w:val="28"/>
        </w:rPr>
        <w:t xml:space="preserve"> </w:t>
      </w:r>
      <w:r>
        <w:rPr>
          <w:w w:val="105"/>
          <w:sz w:val="28"/>
        </w:rPr>
        <w:t>Make a brief (1 paragraph) argument for 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against removing rare terms from a </w:t>
      </w:r>
      <w:proofErr w:type="spellStart"/>
      <w:r>
        <w:rPr>
          <w:w w:val="105"/>
          <w:sz w:val="28"/>
        </w:rPr>
        <w:t>dfm</w:t>
      </w:r>
      <w:proofErr w:type="spellEnd"/>
      <w:r>
        <w:rPr>
          <w:w w:val="105"/>
          <w:sz w:val="28"/>
        </w:rPr>
        <w:t xml:space="preserve"> on which you plan to fit a topic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model.</w:t>
      </w:r>
    </w:p>
    <w:p w14:paraId="1E7D5808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line="266" w:lineRule="auto"/>
        <w:ind w:right="127" w:hanging="484"/>
        <w:jc w:val="both"/>
        <w:rPr>
          <w:sz w:val="28"/>
        </w:rPr>
      </w:pPr>
      <w:r>
        <w:rPr>
          <w:w w:val="110"/>
          <w:sz w:val="28"/>
        </w:rPr>
        <w:t>Fit a topic model with 30 topics using LDA(), with method = ”Gibbs”.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Increase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iterations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3000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ensure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model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describes</w:t>
      </w:r>
    </w:p>
    <w:p w14:paraId="49A6FAC8" w14:textId="77777777" w:rsidR="00D702EA" w:rsidRDefault="00D702EA">
      <w:pPr>
        <w:spacing w:line="266" w:lineRule="auto"/>
        <w:jc w:val="both"/>
        <w:rPr>
          <w:sz w:val="28"/>
        </w:rPr>
        <w:sectPr w:rsidR="00D702EA">
          <w:footerReference w:type="default" r:id="rId7"/>
          <w:type w:val="continuous"/>
          <w:pgSz w:w="11910" w:h="16840"/>
          <w:pgMar w:top="1040" w:right="720" w:bottom="680" w:left="740" w:header="720" w:footer="500" w:gutter="0"/>
          <w:pgNumType w:start="1"/>
          <w:cols w:space="720"/>
        </w:sectPr>
      </w:pPr>
    </w:p>
    <w:p w14:paraId="25EF9643" w14:textId="77777777" w:rsidR="00D702EA" w:rsidRDefault="00905B41">
      <w:pPr>
        <w:pStyle w:val="BodyText"/>
        <w:spacing w:before="65" w:line="266" w:lineRule="auto"/>
        <w:ind w:right="128"/>
      </w:pPr>
      <w:r>
        <w:rPr>
          <w:w w:val="110"/>
        </w:rPr>
        <w:lastRenderedPageBreak/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underlying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well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10012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replicate</w:t>
      </w:r>
      <w:r>
        <w:rPr>
          <w:spacing w:val="-75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results.</w:t>
      </w:r>
      <w:r>
        <w:rPr>
          <w:spacing w:val="37"/>
          <w:w w:val="110"/>
        </w:rPr>
        <w:t xml:space="preserve"> </w:t>
      </w:r>
      <w:r>
        <w:rPr>
          <w:w w:val="110"/>
        </w:rPr>
        <w:t>Report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loglikelihood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your</w:t>
      </w:r>
      <w:r>
        <w:rPr>
          <w:spacing w:val="8"/>
          <w:w w:val="110"/>
        </w:rPr>
        <w:t xml:space="preserve"> </w:t>
      </w:r>
      <w:r>
        <w:rPr>
          <w:w w:val="110"/>
        </w:rPr>
        <w:t>topic</w:t>
      </w:r>
      <w:r>
        <w:rPr>
          <w:spacing w:val="8"/>
          <w:w w:val="110"/>
        </w:rPr>
        <w:t xml:space="preserve"> </w:t>
      </w:r>
      <w:r>
        <w:rPr>
          <w:w w:val="110"/>
        </w:rPr>
        <w:t>model</w:t>
      </w:r>
      <w:r>
        <w:rPr>
          <w:spacing w:val="9"/>
          <w:w w:val="110"/>
        </w:rPr>
        <w:t xml:space="preserve"> </w:t>
      </w:r>
      <w:r>
        <w:rPr>
          <w:w w:val="110"/>
        </w:rPr>
        <w:t>object.</w:t>
      </w:r>
    </w:p>
    <w:p w14:paraId="73644661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line="266" w:lineRule="auto"/>
        <w:ind w:hanging="453"/>
        <w:jc w:val="both"/>
        <w:rPr>
          <w:sz w:val="28"/>
        </w:rPr>
      </w:pPr>
      <w:r>
        <w:rPr>
          <w:w w:val="110"/>
          <w:sz w:val="28"/>
        </w:rPr>
        <w:t>Examine the top 10 words that contribute the most to each topic using get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terms(). Find the most likely topic for each document using topics(). Rank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topics according to the number of documents for which they are the most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likely topic and label the top five (i.e. by looking at the most likely words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within each of these topics). Explain your choice of labels. You should save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10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over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30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topics,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later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use.</w:t>
      </w:r>
    </w:p>
    <w:p w14:paraId="626823A1" w14:textId="3425CEA8" w:rsidR="00D702EA" w:rsidRDefault="00905B41">
      <w:pPr>
        <w:pStyle w:val="ListParagraph"/>
        <w:numPr>
          <w:ilvl w:val="0"/>
          <w:numId w:val="1"/>
        </w:numPr>
        <w:tabs>
          <w:tab w:val="left" w:pos="814"/>
        </w:tabs>
        <w:spacing w:before="174" w:line="266" w:lineRule="auto"/>
        <w:jc w:val="both"/>
        <w:rPr>
          <w:sz w:val="28"/>
        </w:rPr>
      </w:pPr>
      <w:r>
        <w:rPr>
          <w:rFonts w:ascii="Georgia"/>
          <w:b/>
          <w:w w:val="110"/>
          <w:sz w:val="28"/>
        </w:rPr>
        <w:t>Topic stability:</w:t>
      </w:r>
      <w:r>
        <w:rPr>
          <w:rFonts w:ascii="Georgia"/>
          <w:b/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We want to see how stable these topics are, under two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different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parameter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values.</w:t>
      </w:r>
    </w:p>
    <w:p w14:paraId="502BBB24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170" w:line="266" w:lineRule="auto"/>
        <w:jc w:val="both"/>
        <w:rPr>
          <w:sz w:val="28"/>
        </w:rPr>
      </w:pPr>
      <w:r>
        <w:rPr>
          <w:w w:val="105"/>
          <w:sz w:val="28"/>
        </w:rPr>
        <w:t>Re-run the model from question 1 with a different seed.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Report the @log-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likelihood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topic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model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object.</w:t>
      </w:r>
    </w:p>
    <w:p w14:paraId="38B7443F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70" w:line="266" w:lineRule="auto"/>
        <w:ind w:right="127" w:hanging="484"/>
        <w:jc w:val="both"/>
        <w:rPr>
          <w:sz w:val="28"/>
        </w:rPr>
      </w:pPr>
      <w:r>
        <w:rPr>
          <w:w w:val="110"/>
          <w:sz w:val="28"/>
        </w:rPr>
        <w:t>For each topic in the new model, and the topic that is the closest match in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original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run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terms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highest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same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terms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10.</w:t>
      </w:r>
    </w:p>
    <w:p w14:paraId="69C1FB80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72" w:line="266" w:lineRule="auto"/>
        <w:ind w:right="130" w:hanging="453"/>
        <w:jc w:val="both"/>
        <w:rPr>
          <w:sz w:val="28"/>
        </w:rPr>
      </w:pPr>
      <w:r>
        <w:rPr>
          <w:w w:val="110"/>
          <w:sz w:val="28"/>
        </w:rPr>
        <w:t>Calculate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average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10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shared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each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matched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pair.</w:t>
      </w:r>
      <w:r>
        <w:rPr>
          <w:spacing w:val="45"/>
          <w:w w:val="110"/>
          <w:sz w:val="28"/>
        </w:rPr>
        <w:t xml:space="preserve"> </w:t>
      </w:r>
      <w:r>
        <w:rPr>
          <w:w w:val="110"/>
          <w:sz w:val="28"/>
        </w:rPr>
        <w:t>Your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answer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should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table.</w:t>
      </w:r>
    </w:p>
    <w:p w14:paraId="51DA5CCD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line="266" w:lineRule="auto"/>
        <w:ind w:hanging="484"/>
        <w:jc w:val="both"/>
        <w:rPr>
          <w:sz w:val="28"/>
        </w:rPr>
      </w:pPr>
      <w:r>
        <w:rPr>
          <w:w w:val="105"/>
          <w:sz w:val="28"/>
        </w:rPr>
        <w:t>Now run two more models, but this time, use only 5 topics. Again, find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average number of words in the top ten shared by each matched topic pair.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How stable are the models with 5 topics compared to the models with 30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topics?</w:t>
      </w:r>
    </w:p>
    <w:p w14:paraId="4127159D" w14:textId="4AE3C1B8" w:rsidR="00D702EA" w:rsidRDefault="00905B41">
      <w:pPr>
        <w:pStyle w:val="ListParagraph"/>
        <w:numPr>
          <w:ilvl w:val="0"/>
          <w:numId w:val="1"/>
        </w:numPr>
        <w:tabs>
          <w:tab w:val="left" w:pos="656"/>
        </w:tabs>
        <w:spacing w:before="173" w:line="266" w:lineRule="auto"/>
        <w:ind w:right="126"/>
        <w:jc w:val="both"/>
        <w:rPr>
          <w:sz w:val="28"/>
        </w:rPr>
      </w:pPr>
      <w:r>
        <w:rPr>
          <w:rFonts w:ascii="Georgia"/>
          <w:b/>
          <w:w w:val="105"/>
          <w:sz w:val="28"/>
        </w:rPr>
        <w:t xml:space="preserve">Topic Models with covariates: </w:t>
      </w:r>
      <w:r>
        <w:rPr>
          <w:w w:val="105"/>
          <w:sz w:val="28"/>
        </w:rPr>
        <w:t>The Structural Topic Model (STM) is designed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incorporate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document-level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variables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standard</w:t>
      </w:r>
      <w:r w:rsidR="006648B7">
        <w:rPr>
          <w:w w:val="105"/>
          <w:sz w:val="28"/>
        </w:rPr>
        <w:t xml:space="preserve"> </w:t>
      </w:r>
      <w:r>
        <w:rPr>
          <w:w w:val="105"/>
          <w:sz w:val="28"/>
        </w:rPr>
        <w:t>topic</w:t>
      </w:r>
      <w:r w:rsidR="006648B7">
        <w:rPr>
          <w:w w:val="105"/>
          <w:sz w:val="28"/>
        </w:rPr>
        <w:t xml:space="preserve"> </w:t>
      </w:r>
      <w:r>
        <w:rPr>
          <w:w w:val="105"/>
          <w:sz w:val="28"/>
        </w:rPr>
        <w:t>model.</w:t>
      </w:r>
      <w:r>
        <w:rPr>
          <w:spacing w:val="1"/>
          <w:w w:val="105"/>
          <w:sz w:val="28"/>
        </w:rPr>
        <w:t xml:space="preserve"> </w:t>
      </w:r>
      <w:r w:rsidR="004401FE">
        <w:rPr>
          <w:w w:val="105"/>
          <w:sz w:val="28"/>
        </w:rPr>
        <w:t xml:space="preserve">We </w:t>
      </w:r>
      <w:r>
        <w:rPr>
          <w:w w:val="105"/>
          <w:sz w:val="28"/>
        </w:rPr>
        <w:t xml:space="preserve"> can use an STM (from the </w:t>
      </w:r>
      <w:proofErr w:type="spellStart"/>
      <w:r>
        <w:rPr>
          <w:w w:val="105"/>
          <w:sz w:val="28"/>
        </w:rPr>
        <w:t>stm</w:t>
      </w:r>
      <w:proofErr w:type="spellEnd"/>
      <w:r>
        <w:rPr>
          <w:w w:val="105"/>
          <w:sz w:val="28"/>
        </w:rPr>
        <w:t xml:space="preserve"> package) to model the effects of these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covariates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directly.</w:t>
      </w:r>
    </w:p>
    <w:p w14:paraId="13750C84" w14:textId="67D25929" w:rsidR="00D702EA" w:rsidRDefault="004401FE">
      <w:pPr>
        <w:pStyle w:val="ListParagraph"/>
        <w:numPr>
          <w:ilvl w:val="1"/>
          <w:numId w:val="1"/>
        </w:numPr>
        <w:tabs>
          <w:tab w:val="left" w:pos="1136"/>
        </w:tabs>
        <w:spacing w:before="173" w:line="266" w:lineRule="auto"/>
        <w:ind w:right="130"/>
        <w:jc w:val="both"/>
        <w:rPr>
          <w:sz w:val="28"/>
        </w:rPr>
      </w:pPr>
      <w:r>
        <w:rPr>
          <w:w w:val="110"/>
          <w:sz w:val="28"/>
        </w:rPr>
        <w:t>Describe one covariate that you think is important about your data. Make sure that it is a binary variable, or else transform it so that it is binary (</w:t>
      </w:r>
      <w:proofErr w:type="spellStart"/>
      <w:r>
        <w:rPr>
          <w:w w:val="110"/>
          <w:sz w:val="28"/>
        </w:rPr>
        <w:t>ie</w:t>
      </w:r>
      <w:proofErr w:type="spellEnd"/>
      <w:r>
        <w:rPr>
          <w:w w:val="110"/>
          <w:sz w:val="28"/>
        </w:rPr>
        <w:t xml:space="preserve"> set all values above the median to 1, below the median to 0)</w:t>
      </w:r>
      <w:r w:rsidR="00905B41">
        <w:rPr>
          <w:w w:val="110"/>
          <w:sz w:val="28"/>
        </w:rPr>
        <w:t>.</w:t>
      </w:r>
      <w:r>
        <w:rPr>
          <w:w w:val="110"/>
          <w:sz w:val="28"/>
        </w:rPr>
        <w:t xml:space="preserve"> </w:t>
      </w:r>
    </w:p>
    <w:p w14:paraId="0C6DEDB0" w14:textId="0BB35A1B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line="266" w:lineRule="auto"/>
        <w:ind w:hanging="484"/>
        <w:jc w:val="both"/>
        <w:rPr>
          <w:sz w:val="28"/>
        </w:rPr>
      </w:pPr>
      <w:r>
        <w:rPr>
          <w:w w:val="110"/>
          <w:sz w:val="28"/>
        </w:rPr>
        <w:t>Fit an STM model where the topic content varies according to this binary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variable. Be sure to use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spectral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initialization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k=0,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allow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STM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function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automatically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select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topics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using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spectral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learning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method.</w:t>
      </w:r>
    </w:p>
    <w:p w14:paraId="70442238" w14:textId="77777777" w:rsidR="00D702EA" w:rsidRDefault="00D702EA">
      <w:pPr>
        <w:spacing w:line="266" w:lineRule="auto"/>
        <w:jc w:val="both"/>
        <w:rPr>
          <w:sz w:val="28"/>
        </w:rPr>
        <w:sectPr w:rsidR="00D702EA">
          <w:headerReference w:type="default" r:id="rId8"/>
          <w:footerReference w:type="default" r:id="rId9"/>
          <w:pgSz w:w="11910" w:h="16840"/>
          <w:pgMar w:top="1040" w:right="720" w:bottom="660" w:left="740" w:header="423" w:footer="468" w:gutter="0"/>
          <w:cols w:space="720"/>
        </w:sectPr>
      </w:pPr>
    </w:p>
    <w:p w14:paraId="00E1C1C6" w14:textId="77777777" w:rsidR="00D702EA" w:rsidRDefault="00905B41">
      <w:pPr>
        <w:pStyle w:val="BodyText"/>
        <w:spacing w:before="65" w:line="266" w:lineRule="auto"/>
        <w:ind w:right="127"/>
      </w:pPr>
      <w:bookmarkStart w:id="0" w:name="_bookmark0"/>
      <w:bookmarkEnd w:id="0"/>
      <w:r>
        <w:rPr>
          <w:w w:val="110"/>
        </w:rPr>
        <w:lastRenderedPageBreak/>
        <w:t>Keep in mind that this function is computationally demanding, so start</w:t>
      </w:r>
      <w:r>
        <w:rPr>
          <w:spacing w:val="1"/>
          <w:w w:val="110"/>
        </w:rPr>
        <w:t xml:space="preserve"> </w:t>
      </w:r>
      <w:r>
        <w:rPr>
          <w:w w:val="110"/>
        </w:rPr>
        <w:t>with the minimum threshold document frequency threshold set to 20; if</w:t>
      </w:r>
      <w:r>
        <w:rPr>
          <w:spacing w:val="1"/>
          <w:w w:val="110"/>
        </w:rPr>
        <w:t xml:space="preserve"> </w:t>
      </w:r>
      <w:r>
        <w:rPr>
          <w:w w:val="110"/>
        </w:rPr>
        <w:t>your computer takes an unreasonably long time to fit the STM model with</w:t>
      </w:r>
      <w:r>
        <w:rPr>
          <w:spacing w:val="-7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threshold,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raise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30.</w:t>
      </w:r>
      <w:r>
        <w:rPr>
          <w:spacing w:val="28"/>
          <w:w w:val="110"/>
        </w:rPr>
        <w:t xml:space="preserve"> </w:t>
      </w:r>
      <w:r>
        <w:rPr>
          <w:w w:val="110"/>
        </w:rPr>
        <w:t>Report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topics</w:t>
      </w:r>
      <w:r>
        <w:rPr>
          <w:spacing w:val="-74"/>
          <w:w w:val="110"/>
        </w:rPr>
        <w:t xml:space="preserve"> </w:t>
      </w:r>
      <w:r>
        <w:rPr>
          <w:w w:val="110"/>
        </w:rPr>
        <w:t>selected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fitted</w:t>
      </w:r>
      <w:r>
        <w:rPr>
          <w:spacing w:val="-13"/>
          <w:w w:val="110"/>
        </w:rPr>
        <w:t xml:space="preserve"> </w:t>
      </w:r>
      <w:r>
        <w:rPr>
          <w:w w:val="110"/>
        </w:rPr>
        <w:t>model.</w:t>
      </w:r>
      <w:r>
        <w:rPr>
          <w:spacing w:val="24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report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iterations</w:t>
      </w:r>
      <w:r>
        <w:rPr>
          <w:spacing w:val="-12"/>
          <w:w w:val="110"/>
        </w:rPr>
        <w:t xml:space="preserve"> </w:t>
      </w:r>
      <w:r>
        <w:rPr>
          <w:w w:val="110"/>
        </w:rPr>
        <w:t>completed</w:t>
      </w:r>
      <w:r>
        <w:rPr>
          <w:spacing w:val="-75"/>
          <w:w w:val="110"/>
        </w:rPr>
        <w:t xml:space="preserve"> </w:t>
      </w:r>
      <w:r>
        <w:rPr>
          <w:w w:val="110"/>
        </w:rPr>
        <w:t>before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converged.</w:t>
      </w:r>
    </w:p>
    <w:p w14:paraId="6FD36D1E" w14:textId="77777777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88" w:line="266" w:lineRule="auto"/>
        <w:ind w:right="127" w:hanging="453"/>
        <w:jc w:val="both"/>
        <w:rPr>
          <w:sz w:val="28"/>
        </w:rPr>
      </w:pPr>
      <w:r>
        <w:rPr>
          <w:w w:val="110"/>
          <w:sz w:val="28"/>
        </w:rPr>
        <w:t>Identify and name each of the 5 topics that occur in the highest proportion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documents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using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following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code:</w:t>
      </w:r>
      <w:r>
        <w:rPr>
          <w:spacing w:val="32"/>
          <w:w w:val="110"/>
          <w:sz w:val="28"/>
        </w:rPr>
        <w:t xml:space="preserve"> </w:t>
      </w:r>
      <w:r>
        <w:rPr>
          <w:w w:val="110"/>
          <w:sz w:val="28"/>
        </w:rPr>
        <w:t>plot(</w:t>
      </w:r>
      <w:proofErr w:type="spellStart"/>
      <w:r>
        <w:rPr>
          <w:w w:val="110"/>
          <w:sz w:val="28"/>
        </w:rPr>
        <w:t>fit.stm</w:t>
      </w:r>
      <w:proofErr w:type="spellEnd"/>
      <w:r>
        <w:rPr>
          <w:w w:val="110"/>
          <w:sz w:val="28"/>
        </w:rPr>
        <w:t>,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type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=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”summary”)</w:t>
      </w:r>
    </w:p>
    <w:p w14:paraId="1D0E0DD7" w14:textId="2E05A7A1" w:rsidR="00D702EA" w:rsidRDefault="00905B41">
      <w:pPr>
        <w:pStyle w:val="ListParagraph"/>
        <w:numPr>
          <w:ilvl w:val="0"/>
          <w:numId w:val="1"/>
        </w:numPr>
        <w:tabs>
          <w:tab w:val="left" w:pos="656"/>
        </w:tabs>
        <w:spacing w:before="182" w:line="266" w:lineRule="auto"/>
        <w:ind w:right="125"/>
        <w:rPr>
          <w:sz w:val="28"/>
        </w:rPr>
      </w:pPr>
      <w:r>
        <w:rPr>
          <w:rFonts w:ascii="Georgia"/>
          <w:b/>
          <w:w w:val="105"/>
          <w:sz w:val="28"/>
        </w:rPr>
        <w:t>Dimension</w:t>
      </w:r>
      <w:r>
        <w:rPr>
          <w:rFonts w:ascii="Georgia"/>
          <w:b/>
          <w:spacing w:val="-4"/>
          <w:w w:val="105"/>
          <w:sz w:val="28"/>
        </w:rPr>
        <w:t xml:space="preserve"> </w:t>
      </w:r>
      <w:r>
        <w:rPr>
          <w:rFonts w:ascii="Georgia"/>
          <w:b/>
          <w:w w:val="105"/>
          <w:sz w:val="28"/>
        </w:rPr>
        <w:t>Reduction</w:t>
      </w:r>
      <w:r>
        <w:rPr>
          <w:rFonts w:ascii="Georgia"/>
          <w:b/>
          <w:spacing w:val="-13"/>
          <w:w w:val="105"/>
          <w:sz w:val="28"/>
        </w:rPr>
        <w:t xml:space="preserve"> </w:t>
      </w:r>
      <w:r w:rsidRPr="004401FE">
        <w:rPr>
          <w:b/>
          <w:bCs/>
          <w:w w:val="105"/>
          <w:sz w:val="28"/>
        </w:rPr>
        <w:t>and</w:t>
      </w:r>
      <w:r w:rsidRPr="004401FE">
        <w:rPr>
          <w:b/>
          <w:bCs/>
          <w:spacing w:val="-11"/>
          <w:w w:val="105"/>
          <w:sz w:val="28"/>
        </w:rPr>
        <w:t xml:space="preserve"> </w:t>
      </w:r>
      <w:r w:rsidRPr="004401FE">
        <w:rPr>
          <w:b/>
          <w:bCs/>
          <w:w w:val="105"/>
          <w:sz w:val="28"/>
        </w:rPr>
        <w:t>Semantics</w:t>
      </w:r>
      <w:r>
        <w:rPr>
          <w:w w:val="105"/>
          <w:sz w:val="28"/>
        </w:rPr>
        <w:t>: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question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use</w:t>
      </w:r>
      <w:r>
        <w:rPr>
          <w:spacing w:val="-12"/>
          <w:w w:val="105"/>
          <w:sz w:val="28"/>
        </w:rPr>
        <w:t xml:space="preserve"> </w:t>
      </w:r>
      <w:r w:rsidR="006648B7">
        <w:rPr>
          <w:w w:val="105"/>
          <w:sz w:val="28"/>
        </w:rPr>
        <w:t>a portion of your</w:t>
      </w:r>
      <w:r w:rsidR="00453541">
        <w:rPr>
          <w:w w:val="105"/>
          <w:sz w:val="28"/>
        </w:rPr>
        <w:t xml:space="preserve"> own</w:t>
      </w:r>
      <w:r w:rsidR="006648B7">
        <w:rPr>
          <w:w w:val="105"/>
          <w:sz w:val="28"/>
        </w:rPr>
        <w:t xml:space="preserve"> data </w:t>
      </w:r>
      <w:r w:rsidR="006648B7">
        <w:rPr>
          <w:w w:val="110"/>
          <w:sz w:val="28"/>
        </w:rPr>
        <w:t>(e.g. 1</w:t>
      </w:r>
      <w:r>
        <w:rPr>
          <w:w w:val="110"/>
          <w:sz w:val="28"/>
        </w:rPr>
        <w:t>000</w:t>
      </w:r>
      <w:r>
        <w:rPr>
          <w:spacing w:val="8"/>
          <w:w w:val="110"/>
          <w:sz w:val="28"/>
        </w:rPr>
        <w:t xml:space="preserve"> </w:t>
      </w:r>
      <w:r w:rsidR="006648B7">
        <w:rPr>
          <w:w w:val="110"/>
          <w:sz w:val="28"/>
        </w:rPr>
        <w:t xml:space="preserve">rows). </w:t>
      </w:r>
    </w:p>
    <w:p w14:paraId="3F35AC60" w14:textId="66D8A13E" w:rsidR="00D702EA" w:rsidRDefault="00905B41">
      <w:pPr>
        <w:pStyle w:val="ListParagraph"/>
        <w:numPr>
          <w:ilvl w:val="1"/>
          <w:numId w:val="1"/>
        </w:numPr>
        <w:tabs>
          <w:tab w:val="left" w:pos="1136"/>
        </w:tabs>
        <w:spacing w:before="181" w:line="266" w:lineRule="auto"/>
        <w:ind w:right="127"/>
        <w:jc w:val="both"/>
        <w:rPr>
          <w:sz w:val="28"/>
        </w:rPr>
      </w:pPr>
      <w:r>
        <w:rPr>
          <w:w w:val="110"/>
          <w:sz w:val="28"/>
        </w:rPr>
        <w:t>Obtain the document feature matrix (DFM) of the corpus, removing stop-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words, punctuation and lower-casing.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Perform a principal components anal</w:t>
      </w:r>
      <w:r>
        <w:rPr>
          <w:w w:val="110"/>
          <w:sz w:val="28"/>
        </w:rPr>
        <w:t>ysis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on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resulting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DFM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rank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on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first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principal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component according to their loadings. Report the top 5 with the most positive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loadings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5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most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negative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loadings.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first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principal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component interpretable? If so, what would be your interpretation of what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capturing?</w:t>
      </w:r>
    </w:p>
    <w:sectPr w:rsidR="00D702EA">
      <w:pgSz w:w="11910" w:h="16840"/>
      <w:pgMar w:top="1040" w:right="720" w:bottom="660" w:left="740" w:header="423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D19D7" w14:textId="77777777" w:rsidR="00516BC5" w:rsidRDefault="00516BC5">
      <w:r>
        <w:separator/>
      </w:r>
    </w:p>
  </w:endnote>
  <w:endnote w:type="continuationSeparator" w:id="0">
    <w:p w14:paraId="7458BF5F" w14:textId="77777777" w:rsidR="00516BC5" w:rsidRDefault="0051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B2509" w14:textId="77777777" w:rsidR="00D702EA" w:rsidRDefault="00516BC5">
    <w:pPr>
      <w:pStyle w:val="BodyText"/>
      <w:spacing w:line="14" w:lineRule="auto"/>
      <w:ind w:left="0"/>
      <w:jc w:val="left"/>
      <w:rPr>
        <w:sz w:val="20"/>
      </w:rPr>
    </w:pPr>
    <w:r>
      <w:pict w14:anchorId="654FB24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95.7pt;margin-top:805.9pt;width:57.45pt;height:12.95pt;z-index:-15777280;mso-position-horizontal-relative:page;mso-position-vertical-relative:page" filled="f" stroked="f">
          <v:textbox inset="0,0,0,0">
            <w:txbxContent>
              <w:p w14:paraId="16CDF7F4" w14:textId="77777777" w:rsidR="00D702EA" w:rsidRDefault="00905B41">
                <w:pPr>
                  <w:spacing w:line="249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</w:rPr>
                  <w:t>page</w:t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r>
                  <w:rPr>
                    <w:rFonts w:ascii="Palatino Linotype"/>
                  </w:rPr>
                  <w:t>of</w:t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hyperlink w:anchor="_bookmark0" w:history="1">
                  <w:r>
                    <w:rPr>
                      <w:rFonts w:ascii="Palatino Linotype"/>
                      <w:color w:val="B20000"/>
                    </w:rPr>
                    <w:t>3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52ED" w14:textId="77777777" w:rsidR="00D702EA" w:rsidRDefault="00516BC5">
    <w:pPr>
      <w:pStyle w:val="BodyText"/>
      <w:spacing w:line="14" w:lineRule="auto"/>
      <w:ind w:left="0"/>
      <w:jc w:val="left"/>
      <w:rPr>
        <w:sz w:val="20"/>
      </w:rPr>
    </w:pPr>
    <w:r>
      <w:pict w14:anchorId="776272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7pt;margin-top:807.5pt;width:57.45pt;height:12.95pt;z-index:-15775232;mso-position-horizontal-relative:page;mso-position-vertical-relative:page" filled="f" stroked="f">
          <v:textbox inset="0,0,0,0">
            <w:txbxContent>
              <w:p w14:paraId="7F3E99A3" w14:textId="77777777" w:rsidR="00D702EA" w:rsidRDefault="00905B41">
                <w:pPr>
                  <w:spacing w:line="249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</w:rPr>
                  <w:t>page</w:t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r>
                  <w:rPr>
                    <w:rFonts w:ascii="Palatino Linotype"/>
                  </w:rPr>
                  <w:t>of</w:t>
                </w:r>
                <w:r>
                  <w:rPr>
                    <w:rFonts w:ascii="Palatino Linotype"/>
                    <w:spacing w:val="4"/>
                  </w:rPr>
                  <w:t xml:space="preserve"> </w:t>
                </w:r>
                <w:hyperlink w:anchor="_bookmark0" w:history="1">
                  <w:r>
                    <w:rPr>
                      <w:rFonts w:ascii="Palatino Linotype"/>
                      <w:color w:val="B20000"/>
                    </w:rPr>
                    <w:t>3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CC921" w14:textId="77777777" w:rsidR="00516BC5" w:rsidRDefault="00516BC5">
      <w:r>
        <w:separator/>
      </w:r>
    </w:p>
  </w:footnote>
  <w:footnote w:type="continuationSeparator" w:id="0">
    <w:p w14:paraId="654DB4A7" w14:textId="77777777" w:rsidR="00516BC5" w:rsidRDefault="0051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66620" w14:textId="77777777" w:rsidR="00D702EA" w:rsidRDefault="00516BC5">
    <w:pPr>
      <w:pStyle w:val="BodyText"/>
      <w:spacing w:line="14" w:lineRule="auto"/>
      <w:ind w:left="0"/>
      <w:jc w:val="left"/>
      <w:rPr>
        <w:sz w:val="20"/>
      </w:rPr>
    </w:pPr>
    <w:r>
      <w:pict w14:anchorId="3D768257">
        <v:line id="_x0000_s2052" style="position:absolute;z-index:-15776768;mso-position-horizontal-relative:page;mso-position-vertical-relative:page" from="42.5pt,33.6pt" to="552.75pt,33.6pt" strokeweight=".14042mm">
          <w10:wrap anchorx="page" anchory="page"/>
        </v:line>
      </w:pict>
    </w:r>
    <w:r>
      <w:pict w14:anchorId="067320D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pt;margin-top:20.15pt;width:38.75pt;height:12.95pt;z-index:-15776256;mso-position-horizontal-relative:page;mso-position-vertical-relative:page" filled="f" stroked="f">
          <v:textbox inset="0,0,0,0">
            <w:txbxContent>
              <w:p w14:paraId="0F069235" w14:textId="77777777" w:rsidR="00D702EA" w:rsidRDefault="00905B41">
                <w:pPr>
                  <w:spacing w:line="249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  <w:w w:val="95"/>
                  </w:rPr>
                  <w:t>Munger</w:t>
                </w:r>
              </w:p>
            </w:txbxContent>
          </v:textbox>
          <w10:wrap anchorx="page" anchory="page"/>
        </v:shape>
      </w:pict>
    </w:r>
    <w:r>
      <w:pict w14:anchorId="09BECA45">
        <v:shape id="_x0000_s2050" type="#_x0000_t202" style="position:absolute;margin-left:467.95pt;margin-top:20.15pt;width:82.2pt;height:12.95pt;z-index:-15775744;mso-position-horizontal-relative:page;mso-position-vertical-relative:page" filled="f" stroked="f">
          <v:textbox inset="0,0,0,0">
            <w:txbxContent>
              <w:p w14:paraId="17857B81" w14:textId="43BBFF0D" w:rsidR="00D702EA" w:rsidRDefault="00905B41">
                <w:pPr>
                  <w:spacing w:line="249" w:lineRule="exact"/>
                  <w:ind w:left="20"/>
                  <w:rPr>
                    <w:rFonts w:ascii="Palatino Linotype" w:hAnsi="Palatino Linotype"/>
                  </w:rPr>
                </w:pPr>
                <w:r>
                  <w:rPr>
                    <w:rFonts w:ascii="Palatino Linotype" w:hAnsi="Palatino Linotype"/>
                    <w:w w:val="105"/>
                  </w:rPr>
                  <w:t>PLSC497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23BDE"/>
    <w:multiLevelType w:val="hybridMultilevel"/>
    <w:tmpl w:val="DC9E3926"/>
    <w:lvl w:ilvl="0" w:tplc="C1E4B922">
      <w:start w:val="1"/>
      <w:numFmt w:val="decimal"/>
      <w:lvlText w:val="%1."/>
      <w:lvlJc w:val="left"/>
      <w:pPr>
        <w:ind w:left="655" w:hanging="328"/>
        <w:jc w:val="left"/>
      </w:pPr>
      <w:rPr>
        <w:rFonts w:ascii="Times New Roman" w:eastAsia="Times New Roman" w:hAnsi="Times New Roman" w:cs="Times New Roman" w:hint="default"/>
        <w:w w:val="103"/>
        <w:sz w:val="28"/>
        <w:szCs w:val="28"/>
      </w:rPr>
    </w:lvl>
    <w:lvl w:ilvl="1" w:tplc="C9F69014">
      <w:start w:val="1"/>
      <w:numFmt w:val="lowerLetter"/>
      <w:lvlText w:val="(%2)"/>
      <w:lvlJc w:val="left"/>
      <w:pPr>
        <w:ind w:left="1135" w:hanging="469"/>
        <w:jc w:val="left"/>
      </w:pPr>
      <w:rPr>
        <w:rFonts w:ascii="Times New Roman" w:eastAsia="Times New Roman" w:hAnsi="Times New Roman" w:cs="Times New Roman" w:hint="default"/>
        <w:w w:val="115"/>
        <w:sz w:val="28"/>
        <w:szCs w:val="28"/>
      </w:rPr>
    </w:lvl>
    <w:lvl w:ilvl="2" w:tplc="D7046A1C">
      <w:numFmt w:val="bullet"/>
      <w:lvlText w:val="•"/>
      <w:lvlJc w:val="left"/>
      <w:pPr>
        <w:ind w:left="2173" w:hanging="469"/>
      </w:pPr>
      <w:rPr>
        <w:rFonts w:hint="default"/>
      </w:rPr>
    </w:lvl>
    <w:lvl w:ilvl="3" w:tplc="53182064">
      <w:numFmt w:val="bullet"/>
      <w:lvlText w:val="•"/>
      <w:lvlJc w:val="left"/>
      <w:pPr>
        <w:ind w:left="3207" w:hanging="469"/>
      </w:pPr>
      <w:rPr>
        <w:rFonts w:hint="default"/>
      </w:rPr>
    </w:lvl>
    <w:lvl w:ilvl="4" w:tplc="F6F22244">
      <w:numFmt w:val="bullet"/>
      <w:lvlText w:val="•"/>
      <w:lvlJc w:val="left"/>
      <w:pPr>
        <w:ind w:left="4241" w:hanging="469"/>
      </w:pPr>
      <w:rPr>
        <w:rFonts w:hint="default"/>
      </w:rPr>
    </w:lvl>
    <w:lvl w:ilvl="5" w:tplc="051E8D06">
      <w:numFmt w:val="bullet"/>
      <w:lvlText w:val="•"/>
      <w:lvlJc w:val="left"/>
      <w:pPr>
        <w:ind w:left="5275" w:hanging="469"/>
      </w:pPr>
      <w:rPr>
        <w:rFonts w:hint="default"/>
      </w:rPr>
    </w:lvl>
    <w:lvl w:ilvl="6" w:tplc="BCFA57B0">
      <w:numFmt w:val="bullet"/>
      <w:lvlText w:val="•"/>
      <w:lvlJc w:val="left"/>
      <w:pPr>
        <w:ind w:left="6309" w:hanging="469"/>
      </w:pPr>
      <w:rPr>
        <w:rFonts w:hint="default"/>
      </w:rPr>
    </w:lvl>
    <w:lvl w:ilvl="7" w:tplc="8BF25880">
      <w:numFmt w:val="bullet"/>
      <w:lvlText w:val="•"/>
      <w:lvlJc w:val="left"/>
      <w:pPr>
        <w:ind w:left="7343" w:hanging="469"/>
      </w:pPr>
      <w:rPr>
        <w:rFonts w:hint="default"/>
      </w:rPr>
    </w:lvl>
    <w:lvl w:ilvl="8" w:tplc="7BEEB93E">
      <w:numFmt w:val="bullet"/>
      <w:lvlText w:val="•"/>
      <w:lvlJc w:val="left"/>
      <w:pPr>
        <w:ind w:left="8377" w:hanging="4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2EA"/>
    <w:rsid w:val="004401FE"/>
    <w:rsid w:val="00453541"/>
    <w:rsid w:val="00516BC5"/>
    <w:rsid w:val="00520234"/>
    <w:rsid w:val="006648B7"/>
    <w:rsid w:val="008263F1"/>
    <w:rsid w:val="00905B41"/>
    <w:rsid w:val="00D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D2232DE"/>
  <w15:docId w15:val="{DFDDA329-0793-4FF8-84BF-EE4C09F7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5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2"/>
      <w:ind w:left="449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1"/>
      <w:ind w:left="1135" w:right="128" w:hanging="4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4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8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4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8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munger</cp:lastModifiedBy>
  <cp:revision>4</cp:revision>
  <dcterms:created xsi:type="dcterms:W3CDTF">2021-04-07T15:22:00Z</dcterms:created>
  <dcterms:modified xsi:type="dcterms:W3CDTF">2021-04-07T17:13:00Z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