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96A3B">
      <w:pPr>
        <w:pStyle w:val="2"/>
        <w:jc w:val="center"/>
      </w:pPr>
      <w:r>
        <w:rPr>
          <w:rFonts w:hint="eastAsia"/>
        </w:rPr>
        <w:t>湖南师范大学信息科学与工程学院实验中心</w:t>
      </w:r>
    </w:p>
    <w:p w14:paraId="1ADD4076">
      <w:pPr>
        <w:pStyle w:val="3"/>
        <w:jc w:val="center"/>
      </w:pPr>
      <w:r>
        <w:rPr>
          <w:u w:val="single"/>
        </w:rPr>
        <w:t xml:space="preserve">   </w:t>
      </w:r>
      <w:r>
        <w:rPr>
          <w:rFonts w:hint="eastAsia"/>
          <w:bCs w:val="0"/>
          <w:sz w:val="21"/>
          <w:szCs w:val="21"/>
          <w:u w:val="single"/>
        </w:rPr>
        <w:t xml:space="preserve"> </w:t>
      </w:r>
      <w:r>
        <w:rPr>
          <w:rFonts w:hint="eastAsia"/>
          <w:bCs w:val="0"/>
          <w:sz w:val="30"/>
          <w:szCs w:val="30"/>
          <w:u w:val="single"/>
        </w:rPr>
        <w:t xml:space="preserve">   软件工程导论  </w:t>
      </w:r>
      <w:r>
        <w:rPr>
          <w:rFonts w:hint="eastAsia"/>
          <w:bCs w:val="0"/>
          <w:sz w:val="21"/>
          <w:szCs w:val="21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</w:rPr>
        <w:t>课程实验报告</w:t>
      </w:r>
    </w:p>
    <w:tbl>
      <w:tblPr>
        <w:tblStyle w:val="9"/>
        <w:tblpPr w:leftFromText="180" w:rightFromText="180" w:vertAnchor="text" w:horzAnchor="page" w:tblpX="8893" w:tblpY="3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"/>
        <w:gridCol w:w="1067"/>
      </w:tblGrid>
      <w:tr w14:paraId="7BB7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</w:trPr>
        <w:tc>
          <w:tcPr>
            <w:tcW w:w="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EBF57">
            <w:pPr>
              <w:spacing w:line="480" w:lineRule="auto"/>
              <w:rPr>
                <w:rFonts w:hint="eastAsia" w:ascii="仿宋" w:hAnsi="仿宋" w:eastAsia="仿宋"/>
                <w:b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记分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F4998">
            <w:pPr>
              <w:spacing w:line="480" w:lineRule="auto"/>
              <w:rPr>
                <w:b/>
                <w:sz w:val="24"/>
                <w:szCs w:val="21"/>
                <w:u w:val="dotted"/>
              </w:rPr>
            </w:pPr>
          </w:p>
        </w:tc>
      </w:tr>
    </w:tbl>
    <w:p w14:paraId="38E065CA">
      <w:pPr>
        <w:spacing w:line="480" w:lineRule="auto"/>
      </w:pPr>
      <w:r>
        <w:rPr>
          <w:rFonts w:hint="eastAsia"/>
          <w:szCs w:val="21"/>
          <w:u w:val="dotted"/>
        </w:rPr>
        <w:t>计算机科学与技术</w:t>
      </w:r>
      <w:r>
        <w:rPr>
          <w:rFonts w:hint="eastAsia"/>
          <w:b/>
          <w:sz w:val="24"/>
        </w:rPr>
        <w:t>专业</w:t>
      </w:r>
      <w:r>
        <w:rPr>
          <w:rFonts w:hint="eastAsia"/>
          <w:szCs w:val="21"/>
          <w:u w:val="dotted"/>
        </w:rPr>
        <w:t>2023</w:t>
      </w:r>
      <w:r>
        <w:rPr>
          <w:rFonts w:hint="eastAsia"/>
          <w:b/>
          <w:sz w:val="24"/>
        </w:rPr>
        <w:t>年级</w:t>
      </w:r>
      <w:r>
        <w:rPr>
          <w:rFonts w:hint="eastAsia"/>
          <w:szCs w:val="21"/>
          <w:u w:val="dotted"/>
        </w:rPr>
        <w:t>非师范</w:t>
      </w:r>
      <w:r>
        <w:rPr>
          <w:rFonts w:hint="eastAsia"/>
          <w:b/>
          <w:sz w:val="24"/>
        </w:rPr>
        <w:t>班  学号</w:t>
      </w:r>
      <w:r>
        <w:rPr>
          <w:rFonts w:hint="eastAsia"/>
          <w:szCs w:val="21"/>
          <w:u w:val="dotted"/>
        </w:rPr>
        <w:t xml:space="preserve">202330222017 </w:t>
      </w:r>
      <w:r>
        <w:rPr>
          <w:rFonts w:hint="eastAsia"/>
          <w:b/>
          <w:sz w:val="24"/>
        </w:rPr>
        <w:t>姓名</w:t>
      </w:r>
      <w:r>
        <w:rPr>
          <w:szCs w:val="21"/>
          <w:u w:val="dotted"/>
        </w:rPr>
        <w:t xml:space="preserve"> </w:t>
      </w:r>
      <w:r>
        <w:rPr>
          <w:rFonts w:hint="eastAsia"/>
          <w:szCs w:val="21"/>
          <w:u w:val="dotted"/>
        </w:rPr>
        <w:t xml:space="preserve">孙嘉益 </w:t>
      </w:r>
    </w:p>
    <w:p w14:paraId="13ADD46C">
      <w:pPr>
        <w:spacing w:line="480" w:lineRule="auto"/>
      </w:pPr>
      <w:r>
        <w:rPr>
          <w:rFonts w:hint="eastAsia"/>
          <w:b/>
          <w:sz w:val="24"/>
        </w:rPr>
        <w:t>指导老师</w:t>
      </w:r>
      <w:r>
        <w:rPr>
          <w:szCs w:val="21"/>
          <w:u w:val="dotted"/>
        </w:rPr>
        <w:t xml:space="preserve">           </w:t>
      </w:r>
      <w:r>
        <w:rPr>
          <w:rFonts w:hint="eastAsia"/>
          <w:szCs w:val="21"/>
          <w:u w:val="dotted"/>
        </w:rPr>
        <w:t>钟坚成</w:t>
      </w:r>
      <w:r>
        <w:rPr>
          <w:szCs w:val="21"/>
          <w:u w:val="dotted"/>
        </w:rPr>
        <w:t xml:space="preserve">          </w:t>
      </w:r>
      <w:r>
        <w:t xml:space="preserve"> </w:t>
      </w:r>
      <w:r>
        <w:rPr>
          <w:rFonts w:hint="eastAsia"/>
          <w:b/>
          <w:sz w:val="24"/>
        </w:rPr>
        <w:t>实验日期</w:t>
      </w:r>
      <w:r>
        <w:rPr>
          <w:szCs w:val="21"/>
          <w:u w:val="dotted"/>
        </w:rPr>
        <w:t xml:space="preserve">  </w:t>
      </w:r>
      <w:r>
        <w:rPr>
          <w:rFonts w:hint="eastAsia"/>
          <w:szCs w:val="21"/>
          <w:u w:val="dotted"/>
        </w:rPr>
        <w:t>2026</w:t>
      </w:r>
      <w:r>
        <w:rPr>
          <w:szCs w:val="21"/>
          <w:u w:val="dotted"/>
        </w:rPr>
        <w:t xml:space="preserve"> </w:t>
      </w:r>
      <w:r>
        <w:rPr>
          <w:rFonts w:hint="eastAsia"/>
          <w:b/>
          <w:sz w:val="24"/>
        </w:rPr>
        <w:t>年</w:t>
      </w:r>
      <w:r>
        <w:rPr>
          <w:szCs w:val="21"/>
          <w:u w:val="dotted"/>
        </w:rPr>
        <w:t xml:space="preserve">  </w:t>
      </w:r>
      <w:r>
        <w:rPr>
          <w:rFonts w:hint="eastAsia"/>
          <w:szCs w:val="21"/>
          <w:u w:val="dotted"/>
        </w:rPr>
        <w:t xml:space="preserve">5 </w:t>
      </w:r>
      <w:r>
        <w:rPr>
          <w:szCs w:val="21"/>
          <w:u w:val="dotted"/>
        </w:rPr>
        <w:t xml:space="preserve"> </w:t>
      </w:r>
      <w:r>
        <w:rPr>
          <w:rFonts w:hint="eastAsia"/>
          <w:b/>
          <w:sz w:val="24"/>
        </w:rPr>
        <w:t>月</w:t>
      </w:r>
      <w:r>
        <w:rPr>
          <w:szCs w:val="21"/>
          <w:u w:val="dotted"/>
        </w:rPr>
        <w:t xml:space="preserve">  </w:t>
      </w:r>
      <w:r>
        <w:rPr>
          <w:rFonts w:hint="eastAsia"/>
          <w:szCs w:val="21"/>
          <w:u w:val="dotted"/>
        </w:rPr>
        <w:t>13</w:t>
      </w:r>
      <w:r>
        <w:rPr>
          <w:szCs w:val="21"/>
          <w:u w:val="dotted"/>
        </w:rPr>
        <w:t xml:space="preserve"> </w:t>
      </w:r>
      <w:r>
        <w:rPr>
          <w:rFonts w:hint="eastAsia"/>
          <w:b/>
          <w:sz w:val="24"/>
        </w:rPr>
        <w:t>日</w:t>
      </w:r>
    </w:p>
    <w:p w14:paraId="0EBAE524">
      <w:pPr>
        <w:spacing w:line="480" w:lineRule="auto"/>
        <w:rPr>
          <w:szCs w:val="21"/>
          <w:u w:val="dotted"/>
        </w:rPr>
      </w:pPr>
      <w:r>
        <w:rPr>
          <w:rFonts w:hint="eastAsia"/>
          <w:b/>
          <w:sz w:val="24"/>
        </w:rPr>
        <w:t>实验项目名称：</w:t>
      </w:r>
      <w:r>
        <w:rPr>
          <w:szCs w:val="21"/>
          <w:u w:val="dotted"/>
        </w:rPr>
        <w:t xml:space="preserve"> </w:t>
      </w:r>
      <w:r>
        <w:rPr>
          <w:rFonts w:hint="eastAsia"/>
          <w:szCs w:val="21"/>
          <w:u w:val="dotted"/>
        </w:rPr>
        <w:t xml:space="preserve">    </w:t>
      </w:r>
      <w:r>
        <w:rPr>
          <w:szCs w:val="21"/>
          <w:u w:val="dotted"/>
        </w:rPr>
        <w:t>实验项目</w:t>
      </w:r>
      <w:r>
        <w:rPr>
          <w:rFonts w:hint="eastAsia"/>
          <w:szCs w:val="21"/>
          <w:u w:val="dotted"/>
        </w:rPr>
        <w:t>二</w:t>
      </w:r>
      <w:r>
        <w:rPr>
          <w:szCs w:val="21"/>
          <w:u w:val="dotted"/>
        </w:rPr>
        <w:t>：软件需求分析与用例建模（AI辅助</w:t>
      </w:r>
      <w:r>
        <w:rPr>
          <w:rFonts w:hint="eastAsia"/>
          <w:szCs w:val="21"/>
          <w:u w:val="dotted"/>
        </w:rPr>
        <w:t xml:space="preserve">）   </w:t>
      </w:r>
      <w:r>
        <w:rPr>
          <w:szCs w:val="21"/>
          <w:u w:val="dotted"/>
        </w:rPr>
        <w:t xml:space="preserve">     </w:t>
      </w:r>
    </w:p>
    <w:p w14:paraId="32F54882">
      <w:pPr>
        <w:rPr>
          <w:szCs w:val="21"/>
          <w:u w:val="thick"/>
        </w:rPr>
      </w:pPr>
      <w:r>
        <w:rPr>
          <w:szCs w:val="21"/>
          <w:u w:val="thick"/>
        </w:rPr>
        <w:t xml:space="preserve">                                                                                                  </w:t>
      </w:r>
    </w:p>
    <w:p w14:paraId="06EB6012"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实验目的</w:t>
      </w:r>
    </w:p>
    <w:p w14:paraId="0ED158E6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掌握软件需求分析的基本方法和流程，包括需求获取、需求分析、需求文档编写，学会借助AI工具辅助需求提取与优化。</w:t>
      </w:r>
    </w:p>
    <w:p w14:paraId="104C388A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理解用例建模的核心概念（参与者、用例、关联关系、用例图等），掌握使用Drawio绘制用例图的方法，结合AI工具提升建模效率与准确性。</w:t>
      </w:r>
    </w:p>
    <w:p w14:paraId="5721B676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能够根据具体的软件项目场景，完成需求分析，并使用Drawio绘制用例图，编写需求规格说明书，熟练运用AI工具辅助各环节工作。</w:t>
      </w:r>
    </w:p>
    <w:p w14:paraId="4361ACC7"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实验环境</w:t>
      </w:r>
    </w:p>
    <w:p w14:paraId="152E14F4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同实验项目一。</w:t>
      </w:r>
    </w:p>
    <w:p w14:paraId="23E69322"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实验步骤</w:t>
      </w:r>
    </w:p>
    <w:p w14:paraId="5FA7458F">
      <w:pPr>
        <w:spacing w:line="360" w:lineRule="auto"/>
        <w:rPr>
          <w:b/>
          <w:bCs/>
          <w:szCs w:val="21"/>
        </w:rPr>
      </w:pPr>
      <w:bookmarkStart w:id="0" w:name="heading_25"/>
      <w:r>
        <w:rPr>
          <w:rFonts w:hint="eastAsia"/>
          <w:b/>
          <w:bCs/>
          <w:szCs w:val="21"/>
          <w:lang w:eastAsia="zh-CN"/>
        </w:rPr>
        <w:t>（</w:t>
      </w:r>
      <w:r>
        <w:rPr>
          <w:rFonts w:hint="eastAsia"/>
          <w:b/>
          <w:bCs/>
          <w:szCs w:val="21"/>
          <w:lang w:val="en-US" w:eastAsia="zh-CN"/>
        </w:rPr>
        <w:t>一</w:t>
      </w:r>
      <w:r>
        <w:rPr>
          <w:rFonts w:hint="eastAsia"/>
          <w:b/>
          <w:bCs/>
          <w:szCs w:val="21"/>
          <w:lang w:eastAsia="zh-CN"/>
        </w:rPr>
        <w:t>）</w:t>
      </w:r>
      <w:r>
        <w:rPr>
          <w:rFonts w:hint="eastAsia"/>
          <w:b/>
          <w:bCs/>
          <w:szCs w:val="21"/>
        </w:rPr>
        <w:t>实验项目场景确定</w:t>
      </w:r>
      <w:bookmarkEnd w:id="0"/>
    </w:p>
    <w:p w14:paraId="2F24605B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本次实验选取的项目场景为 学院宣传工作智能协同管理平台。该系统主要用于学院青年传媒中心对各类宣传需求进行统一管理，包括宣传需求提交、信息结构化整理、需求审核、任务拆分、部门派单、干事执行、节点提醒、成果提交、成果审核、素材归档和数据统计等功能。</w:t>
      </w:r>
    </w:p>
    <w:p w14:paraId="219161FF">
      <w:pPr>
        <w:spacing w:line="360" w:lineRule="auto"/>
        <w:rPr>
          <w:b/>
          <w:bCs/>
          <w:szCs w:val="21"/>
        </w:rPr>
      </w:pPr>
      <w:bookmarkStart w:id="1" w:name="heading_26"/>
      <w:r>
        <w:rPr>
          <w:rFonts w:hint="eastAsia"/>
          <w:b/>
          <w:bCs/>
          <w:szCs w:val="21"/>
          <w:lang w:eastAsia="zh-CN"/>
        </w:rPr>
        <w:t>（</w:t>
      </w:r>
      <w:r>
        <w:rPr>
          <w:rFonts w:hint="eastAsia"/>
          <w:b/>
          <w:bCs/>
          <w:szCs w:val="21"/>
          <w:lang w:val="en-US" w:eastAsia="zh-CN"/>
        </w:rPr>
        <w:t>二</w:t>
      </w:r>
      <w:r>
        <w:rPr>
          <w:rFonts w:hint="eastAsia"/>
          <w:b/>
          <w:bCs/>
          <w:szCs w:val="21"/>
          <w:lang w:eastAsia="zh-CN"/>
        </w:rPr>
        <w:t>）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4519295</wp:posOffset>
            </wp:positionH>
            <wp:positionV relativeFrom="paragraph">
              <wp:posOffset>5715</wp:posOffset>
            </wp:positionV>
            <wp:extent cx="1978660" cy="2146300"/>
            <wp:effectExtent l="0" t="0" r="0" b="0"/>
            <wp:wrapSquare wrapText="bothSides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t="2113" r="14700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需求获取与AI辅助优化</w:t>
      </w:r>
      <w:bookmarkEnd w:id="1"/>
    </w:p>
    <w:p w14:paraId="61692C6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当前学院各部门、社团和班级在开展活动时，通常需要青年传媒中心提供拍照、视频、推送、新闻稿、海报设计等宣传支持。但在实际工作中，这类需求大多通过团学工作联络群进行沟通，容易出现申请格式不统一、活动信息遗漏、任务分配依赖人工、截止时间缺少提醒、成果审核流程不清晰、历史宣传素材难以查找等问题。因此，本项目希望借助信息化系统，将原本分散在微信群中的宣传需求转化为结构化、流程化、可追踪的协同管理过程。</w:t>
      </w:r>
    </w:p>
    <w:p w14:paraId="1ADA6C0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在需求获取过程中，本项目结合“场景法”和“访谈法”进行分析，并借助 AI 工具辅助补充需求、规范表述、去除重复内容、区分功能性需求和非功能性需求，使需求分析结果更加完整、清晰和可操作。</w:t>
      </w:r>
    </w:p>
    <w:p w14:paraId="486F09E1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 明确项目涉众</w:t>
      </w:r>
    </w:p>
    <w:p w14:paraId="66DAE590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根据项目业务场景，本系统的主要涉众包括申请人、负责老师、青传主任、部门部长、干事和系统管理员。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3484"/>
        <w:gridCol w:w="5585"/>
      </w:tblGrid>
      <w:tr w14:paraId="4F7E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35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B8CCE4" w:sz="4" w:space="0"/>
              <w:right w:val="nil"/>
            </w:tcBorders>
            <w:shd w:val="clear" w:color="auto" w:fill="4F81BD" w:themeFill="accent1"/>
            <w:vAlign w:val="center"/>
          </w:tcPr>
          <w:p w14:paraId="76A5A39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涉众</w:t>
            </w:r>
          </w:p>
        </w:tc>
        <w:tc>
          <w:tcPr>
            <w:tcW w:w="3484" w:type="dxa"/>
            <w:tcBorders>
              <w:top w:val="single" w:color="4F81BD" w:themeColor="accent1" w:sz="8" w:space="0"/>
              <w:left w:val="nil"/>
              <w:bottom w:val="single" w:color="B8CCE4" w:sz="4" w:space="0"/>
              <w:right w:val="nil"/>
            </w:tcBorders>
            <w:shd w:val="clear" w:color="auto" w:fill="4F81BD" w:themeFill="accent1"/>
            <w:vAlign w:val="center"/>
          </w:tcPr>
          <w:p w14:paraId="4B810536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角色说明</w:t>
            </w:r>
          </w:p>
        </w:tc>
        <w:tc>
          <w:tcPr>
            <w:tcW w:w="5585" w:type="dxa"/>
            <w:tcBorders>
              <w:top w:val="single" w:color="4F81BD" w:themeColor="accent1" w:sz="8" w:space="0"/>
              <w:left w:val="nil"/>
              <w:bottom w:val="single" w:color="B8CCE4" w:sz="4" w:space="0"/>
              <w:right w:val="single" w:color="4F81BD" w:themeColor="accent1" w:sz="8" w:space="0"/>
            </w:tcBorders>
            <w:shd w:val="clear" w:color="auto" w:fill="4F81BD" w:themeFill="accent1"/>
            <w:vAlign w:val="center"/>
          </w:tcPr>
          <w:p w14:paraId="2FB1B51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主要需求方向</w:t>
            </w:r>
          </w:p>
        </w:tc>
      </w:tr>
      <w:tr w14:paraId="1926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51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CE6F2" w:themeFill="accent1" w:themeFillTint="32"/>
            <w:vAlign w:val="center"/>
          </w:tcPr>
          <w:p w14:paraId="364BFB33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申请人</w:t>
            </w:r>
          </w:p>
        </w:tc>
        <w:tc>
          <w:tcPr>
            <w:tcW w:w="3484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1BF0ABCC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学院部门、社团、班级或活动负责人</w:t>
            </w:r>
          </w:p>
        </w:tc>
        <w:tc>
          <w:tcPr>
            <w:tcW w:w="5585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7AFB638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提交宣传需求、修改申请、查看进度、确认成果</w:t>
            </w:r>
          </w:p>
        </w:tc>
      </w:tr>
      <w:tr w14:paraId="5458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51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CE6F2" w:themeFill="accent1" w:themeFillTint="32"/>
            <w:vAlign w:val="center"/>
          </w:tcPr>
          <w:p w14:paraId="70897A2D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负责老师</w:t>
            </w:r>
          </w:p>
        </w:tc>
        <w:tc>
          <w:tcPr>
            <w:tcW w:w="3484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6520FFB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指导宣传工作的老师</w:t>
            </w:r>
          </w:p>
        </w:tc>
        <w:tc>
          <w:tcPr>
            <w:tcW w:w="5585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3DFE002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审核宣传需求、复审宣传成果、查看统计报表</w:t>
            </w:r>
          </w:p>
        </w:tc>
      </w:tr>
      <w:tr w14:paraId="4250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51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CE6F2" w:themeFill="accent1" w:themeFillTint="32"/>
            <w:vAlign w:val="center"/>
          </w:tcPr>
          <w:p w14:paraId="5B720C83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主任</w:t>
            </w:r>
          </w:p>
        </w:tc>
        <w:tc>
          <w:tcPr>
            <w:tcW w:w="3484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4156E33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青年传媒中心主任</w:t>
            </w:r>
          </w:p>
        </w:tc>
        <w:tc>
          <w:tcPr>
            <w:tcW w:w="5585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3D56B454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统筹任务、拆分任务、分配部门、查看全局进度</w:t>
            </w:r>
          </w:p>
        </w:tc>
      </w:tr>
      <w:tr w14:paraId="2C37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51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CE6F2" w:themeFill="accent1" w:themeFillTint="32"/>
            <w:vAlign w:val="center"/>
          </w:tcPr>
          <w:p w14:paraId="32A49096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部长</w:t>
            </w:r>
          </w:p>
        </w:tc>
        <w:tc>
          <w:tcPr>
            <w:tcW w:w="3484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6E4B866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摄影部、新媒体部、新闻部、美工部等部门负责人</w:t>
            </w:r>
          </w:p>
        </w:tc>
        <w:tc>
          <w:tcPr>
            <w:tcW w:w="5585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6271362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接收任务、安排干事、确认截止时间、初审成果</w:t>
            </w:r>
          </w:p>
        </w:tc>
      </w:tr>
      <w:tr w14:paraId="342D7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51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CE6F2" w:themeFill="accent1" w:themeFillTint="32"/>
            <w:vAlign w:val="center"/>
          </w:tcPr>
          <w:p w14:paraId="602AB83A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干事</w:t>
            </w:r>
          </w:p>
        </w:tc>
        <w:tc>
          <w:tcPr>
            <w:tcW w:w="3484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61EA68C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具体执行宣传任务的学生</w:t>
            </w:r>
          </w:p>
        </w:tc>
        <w:tc>
          <w:tcPr>
            <w:tcW w:w="5585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78C18C3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查看任务、接收提醒、提交成果、修改成果</w:t>
            </w:r>
          </w:p>
        </w:tc>
      </w:tr>
      <w:tr w14:paraId="3EBF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51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CE6F2" w:themeFill="accent1" w:themeFillTint="32"/>
            <w:vAlign w:val="center"/>
          </w:tcPr>
          <w:p w14:paraId="5052A20A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系统管理员</w:t>
            </w:r>
          </w:p>
        </w:tc>
        <w:tc>
          <w:tcPr>
            <w:tcW w:w="3484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0D1F4C94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平台维护人员</w:t>
            </w:r>
          </w:p>
        </w:tc>
        <w:tc>
          <w:tcPr>
            <w:tcW w:w="5585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vAlign w:val="center"/>
          </w:tcPr>
          <w:p w14:paraId="04C96F4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管理用户、角色、部门、任务类型、提醒规则和基础数据</w:t>
            </w:r>
          </w:p>
        </w:tc>
      </w:tr>
    </w:tbl>
    <w:p w14:paraId="6197B8E3"/>
    <w:tbl>
      <w:tblPr>
        <w:tblStyle w:val="10"/>
        <w:tblpPr w:leftFromText="180" w:rightFromText="180" w:vertAnchor="text" w:tblpX="11163" w:tblpY="-1023"/>
        <w:tblOverlap w:val="never"/>
        <w:tblW w:w="0" w:type="auto"/>
        <w:tblInd w:w="0" w:type="dxa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</w:tblGrid>
      <w:tr w14:paraId="601B05AE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519" w:type="dxa"/>
          </w:tcPr>
          <w:p w14:paraId="149CD819"/>
        </w:tc>
      </w:tr>
    </w:tbl>
    <w:p w14:paraId="07B5D2CF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通过 AI 工具辅助分析后发现，除了基本的宣传申请和任务管理需求外，系统还需要关注权限控制、操作日志、截止提醒、成果版本管理、素材归档、统计分析和数据备份等方面，从而保证系统不仅能完成一次宣传任务，还能长期沉淀学院宣传工作数据。</w:t>
      </w:r>
    </w:p>
    <w:p w14:paraId="65650692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 通过场景法获取需求</w:t>
      </w:r>
    </w:p>
    <w:p w14:paraId="6FB9F1CB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场景一：申请人提交宣传需求</w:t>
      </w:r>
    </w:p>
    <w:p w14:paraId="4B7DE205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学院某社团即将举办活动，需要青年传媒中心提供拍照、新闻稿和微信公众号推送支持。申请人登录系统后，填写活动名称、活动时间、活动地点、活动内容、宣传类型、负责人、联系方式、截止时间和附件材料。系统对申请信息进行完整性检查，并将申请提交给负责老师或主任审核。</w:t>
      </w:r>
    </w:p>
    <w:p w14:paraId="3754BB99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由此得到的需求包括：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9036"/>
      </w:tblGrid>
      <w:tr w14:paraId="68413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48ADB7FF">
            <w:pPr>
              <w:tabs>
                <w:tab w:val="left" w:pos="312"/>
              </w:tabs>
              <w:spacing w:line="360" w:lineRule="auto"/>
              <w:rPr>
                <w:b w:val="0"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szCs w:val="21"/>
              </w:rPr>
              <w:t>编号</w:t>
            </w:r>
          </w:p>
        </w:tc>
        <w:tc>
          <w:tcPr>
            <w:tcW w:w="0" w:type="auto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4B787C31">
            <w:pPr>
              <w:tabs>
                <w:tab w:val="left" w:pos="312"/>
              </w:tabs>
              <w:spacing w:line="360" w:lineRule="auto"/>
              <w:rPr>
                <w:b w:val="0"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szCs w:val="21"/>
              </w:rPr>
              <w:t>需求描述</w:t>
            </w:r>
          </w:p>
        </w:tc>
      </w:tr>
      <w:tr w14:paraId="11F0A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285CBFF8">
            <w:pPr>
              <w:tabs>
                <w:tab w:val="left" w:pos="312"/>
              </w:tabs>
              <w:spacing w:line="360" w:lineRule="auto"/>
              <w:rPr>
                <w:b/>
                <w:bCs w:val="0"/>
                <w:color w:val="000000"/>
                <w:szCs w:val="21"/>
              </w:rPr>
            </w:pPr>
            <w:r>
              <w:rPr>
                <w:rFonts w:hint="eastAsia"/>
                <w:b w:val="0"/>
                <w:bCs/>
                <w:color w:val="000000"/>
                <w:szCs w:val="21"/>
              </w:rPr>
              <w:t>R1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093D5B9F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申请人可以提交宣传需求申请</w:t>
            </w:r>
          </w:p>
        </w:tc>
      </w:tr>
      <w:tr w14:paraId="34607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D15C09">
            <w:pPr>
              <w:tabs>
                <w:tab w:val="left" w:pos="312"/>
              </w:tabs>
              <w:spacing w:line="360" w:lineRule="auto"/>
              <w:rPr>
                <w:b/>
                <w:bCs w:val="0"/>
                <w:color w:val="000000"/>
                <w:szCs w:val="21"/>
              </w:rPr>
            </w:pPr>
            <w:r>
              <w:rPr>
                <w:rFonts w:hint="eastAsia"/>
                <w:b w:val="0"/>
                <w:bCs/>
                <w:color w:val="000000"/>
                <w:szCs w:val="21"/>
              </w:rPr>
              <w:t>R2</w:t>
            </w:r>
          </w:p>
        </w:tc>
        <w:tc>
          <w:tcPr>
            <w:tcW w:w="0" w:type="auto"/>
          </w:tcPr>
          <w:p w14:paraId="15C4A7A7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系统应收集活动名称、时间、地点、内容、宣传类型、负责人、联系方式、截止时间和附件材料</w:t>
            </w:r>
          </w:p>
        </w:tc>
      </w:tr>
      <w:tr w14:paraId="06FE6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73EC4D64">
            <w:pPr>
              <w:tabs>
                <w:tab w:val="left" w:pos="312"/>
              </w:tabs>
              <w:spacing w:line="360" w:lineRule="auto"/>
              <w:rPr>
                <w:b/>
                <w:bCs w:val="0"/>
                <w:color w:val="000000"/>
                <w:szCs w:val="21"/>
              </w:rPr>
            </w:pPr>
            <w:r>
              <w:rPr>
                <w:rFonts w:hint="eastAsia"/>
                <w:b w:val="0"/>
                <w:bCs/>
                <w:color w:val="000000"/>
                <w:szCs w:val="21"/>
              </w:rPr>
              <w:t>R3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B61EE43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系统应检查申请信息是否完整</w:t>
            </w:r>
          </w:p>
        </w:tc>
      </w:tr>
      <w:tr w14:paraId="4DBE8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D35D00">
            <w:pPr>
              <w:tabs>
                <w:tab w:val="left" w:pos="312"/>
              </w:tabs>
              <w:spacing w:line="360" w:lineRule="auto"/>
              <w:rPr>
                <w:b/>
                <w:bCs w:val="0"/>
                <w:color w:val="000000"/>
                <w:szCs w:val="21"/>
              </w:rPr>
            </w:pPr>
            <w:r>
              <w:rPr>
                <w:rFonts w:hint="eastAsia"/>
                <w:b w:val="0"/>
                <w:bCs/>
                <w:color w:val="000000"/>
                <w:szCs w:val="21"/>
              </w:rPr>
              <w:t>R4</w:t>
            </w:r>
          </w:p>
        </w:tc>
        <w:tc>
          <w:tcPr>
            <w:tcW w:w="0" w:type="auto"/>
          </w:tcPr>
          <w:p w14:paraId="32A3B75F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申请人可以在审核前修改申请内容</w:t>
            </w:r>
          </w:p>
        </w:tc>
      </w:tr>
      <w:tr w14:paraId="54F74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204E78BA">
            <w:pPr>
              <w:tabs>
                <w:tab w:val="left" w:pos="312"/>
              </w:tabs>
              <w:spacing w:line="360" w:lineRule="auto"/>
              <w:rPr>
                <w:b/>
                <w:bCs w:val="0"/>
                <w:color w:val="000000"/>
                <w:szCs w:val="21"/>
              </w:rPr>
            </w:pPr>
            <w:r>
              <w:rPr>
                <w:rFonts w:hint="eastAsia"/>
                <w:b w:val="0"/>
                <w:bCs/>
                <w:color w:val="000000"/>
                <w:szCs w:val="21"/>
              </w:rPr>
              <w:t>R5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D7A395B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申请人可以查看申请处理进度</w:t>
            </w:r>
          </w:p>
        </w:tc>
      </w:tr>
      <w:tr w14:paraId="202A6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05367D">
            <w:pPr>
              <w:tabs>
                <w:tab w:val="left" w:pos="312"/>
              </w:tabs>
              <w:spacing w:line="360" w:lineRule="auto"/>
              <w:rPr>
                <w:b/>
                <w:bCs w:val="0"/>
                <w:color w:val="000000"/>
                <w:szCs w:val="21"/>
              </w:rPr>
            </w:pPr>
            <w:r>
              <w:rPr>
                <w:rFonts w:hint="eastAsia"/>
                <w:b w:val="0"/>
                <w:bCs/>
                <w:color w:val="000000"/>
                <w:szCs w:val="21"/>
              </w:rPr>
              <w:t>R6</w:t>
            </w:r>
          </w:p>
        </w:tc>
        <w:tc>
          <w:tcPr>
            <w:tcW w:w="0" w:type="auto"/>
          </w:tcPr>
          <w:p w14:paraId="3C08296F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申请人可以在成果完成后确认宣传成果</w:t>
            </w:r>
          </w:p>
        </w:tc>
      </w:tr>
    </w:tbl>
    <w:p w14:paraId="14D2DA73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场景二：老师或主任审核宣传需求</w:t>
      </w:r>
    </w:p>
    <w:p w14:paraId="78133149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申请提交后，负责老师或主任查看待审核申请，判断活动是否真实、宣传需求是否合理、材料是否完整。如果申请符合要求，则审核通过；如果信息不完整，则要求申请人补充材料；如果需求不合理，则可以驳回申请。</w:t>
      </w:r>
    </w:p>
    <w:p w14:paraId="1356B09D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由此得到的需求包括：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5670"/>
      </w:tblGrid>
      <w:tr w14:paraId="4567A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7FC22A82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编号</w:t>
            </w:r>
          </w:p>
        </w:tc>
        <w:tc>
          <w:tcPr>
            <w:tcW w:w="5670" w:type="dxa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56E5B543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需求描述</w:t>
            </w:r>
          </w:p>
        </w:tc>
      </w:tr>
      <w:tr w14:paraId="69F82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DBE5F1" w:themeFill="accent1" w:themeFillTint="33"/>
          </w:tcPr>
          <w:p w14:paraId="342D27E7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R7</w:t>
            </w:r>
          </w:p>
        </w:tc>
        <w:tc>
          <w:tcPr>
            <w:tcW w:w="5670" w:type="dxa"/>
            <w:shd w:val="clear" w:color="auto" w:fill="DBE5F1" w:themeFill="accent1" w:themeFillTint="33"/>
          </w:tcPr>
          <w:p w14:paraId="43608C6E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老师或主任可以查看待审核宣传需求</w:t>
            </w:r>
          </w:p>
        </w:tc>
      </w:tr>
      <w:tr w14:paraId="35BA8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6FA44DC6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R8</w:t>
            </w:r>
          </w:p>
        </w:tc>
        <w:tc>
          <w:tcPr>
            <w:tcW w:w="5670" w:type="dxa"/>
          </w:tcPr>
          <w:p w14:paraId="0D489CF8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老师或主任可以审核通过、驳回或要求补充材料</w:t>
            </w:r>
          </w:p>
        </w:tc>
      </w:tr>
      <w:tr w14:paraId="4C70B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DBE5F1" w:themeFill="accent1" w:themeFillTint="33"/>
          </w:tcPr>
          <w:p w14:paraId="5030F83A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R9</w:t>
            </w:r>
          </w:p>
        </w:tc>
        <w:tc>
          <w:tcPr>
            <w:tcW w:w="5670" w:type="dxa"/>
            <w:shd w:val="clear" w:color="auto" w:fill="DBE5F1" w:themeFill="accent1" w:themeFillTint="33"/>
          </w:tcPr>
          <w:p w14:paraId="01AFB2F3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系统应记录审核人、审核时间、审核意见和审核结果</w:t>
            </w:r>
          </w:p>
        </w:tc>
      </w:tr>
      <w:tr w14:paraId="62CA8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1BB4FF6C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R10</w:t>
            </w:r>
          </w:p>
        </w:tc>
        <w:tc>
          <w:tcPr>
            <w:tcW w:w="5670" w:type="dxa"/>
          </w:tcPr>
          <w:p w14:paraId="09B7948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审核通过后，系统将需求转入待拆分状态</w:t>
            </w:r>
          </w:p>
        </w:tc>
      </w:tr>
      <w:tr w14:paraId="281B4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DBE5F1" w:themeFill="accent1" w:themeFillTint="33"/>
          </w:tcPr>
          <w:p w14:paraId="0FE3CD20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R11</w:t>
            </w:r>
          </w:p>
        </w:tc>
        <w:tc>
          <w:tcPr>
            <w:tcW w:w="5670" w:type="dxa"/>
            <w:shd w:val="clear" w:color="auto" w:fill="DBE5F1" w:themeFill="accent1" w:themeFillTint="33"/>
          </w:tcPr>
          <w:p w14:paraId="3141104E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审核不通过时，系统应通知申请人修改或补充材料</w:t>
            </w:r>
          </w:p>
        </w:tc>
      </w:tr>
    </w:tbl>
    <w:p w14:paraId="394025F9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场景三：主任拆分任务并派单</w:t>
      </w:r>
    </w:p>
    <w:p w14:paraId="6CFD9599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当一个活动同时需要拍照、推送和新闻稿时，主任需要将一个宣传需求拆分为多个子任务，并分配给对应部门。例如拍照任务分配给摄影部，推送任务分配给新媒体部，新闻稿任务分配给新闻部。</w:t>
      </w:r>
    </w:p>
    <w:p w14:paraId="57610E1C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由此得到的需求包括：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5256"/>
      </w:tblGrid>
      <w:tr w14:paraId="39288F7C">
        <w:tc>
          <w:tcPr>
            <w:tcW w:w="0" w:type="auto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41672801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编号</w:t>
            </w:r>
          </w:p>
        </w:tc>
        <w:tc>
          <w:tcPr>
            <w:tcW w:w="0" w:type="auto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2D76946B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需求描述</w:t>
            </w:r>
          </w:p>
        </w:tc>
      </w:tr>
      <w:tr w14:paraId="27CF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64154DE1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R12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05995A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系统可以根据宣传类型生成多个子任务</w:t>
            </w:r>
          </w:p>
        </w:tc>
      </w:tr>
      <w:tr w14:paraId="61AC8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92D6E5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R13</w:t>
            </w:r>
          </w:p>
        </w:tc>
        <w:tc>
          <w:tcPr>
            <w:tcW w:w="0" w:type="auto"/>
          </w:tcPr>
          <w:p w14:paraId="7C4AEE7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主任可以对任务拆分结果进行确认或调整</w:t>
            </w:r>
          </w:p>
        </w:tc>
      </w:tr>
      <w:tr w14:paraId="74629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31BC9E40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R14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C0FC76E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主任可以将子任务分配给对应部门</w:t>
            </w:r>
          </w:p>
        </w:tc>
      </w:tr>
      <w:tr w14:paraId="25DD5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BCF5CA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R15</w:t>
            </w:r>
          </w:p>
        </w:tc>
        <w:tc>
          <w:tcPr>
            <w:tcW w:w="0" w:type="auto"/>
          </w:tcPr>
          <w:p w14:paraId="3D2DECAC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系统应记录任务类型、负责部门、截止时间和当前状态</w:t>
            </w:r>
          </w:p>
        </w:tc>
      </w:tr>
      <w:tr w14:paraId="4D50B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372059DA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R16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F23D935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系统应向相关部长发送任务通知</w:t>
            </w:r>
          </w:p>
        </w:tc>
      </w:tr>
    </w:tbl>
    <w:p w14:paraId="2DA3D638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场景四：部长安排干事并初审成果</w:t>
      </w:r>
    </w:p>
    <w:p w14:paraId="015DF36C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部长收到部门任务后，根据干事的技能、空闲时间和近期任务量安排具体执行人员。干事完成任务后提交成果，部长先进行初审。如果成果不符合要求，部长可以要求干事修改。</w:t>
      </w:r>
    </w:p>
    <w:p w14:paraId="0C5017E1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由此得到的需求包括：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095"/>
      </w:tblGrid>
      <w:tr w14:paraId="0E1CE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77B0DB91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编号</w:t>
            </w:r>
          </w:p>
        </w:tc>
        <w:tc>
          <w:tcPr>
            <w:tcW w:w="6095" w:type="dxa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56E4444B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需求描述</w:t>
            </w:r>
          </w:p>
        </w:tc>
      </w:tr>
      <w:tr w14:paraId="0631F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BE5F1" w:themeFill="accent1" w:themeFillTint="33"/>
          </w:tcPr>
          <w:p w14:paraId="06032A7D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R17</w:t>
            </w:r>
          </w:p>
        </w:tc>
        <w:tc>
          <w:tcPr>
            <w:tcW w:w="6095" w:type="dxa"/>
            <w:shd w:val="clear" w:color="auto" w:fill="DBE5F1" w:themeFill="accent1" w:themeFillTint="33"/>
          </w:tcPr>
          <w:p w14:paraId="4281BCBA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部长可以查看本部门收到的任务</w:t>
            </w:r>
          </w:p>
        </w:tc>
      </w:tr>
      <w:tr w14:paraId="0785F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51260D4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R18</w:t>
            </w:r>
          </w:p>
        </w:tc>
        <w:tc>
          <w:tcPr>
            <w:tcW w:w="6095" w:type="dxa"/>
          </w:tcPr>
          <w:p w14:paraId="6D198812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部长可以安排具体干事执行任务</w:t>
            </w:r>
          </w:p>
        </w:tc>
      </w:tr>
      <w:tr w14:paraId="629CE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BE5F1" w:themeFill="accent1" w:themeFillTint="33"/>
          </w:tcPr>
          <w:p w14:paraId="39BAB673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R19</w:t>
            </w:r>
          </w:p>
        </w:tc>
        <w:tc>
          <w:tcPr>
            <w:tcW w:w="6095" w:type="dxa"/>
            <w:shd w:val="clear" w:color="auto" w:fill="DBE5F1" w:themeFill="accent1" w:themeFillTint="33"/>
          </w:tcPr>
          <w:p w14:paraId="4AF636B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系统可以根据技能标签、任务量和历史完成情况推荐干事</w:t>
            </w:r>
          </w:p>
        </w:tc>
      </w:tr>
      <w:tr w14:paraId="049B8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3767AF72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R20</w:t>
            </w:r>
          </w:p>
        </w:tc>
        <w:tc>
          <w:tcPr>
            <w:tcW w:w="6095" w:type="dxa"/>
          </w:tcPr>
          <w:p w14:paraId="1FC2860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干事可以查看本人负责的任务</w:t>
            </w:r>
          </w:p>
        </w:tc>
      </w:tr>
      <w:tr w14:paraId="1C92D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BE5F1" w:themeFill="accent1" w:themeFillTint="33"/>
          </w:tcPr>
          <w:p w14:paraId="5CF67D71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R21</w:t>
            </w:r>
          </w:p>
        </w:tc>
        <w:tc>
          <w:tcPr>
            <w:tcW w:w="6095" w:type="dxa"/>
            <w:shd w:val="clear" w:color="auto" w:fill="DBE5F1" w:themeFill="accent1" w:themeFillTint="33"/>
          </w:tcPr>
          <w:p w14:paraId="77373901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干事可以提交照片、视频、新闻稿、推送文案、海报等成果</w:t>
            </w:r>
          </w:p>
        </w:tc>
      </w:tr>
      <w:tr w14:paraId="1BED1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93D5894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R22</w:t>
            </w:r>
          </w:p>
        </w:tc>
        <w:tc>
          <w:tcPr>
            <w:tcW w:w="6095" w:type="dxa"/>
          </w:tcPr>
          <w:p w14:paraId="517BF83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部长可以对成果进行初审</w:t>
            </w:r>
          </w:p>
        </w:tc>
      </w:tr>
      <w:tr w14:paraId="43140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BE5F1" w:themeFill="accent1" w:themeFillTint="33"/>
          </w:tcPr>
          <w:p w14:paraId="724FB965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R23</w:t>
            </w:r>
          </w:p>
        </w:tc>
        <w:tc>
          <w:tcPr>
            <w:tcW w:w="6095" w:type="dxa"/>
            <w:shd w:val="clear" w:color="auto" w:fill="DBE5F1" w:themeFill="accent1" w:themeFillTint="33"/>
          </w:tcPr>
          <w:p w14:paraId="77884D8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初审不通过时，系统应将任务退回干事修改</w:t>
            </w:r>
          </w:p>
        </w:tc>
      </w:tr>
    </w:tbl>
    <w:p w14:paraId="73AE6BB5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场景五：成果复审、确认和归档</w:t>
      </w:r>
    </w:p>
    <w:p w14:paraId="0566E8DB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干事提交成果并通过部长初审后，老师或主任进行复审。复审通过后，申请人确认成果。最终系统将照片、视频、新闻稿、推送、海报等材料归档到宣传成果资产库中，便于后续查找和复用。</w:t>
      </w:r>
    </w:p>
    <w:p w14:paraId="57FFD4D3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由此得到的需求包括：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5886"/>
      </w:tblGrid>
      <w:tr w14:paraId="27C6D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0C94967F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编号</w:t>
            </w:r>
          </w:p>
        </w:tc>
        <w:tc>
          <w:tcPr>
            <w:tcW w:w="0" w:type="auto"/>
            <w:tcBorders>
              <w:bottom w:val="single" w:color="95B3D7" w:themeColor="accent1" w:themeTint="99" w:sz="4" w:space="0"/>
              <w:insideH w:val="single" w:sz="4" w:space="0"/>
            </w:tcBorders>
          </w:tcPr>
          <w:p w14:paraId="3B5E3292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需求描述</w:t>
            </w:r>
          </w:p>
        </w:tc>
      </w:tr>
      <w:tr w14:paraId="4C806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12A0D06D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R24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E68909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老师或主任可以复审宣传成果</w:t>
            </w:r>
          </w:p>
        </w:tc>
      </w:tr>
      <w:tr w14:paraId="3030D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100625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R25</w:t>
            </w:r>
          </w:p>
        </w:tc>
        <w:tc>
          <w:tcPr>
            <w:tcW w:w="0" w:type="auto"/>
          </w:tcPr>
          <w:p w14:paraId="5FC8AA0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申请人可以确认最终成果</w:t>
            </w:r>
          </w:p>
        </w:tc>
      </w:tr>
      <w:tr w14:paraId="35A29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5D64F709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R26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0566038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系统应支持成果修改和重新提交</w:t>
            </w:r>
          </w:p>
        </w:tc>
      </w:tr>
      <w:tr w14:paraId="64899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357997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R27</w:t>
            </w:r>
          </w:p>
        </w:tc>
        <w:tc>
          <w:tcPr>
            <w:tcW w:w="0" w:type="auto"/>
          </w:tcPr>
          <w:p w14:paraId="53865C23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系统应将完成后的成果统一归档</w:t>
            </w:r>
          </w:p>
        </w:tc>
      </w:tr>
      <w:tr w14:paraId="254A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BE5F1" w:themeFill="accent1" w:themeFillTint="33"/>
          </w:tcPr>
          <w:p w14:paraId="0CDCB42C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R28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09F8B529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系统应支持按活动名称、宣传类型、时间等条件查询历史素材</w:t>
            </w:r>
          </w:p>
        </w:tc>
      </w:tr>
      <w:tr w14:paraId="0473F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91DE37">
            <w:pPr>
              <w:tabs>
                <w:tab w:val="left" w:pos="312"/>
              </w:tabs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R29</w:t>
            </w:r>
          </w:p>
        </w:tc>
        <w:tc>
          <w:tcPr>
            <w:tcW w:w="0" w:type="auto"/>
          </w:tcPr>
          <w:p w14:paraId="7206A85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系统应统计任务完成率、逾期率、返修率和部门工作量</w:t>
            </w:r>
          </w:p>
        </w:tc>
      </w:tr>
    </w:tbl>
    <w:p w14:paraId="7000EA35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 通过访谈法获取需求</w:t>
      </w:r>
    </w:p>
    <w:p w14:paraId="6E25F660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为了进一步明确各类涉众的真实需求，本项目采用模拟访谈法，对申请人、负责老师、主任、部长、干事和系统管理员进行需求访谈。</w:t>
      </w:r>
    </w:p>
    <w:p w14:paraId="4169BC48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申请人访谈结果：</w:t>
      </w:r>
    </w:p>
    <w:p w14:paraId="1068F64B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申请人希望提交宣传需求时不需要反复在微信群中补充信息，希望系统能够明确提示需要填写哪些内容，并能够随时查看申请进度和最终成果。</w:t>
      </w:r>
    </w:p>
    <w:p w14:paraId="25BD5072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AI 辅助优化后，申请人需求可整理为：</w:t>
      </w:r>
    </w:p>
    <w:tbl>
      <w:tblPr>
        <w:tblStyle w:val="19"/>
        <w:tblW w:w="0" w:type="auto"/>
        <w:jc w:val="center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237"/>
      </w:tblGrid>
      <w:tr w14:paraId="52B681E0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F81BD" w:themeFill="accent1"/>
          </w:tcPr>
          <w:p w14:paraId="6AC3FDE7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color w:val="FFFFFF"/>
                <w:szCs w:val="21"/>
              </w:rPr>
              <w:t>需求类别</w:t>
            </w:r>
          </w:p>
        </w:tc>
        <w:tc>
          <w:tcPr>
            <w:tcW w:w="623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F81BD" w:themeFill="accent1"/>
          </w:tcPr>
          <w:p w14:paraId="7BF0749C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color w:val="FFFFFF"/>
                <w:szCs w:val="21"/>
              </w:rPr>
              <w:t>需求内容</w:t>
            </w:r>
          </w:p>
        </w:tc>
      </w:tr>
      <w:tr w14:paraId="7A86B5C0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left w:val="single" w:color="FFFFFF" w:themeColor="background1" w:sz="4" w:space="0"/>
            </w:tcBorders>
            <w:shd w:val="clear" w:color="auto" w:fill="DCE6F2" w:themeFill="accent1" w:themeFillTint="32"/>
          </w:tcPr>
          <w:p w14:paraId="3EA15C4C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color w:val="08090C"/>
                <w:szCs w:val="21"/>
              </w:rPr>
              <w:t>需求提交</w:t>
            </w:r>
          </w:p>
        </w:tc>
        <w:tc>
          <w:tcPr>
            <w:tcW w:w="6237" w:type="dxa"/>
            <w:shd w:val="clear" w:color="auto" w:fill="FFFFFF"/>
          </w:tcPr>
          <w:p w14:paraId="4F5E94FE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申请人可以填写并提交标准化宣传需求表</w:t>
            </w:r>
          </w:p>
        </w:tc>
      </w:tr>
      <w:tr w14:paraId="21243EDA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left w:val="single" w:color="FFFFFF" w:themeColor="background1" w:sz="4" w:space="0"/>
            </w:tcBorders>
            <w:shd w:val="clear" w:color="auto" w:fill="DCE6F2" w:themeFill="accent1" w:themeFillTint="32"/>
          </w:tcPr>
          <w:p w14:paraId="1CF79305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color w:val="08090C"/>
                <w:szCs w:val="21"/>
              </w:rPr>
              <w:t>信息补充</w:t>
            </w:r>
          </w:p>
        </w:tc>
        <w:tc>
          <w:tcPr>
            <w:tcW w:w="6237" w:type="dxa"/>
            <w:shd w:val="clear" w:color="auto" w:fill="FFFFFF"/>
          </w:tcPr>
          <w:p w14:paraId="60CFDB7D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当申请材料不完整时，申请人可以根据审核意见补充信息</w:t>
            </w:r>
          </w:p>
        </w:tc>
      </w:tr>
      <w:tr w14:paraId="2BC728D5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left w:val="single" w:color="FFFFFF" w:themeColor="background1" w:sz="4" w:space="0"/>
            </w:tcBorders>
            <w:shd w:val="clear" w:color="auto" w:fill="DCE6F2" w:themeFill="accent1" w:themeFillTint="32"/>
          </w:tcPr>
          <w:p w14:paraId="068BEF04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color w:val="08090C"/>
                <w:szCs w:val="21"/>
              </w:rPr>
              <w:t>进度查看</w:t>
            </w:r>
          </w:p>
        </w:tc>
        <w:tc>
          <w:tcPr>
            <w:tcW w:w="6237" w:type="dxa"/>
            <w:shd w:val="clear" w:color="auto" w:fill="FFFFFF"/>
          </w:tcPr>
          <w:p w14:paraId="415D1A4F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申请人可以查看需求审核、派单、执行和成果审核进度</w:t>
            </w:r>
          </w:p>
        </w:tc>
      </w:tr>
      <w:tr w14:paraId="48D50954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DCE6F2" w:themeFill="accent1" w:themeFillTint="32"/>
          </w:tcPr>
          <w:p w14:paraId="12764EF2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color w:val="08090C"/>
                <w:szCs w:val="21"/>
              </w:rPr>
              <w:t>成果确认</w:t>
            </w:r>
          </w:p>
        </w:tc>
        <w:tc>
          <w:tcPr>
            <w:tcW w:w="6237" w:type="dxa"/>
            <w:shd w:val="clear" w:color="auto" w:fill="FFFFFF"/>
          </w:tcPr>
          <w:p w14:paraId="5FBF4C0A">
            <w:pPr>
              <w:tabs>
                <w:tab w:val="left" w:pos="312"/>
              </w:tabs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申请人可以查看最终成果并确认完成</w:t>
            </w:r>
          </w:p>
        </w:tc>
      </w:tr>
    </w:tbl>
    <w:p w14:paraId="2FD3B25C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负责老师访谈结果：</w:t>
      </w:r>
    </w:p>
    <w:p w14:paraId="676E3AE7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负责老师关注宣传需求是否合理、宣传成果质量是否达标，以及宣传工作是否可以被统计和追踪。老师希望系统能够保留审核记录，并能查看整体宣传任务完成情况。</w:t>
      </w:r>
    </w:p>
    <w:p w14:paraId="0AD694B3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AI 辅助优化后，负责老师需求可整理为：</w:t>
      </w:r>
    </w:p>
    <w:tbl>
      <w:tblPr>
        <w:tblStyle w:val="19"/>
        <w:tblW w:w="0" w:type="auto"/>
        <w:jc w:val="center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4836"/>
      </w:tblGrid>
      <w:tr w14:paraId="2C6939FF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65135644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需求类别</w:t>
            </w:r>
          </w:p>
        </w:tc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31E1543B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需求内容</w:t>
            </w:r>
          </w:p>
        </w:tc>
      </w:tr>
      <w:tr w14:paraId="6653B2BD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5BE2A7F4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需求审核</w:t>
            </w:r>
          </w:p>
        </w:tc>
        <w:tc>
          <w:tcPr>
            <w:tcW w:w="0" w:type="auto"/>
            <w:shd w:val="clear" w:color="auto" w:fill="FFFFFF"/>
          </w:tcPr>
          <w:p w14:paraId="21521DF3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老师可以审核宣传需求并填写审核意见</w:t>
            </w:r>
          </w:p>
        </w:tc>
      </w:tr>
      <w:tr w14:paraId="3CDB65D0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33FCF718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成果复审</w:t>
            </w:r>
          </w:p>
        </w:tc>
        <w:tc>
          <w:tcPr>
            <w:tcW w:w="0" w:type="auto"/>
            <w:shd w:val="clear" w:color="auto" w:fill="FFFFFF"/>
          </w:tcPr>
          <w:p w14:paraId="0AA025EB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老师可以对部长初审后的成果进行复审</w:t>
            </w:r>
          </w:p>
        </w:tc>
      </w:tr>
      <w:tr w14:paraId="7CB839CE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47DDB44E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数据查看</w:t>
            </w:r>
          </w:p>
        </w:tc>
        <w:tc>
          <w:tcPr>
            <w:tcW w:w="0" w:type="auto"/>
            <w:shd w:val="clear" w:color="auto" w:fill="FFFFFF"/>
          </w:tcPr>
          <w:p w14:paraId="1F5AE2B7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老师可以查看宣传任务完成率、逾期率和返修率</w:t>
            </w:r>
          </w:p>
        </w:tc>
      </w:tr>
      <w:tr w14:paraId="6D6424FA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428E7DEF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过程追踪</w:t>
            </w:r>
          </w:p>
        </w:tc>
        <w:tc>
          <w:tcPr>
            <w:tcW w:w="0" w:type="auto"/>
            <w:shd w:val="clear" w:color="auto" w:fill="FFFFFF"/>
          </w:tcPr>
          <w:p w14:paraId="6F821B74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老师可以查看申请、审核、派单、提交和归档记录</w:t>
            </w:r>
          </w:p>
        </w:tc>
      </w:tr>
    </w:tbl>
    <w:p w14:paraId="35EB8421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主任访谈结果：</w:t>
      </w:r>
    </w:p>
    <w:p w14:paraId="2738C2D4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主任主要负责统筹青年传媒中心的宣传任务，希望系统能够帮助其进行任务拆分、部门分配和全局进度查看，减少人工协调压力。</w:t>
      </w:r>
    </w:p>
    <w:p w14:paraId="4796F484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AI 辅助优化后，主任需求可整理为：</w:t>
      </w:r>
    </w:p>
    <w:tbl>
      <w:tblPr>
        <w:tblStyle w:val="19"/>
        <w:tblW w:w="0" w:type="auto"/>
        <w:jc w:val="center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5676"/>
      </w:tblGrid>
      <w:tr w14:paraId="4878D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052F39F5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需求类别</w:t>
            </w:r>
          </w:p>
        </w:tc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7FCF22D9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需求内容</w:t>
            </w:r>
          </w:p>
        </w:tc>
      </w:tr>
      <w:tr w14:paraId="1B83C49D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5FD7B09A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任务拆分</w:t>
            </w:r>
          </w:p>
        </w:tc>
        <w:tc>
          <w:tcPr>
            <w:tcW w:w="0" w:type="auto"/>
            <w:shd w:val="clear" w:color="auto" w:fill="FFFFFF"/>
          </w:tcPr>
          <w:p w14:paraId="709EE9FF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主任可以根据宣传类型拆分子任务</w:t>
            </w:r>
          </w:p>
        </w:tc>
      </w:tr>
      <w:tr w14:paraId="1992C9D6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291A80F2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部门派单</w:t>
            </w:r>
          </w:p>
        </w:tc>
        <w:tc>
          <w:tcPr>
            <w:tcW w:w="0" w:type="auto"/>
            <w:shd w:val="clear" w:color="auto" w:fill="FFFFFF"/>
          </w:tcPr>
          <w:p w14:paraId="78D18972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主任可以将摄影、新闻、推送、海报等任务分配给对应部门</w:t>
            </w:r>
          </w:p>
        </w:tc>
      </w:tr>
      <w:tr w14:paraId="34912D28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2F55CE1E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进度管理</w:t>
            </w:r>
          </w:p>
        </w:tc>
        <w:tc>
          <w:tcPr>
            <w:tcW w:w="0" w:type="auto"/>
            <w:shd w:val="clear" w:color="auto" w:fill="FFFFFF"/>
          </w:tcPr>
          <w:p w14:paraId="09D1114B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主任可以查看所有任务的执行状态</w:t>
            </w:r>
          </w:p>
        </w:tc>
      </w:tr>
      <w:tr w14:paraId="0F1EE1FD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407E393D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异常处理</w:t>
            </w:r>
          </w:p>
        </w:tc>
        <w:tc>
          <w:tcPr>
            <w:tcW w:w="0" w:type="auto"/>
            <w:shd w:val="clear" w:color="auto" w:fill="FFFFFF"/>
          </w:tcPr>
          <w:p w14:paraId="4566AD9B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主任可以查看逾期任务和返修任务</w:t>
            </w:r>
          </w:p>
        </w:tc>
      </w:tr>
    </w:tbl>
    <w:p w14:paraId="2ED04FBF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部长访谈结果：</w:t>
      </w:r>
    </w:p>
    <w:p w14:paraId="08902C01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部长希望系统能够清楚展示本部门任务，并能根据干事能力和空闲情况安排任务。部长还希望成果初审过程有记录，方便后续追踪责任。</w:t>
      </w:r>
    </w:p>
    <w:p w14:paraId="1DF4DF22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AI 辅助优化后，部长需求可整理为：</w:t>
      </w:r>
    </w:p>
    <w:tbl>
      <w:tblPr>
        <w:tblStyle w:val="19"/>
        <w:tblW w:w="0" w:type="auto"/>
        <w:jc w:val="center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3786"/>
      </w:tblGrid>
      <w:tr w14:paraId="203139F2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5620DABD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需求类别</w:t>
            </w:r>
          </w:p>
        </w:tc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45747820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需求内容</w:t>
            </w:r>
          </w:p>
        </w:tc>
      </w:tr>
      <w:tr w14:paraId="113AAD66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1B88B5FC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接收任务</w:t>
            </w:r>
          </w:p>
        </w:tc>
        <w:tc>
          <w:tcPr>
            <w:tcW w:w="0" w:type="auto"/>
            <w:shd w:val="clear" w:color="auto" w:fill="FFFFFF"/>
          </w:tcPr>
          <w:p w14:paraId="66BA3972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部长可以查看本部门收到的宣传任务</w:t>
            </w:r>
          </w:p>
        </w:tc>
      </w:tr>
      <w:tr w14:paraId="7C96719B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131AD383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安排干事</w:t>
            </w:r>
          </w:p>
        </w:tc>
        <w:tc>
          <w:tcPr>
            <w:tcW w:w="0" w:type="auto"/>
            <w:shd w:val="clear" w:color="auto" w:fill="FFFFFF"/>
          </w:tcPr>
          <w:p w14:paraId="0730F793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部长可以选择干事并确认截止时间</w:t>
            </w:r>
          </w:p>
        </w:tc>
      </w:tr>
      <w:tr w14:paraId="49AD554F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329131C8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初审成果</w:t>
            </w:r>
          </w:p>
        </w:tc>
        <w:tc>
          <w:tcPr>
            <w:tcW w:w="0" w:type="auto"/>
            <w:shd w:val="clear" w:color="auto" w:fill="FFFFFF"/>
          </w:tcPr>
          <w:p w14:paraId="072FA3D8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部长可以审核干事提交的成果</w:t>
            </w:r>
          </w:p>
        </w:tc>
      </w:tr>
      <w:tr w14:paraId="3F3269C9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19AE8840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退回修改</w:t>
            </w:r>
          </w:p>
        </w:tc>
        <w:tc>
          <w:tcPr>
            <w:tcW w:w="0" w:type="auto"/>
            <w:shd w:val="clear" w:color="auto" w:fill="FFFFFF"/>
          </w:tcPr>
          <w:p w14:paraId="57ADBCD7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成果不合格时，部长可以要求干事修改</w:t>
            </w:r>
          </w:p>
        </w:tc>
      </w:tr>
      <w:tr w14:paraId="3B1DA15D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0C110A28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负载查看</w:t>
            </w:r>
          </w:p>
        </w:tc>
        <w:tc>
          <w:tcPr>
            <w:tcW w:w="0" w:type="auto"/>
            <w:shd w:val="clear" w:color="auto" w:fill="FFFFFF"/>
          </w:tcPr>
          <w:p w14:paraId="04BF549C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部长可以查看干事近期任务量</w:t>
            </w:r>
          </w:p>
        </w:tc>
      </w:tr>
    </w:tbl>
    <w:p w14:paraId="7AC44B91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干事访谈结果：</w:t>
      </w:r>
    </w:p>
    <w:p w14:paraId="5793F143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干事希望系统能够明确告诉自己负责什么任务、什么时候截止、需要提交什么成果，并在截止前收到提醒。</w:t>
      </w:r>
    </w:p>
    <w:p w14:paraId="619B6D48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AI 辅助优化后，干事需求可整理为：</w:t>
      </w:r>
    </w:p>
    <w:tbl>
      <w:tblPr>
        <w:tblStyle w:val="19"/>
        <w:tblW w:w="0" w:type="auto"/>
        <w:jc w:val="center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4836"/>
      </w:tblGrid>
      <w:tr w14:paraId="740C16F4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22BC4A1C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需求类别</w:t>
            </w:r>
          </w:p>
        </w:tc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2C73DDAE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需求内容</w:t>
            </w:r>
          </w:p>
        </w:tc>
      </w:tr>
      <w:tr w14:paraId="74A84D93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0ED97811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查看任务</w:t>
            </w:r>
          </w:p>
        </w:tc>
        <w:tc>
          <w:tcPr>
            <w:tcW w:w="0" w:type="auto"/>
            <w:shd w:val="clear" w:color="auto" w:fill="FFFFFF"/>
          </w:tcPr>
          <w:p w14:paraId="47DFED88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干事可以查看本人负责的宣传任务</w:t>
            </w:r>
          </w:p>
        </w:tc>
      </w:tr>
      <w:tr w14:paraId="5DB016BB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77B4F211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接收提醒</w:t>
            </w:r>
          </w:p>
        </w:tc>
        <w:tc>
          <w:tcPr>
            <w:tcW w:w="0" w:type="auto"/>
            <w:shd w:val="clear" w:color="auto" w:fill="FFFFFF"/>
          </w:tcPr>
          <w:p w14:paraId="73B76524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系统在截止前向干事发送提醒</w:t>
            </w:r>
          </w:p>
        </w:tc>
      </w:tr>
      <w:tr w14:paraId="7B6E361C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4764D920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提交成果</w:t>
            </w:r>
          </w:p>
        </w:tc>
        <w:tc>
          <w:tcPr>
            <w:tcW w:w="0" w:type="auto"/>
            <w:shd w:val="clear" w:color="auto" w:fill="FFFFFF"/>
          </w:tcPr>
          <w:p w14:paraId="02EA8EA0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干事可以上传照片、视频、文案、新闻稿或设计稿</w:t>
            </w:r>
          </w:p>
        </w:tc>
      </w:tr>
      <w:tr w14:paraId="05DFD148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4E1ED3E6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修改成果</w:t>
            </w:r>
          </w:p>
        </w:tc>
        <w:tc>
          <w:tcPr>
            <w:tcW w:w="0" w:type="auto"/>
            <w:shd w:val="clear" w:color="auto" w:fill="FFFFFF"/>
          </w:tcPr>
          <w:p w14:paraId="0FB3F58D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成果被退回后，干事可以根据意见修改并重新提交</w:t>
            </w:r>
          </w:p>
        </w:tc>
      </w:tr>
    </w:tbl>
    <w:p w14:paraId="766C6D54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系统管理员访谈结果：</w:t>
      </w:r>
    </w:p>
    <w:p w14:paraId="38AB15DE">
      <w:pPr>
        <w:tabs>
          <w:tab w:val="left" w:pos="312"/>
        </w:tabs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系统管理员关注用户、角色、部门、任务类型和提醒规则是否方便维护，同时也关注系统数据是否安全。</w:t>
      </w:r>
    </w:p>
    <w:p w14:paraId="1672C449">
      <w:pPr>
        <w:tabs>
          <w:tab w:val="left" w:pos="312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AI 辅助优化后，管理员需求可整理为：</w:t>
      </w:r>
    </w:p>
    <w:p w14:paraId="1DD96CF3">
      <w:pPr>
        <w:tabs>
          <w:tab w:val="left" w:pos="312"/>
        </w:tabs>
        <w:spacing w:line="360" w:lineRule="auto"/>
        <w:rPr>
          <w:rFonts w:hint="eastAsia"/>
          <w:szCs w:val="21"/>
        </w:rPr>
      </w:pPr>
    </w:p>
    <w:tbl>
      <w:tblPr>
        <w:tblStyle w:val="19"/>
        <w:tblW w:w="0" w:type="auto"/>
        <w:jc w:val="center"/>
        <w:tbl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  <w:insideH w:val="single" w:color="B8CCE4" w:sz="4" w:space="0"/>
          <w:insideV w:val="single" w:color="B8CCE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6096"/>
      </w:tblGrid>
      <w:tr w14:paraId="6F1FAE04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4BE0E7CE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需求类别</w:t>
            </w:r>
          </w:p>
        </w:tc>
        <w:tc>
          <w:tcPr>
            <w:tcW w:w="0" w:type="auto"/>
            <w:tcBorders>
              <w:insideV w:val="nil"/>
            </w:tcBorders>
            <w:shd w:val="clear" w:color="auto" w:fill="4F81BD" w:themeFill="accent1"/>
          </w:tcPr>
          <w:p w14:paraId="0E29A806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FFFFFF"/>
                <w:szCs w:val="21"/>
              </w:rPr>
              <w:t>需求内容</w:t>
            </w:r>
          </w:p>
        </w:tc>
      </w:tr>
      <w:tr w14:paraId="75C13535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2D63C65E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用户管理</w:t>
            </w:r>
          </w:p>
        </w:tc>
        <w:tc>
          <w:tcPr>
            <w:tcW w:w="0" w:type="auto"/>
            <w:shd w:val="clear" w:color="auto" w:fill="FFFFFF"/>
          </w:tcPr>
          <w:p w14:paraId="67BDC1D0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管理员可以添加、删除、修改用户信息</w:t>
            </w:r>
          </w:p>
        </w:tc>
      </w:tr>
      <w:tr w14:paraId="708DE260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10231AA2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角色管理</w:t>
            </w:r>
          </w:p>
        </w:tc>
        <w:tc>
          <w:tcPr>
            <w:tcW w:w="0" w:type="auto"/>
            <w:shd w:val="clear" w:color="auto" w:fill="FFFFFF"/>
          </w:tcPr>
          <w:p w14:paraId="2DC16D61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管理员可以设置申请人、老师、主任、部长、干事等角色权限</w:t>
            </w:r>
          </w:p>
        </w:tc>
      </w:tr>
      <w:tr w14:paraId="3F223250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0E32694D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部门管理</w:t>
            </w:r>
          </w:p>
        </w:tc>
        <w:tc>
          <w:tcPr>
            <w:tcW w:w="0" w:type="auto"/>
            <w:shd w:val="clear" w:color="auto" w:fill="FFFFFF"/>
          </w:tcPr>
          <w:p w14:paraId="3EFE5C28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管理员可以维护摄影部、新媒体部、新闻部、美工部等部门信息</w:t>
            </w:r>
          </w:p>
        </w:tc>
      </w:tr>
      <w:tr w14:paraId="0AB84898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1DF1015A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任务类型管理</w:t>
            </w:r>
          </w:p>
        </w:tc>
        <w:tc>
          <w:tcPr>
            <w:tcW w:w="0" w:type="auto"/>
            <w:shd w:val="clear" w:color="auto" w:fill="FFFFFF"/>
          </w:tcPr>
          <w:p w14:paraId="41CDAED0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管理员可以维护拍照、视频、推送、新闻稿、海报等任务类型</w:t>
            </w:r>
          </w:p>
        </w:tc>
      </w:tr>
      <w:tr w14:paraId="088B004D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5AC59954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提醒规则管理</w:t>
            </w:r>
          </w:p>
        </w:tc>
        <w:tc>
          <w:tcPr>
            <w:tcW w:w="0" w:type="auto"/>
            <w:shd w:val="clear" w:color="auto" w:fill="FFFFFF"/>
          </w:tcPr>
          <w:p w14:paraId="69980880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管理员可以设置截止前三天、前一天、当天和逾期提醒规则</w:t>
            </w:r>
          </w:p>
        </w:tc>
      </w:tr>
      <w:tr w14:paraId="76DBA07C">
        <w:tblPrEx>
          <w:tblBorders>
            <w:top w:val="single" w:color="B8CCE4" w:sz="4" w:space="0"/>
            <w:left w:val="single" w:color="B8CCE4" w:sz="4" w:space="0"/>
            <w:bottom w:val="single" w:color="B8CCE4" w:sz="4" w:space="0"/>
            <w:right w:val="single" w:color="B8CCE4" w:sz="4" w:space="0"/>
            <w:insideH w:val="single" w:color="B8CCE4" w:sz="4" w:space="0"/>
            <w:insideV w:val="single" w:color="B8CCE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CE6F2" w:themeFill="accent1" w:themeFillTint="32"/>
          </w:tcPr>
          <w:p w14:paraId="57974FBB">
            <w:pPr>
              <w:tabs>
                <w:tab w:val="left" w:pos="312"/>
              </w:tabs>
              <w:spacing w:line="360" w:lineRule="auto"/>
              <w:rPr>
                <w:b/>
                <w:bCs/>
                <w:i w:val="0"/>
                <w:color w:val="08090C"/>
                <w:szCs w:val="21"/>
              </w:rPr>
            </w:pPr>
            <w:r>
              <w:rPr>
                <w:rFonts w:hint="eastAsia"/>
                <w:b/>
                <w:bCs/>
                <w:i w:val="0"/>
                <w:color w:val="08090C"/>
                <w:szCs w:val="21"/>
              </w:rPr>
              <w:t>数据维护</w:t>
            </w:r>
          </w:p>
        </w:tc>
        <w:tc>
          <w:tcPr>
            <w:tcW w:w="0" w:type="auto"/>
            <w:shd w:val="clear" w:color="auto" w:fill="FFFFFF"/>
          </w:tcPr>
          <w:p w14:paraId="62DA96E4">
            <w:pPr>
              <w:tabs>
                <w:tab w:val="left" w:pos="312"/>
              </w:tabs>
              <w:spacing w:line="360" w:lineRule="auto"/>
              <w:rPr>
                <w:b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i w:val="0"/>
                <w:color w:val="000000"/>
                <w:szCs w:val="21"/>
              </w:rPr>
              <w:t>管理员可以进行数据备份、恢复和日志查看</w:t>
            </w:r>
          </w:p>
        </w:tc>
      </w:tr>
    </w:tbl>
    <w:p w14:paraId="7DB4049E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 功能性需求整理</w:t>
      </w:r>
    </w:p>
    <w:p w14:paraId="7E2211A3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通过场景法、访谈法和 AI 辅助优化后，系统功能性需求整理如下。</w:t>
      </w:r>
    </w:p>
    <w:tbl>
      <w:tblPr>
        <w:tblStyle w:val="20"/>
        <w:tblW w:w="0" w:type="auto"/>
        <w:jc w:val="center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76"/>
        <w:gridCol w:w="6306"/>
      </w:tblGrid>
      <w:tr w14:paraId="37056BFF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4F81BD" w:themeFill="accent1"/>
          </w:tcPr>
          <w:p w14:paraId="7C0B9E4F">
            <w:pPr>
              <w:tabs>
                <w:tab w:val="left" w:pos="312"/>
              </w:tabs>
              <w:spacing w:line="360" w:lineRule="auto"/>
              <w:rPr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编号</w:t>
            </w:r>
          </w:p>
        </w:tc>
        <w:tc>
          <w:tcPr>
            <w:tcW w:w="0" w:type="auto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4F81BD" w:themeFill="accent1"/>
          </w:tcPr>
          <w:p w14:paraId="64C545E4">
            <w:pPr>
              <w:tabs>
                <w:tab w:val="left" w:pos="312"/>
              </w:tabs>
              <w:spacing w:line="360" w:lineRule="auto"/>
              <w:rPr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功能模块</w:t>
            </w:r>
          </w:p>
        </w:tc>
        <w:tc>
          <w:tcPr>
            <w:tcW w:w="0" w:type="auto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</w:tcBorders>
            <w:shd w:val="clear" w:color="auto" w:fill="4F81BD" w:themeFill="accent1"/>
          </w:tcPr>
          <w:p w14:paraId="7F172C24">
            <w:pPr>
              <w:tabs>
                <w:tab w:val="left" w:pos="312"/>
              </w:tabs>
              <w:spacing w:line="360" w:lineRule="auto"/>
              <w:rPr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功能性需求</w:t>
            </w:r>
          </w:p>
        </w:tc>
      </w:tr>
      <w:tr w14:paraId="7D4DA0A6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660CE67B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7F2FC84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用户登录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FCE02C8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不同角色用户可以登录系统</w:t>
            </w:r>
          </w:p>
        </w:tc>
      </w:tr>
      <w:tr w14:paraId="3CD3D388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2618F306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F2</w:t>
            </w:r>
          </w:p>
        </w:tc>
        <w:tc>
          <w:tcPr>
            <w:tcW w:w="0" w:type="auto"/>
          </w:tcPr>
          <w:p w14:paraId="262FE441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权限控制</w:t>
            </w:r>
          </w:p>
        </w:tc>
        <w:tc>
          <w:tcPr>
            <w:tcW w:w="0" w:type="auto"/>
          </w:tcPr>
          <w:p w14:paraId="1654588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系统根据用户角色限制可访问功能</w:t>
            </w:r>
          </w:p>
        </w:tc>
      </w:tr>
      <w:tr w14:paraId="78348036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2566E89E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F3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7F6B19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宣传需求提交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E06DC0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申请人可以提交宣传需求</w:t>
            </w:r>
          </w:p>
        </w:tc>
      </w:tr>
      <w:tr w14:paraId="37B51A8F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11279F3E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F4</w:t>
            </w:r>
          </w:p>
        </w:tc>
        <w:tc>
          <w:tcPr>
            <w:tcW w:w="0" w:type="auto"/>
          </w:tcPr>
          <w:p w14:paraId="3814B84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申请信息校验</w:t>
            </w:r>
          </w:p>
        </w:tc>
        <w:tc>
          <w:tcPr>
            <w:tcW w:w="0" w:type="auto"/>
          </w:tcPr>
          <w:p w14:paraId="0DEF7DA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系统检查活动名称、时间、地点、宣传类型、联系方式等必填项</w:t>
            </w:r>
          </w:p>
        </w:tc>
      </w:tr>
      <w:tr w14:paraId="0242CF55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39C8A914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F5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20B48E4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申请修改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5F850D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申请人可以在审核前或被退回后修改申请</w:t>
            </w:r>
          </w:p>
        </w:tc>
      </w:tr>
      <w:tr w14:paraId="6887976B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5818A753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F6</w:t>
            </w:r>
          </w:p>
        </w:tc>
        <w:tc>
          <w:tcPr>
            <w:tcW w:w="0" w:type="auto"/>
          </w:tcPr>
          <w:p w14:paraId="44D804E1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需求审核</w:t>
            </w:r>
          </w:p>
        </w:tc>
        <w:tc>
          <w:tcPr>
            <w:tcW w:w="0" w:type="auto"/>
          </w:tcPr>
          <w:p w14:paraId="2E400188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老师或主任可以审核、驳回或要求补充材料</w:t>
            </w:r>
          </w:p>
        </w:tc>
      </w:tr>
      <w:tr w14:paraId="4BBFB212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34C8DBFB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F7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8AC0C8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任务拆分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B69FA9A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系统或主任可以根据宣传类型拆分子任务</w:t>
            </w:r>
          </w:p>
        </w:tc>
      </w:tr>
      <w:tr w14:paraId="16AFCC46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141F4B5C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F8</w:t>
            </w:r>
          </w:p>
        </w:tc>
        <w:tc>
          <w:tcPr>
            <w:tcW w:w="0" w:type="auto"/>
          </w:tcPr>
          <w:p w14:paraId="0F9AD4B4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部门派单</w:t>
            </w:r>
          </w:p>
        </w:tc>
        <w:tc>
          <w:tcPr>
            <w:tcW w:w="0" w:type="auto"/>
          </w:tcPr>
          <w:p w14:paraId="41DEAD6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主任可以将任务分配给对应部门</w:t>
            </w:r>
          </w:p>
        </w:tc>
      </w:tr>
      <w:tr w14:paraId="74F27492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713C4A35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F9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0F7B69C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干事安排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A25531E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部长可以为任务安排具体干事</w:t>
            </w:r>
          </w:p>
        </w:tc>
      </w:tr>
      <w:tr w14:paraId="4C7CB2E9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146EFA9B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F10</w:t>
            </w:r>
          </w:p>
        </w:tc>
        <w:tc>
          <w:tcPr>
            <w:tcW w:w="0" w:type="auto"/>
          </w:tcPr>
          <w:p w14:paraId="0090BFA4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自动提醒</w:t>
            </w:r>
          </w:p>
        </w:tc>
        <w:tc>
          <w:tcPr>
            <w:tcW w:w="0" w:type="auto"/>
          </w:tcPr>
          <w:p w14:paraId="4C1493F3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系统根据截止时间向相关人员发送提醒</w:t>
            </w:r>
          </w:p>
        </w:tc>
      </w:tr>
      <w:tr w14:paraId="27A881AA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66E86D95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F11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DC0DE44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成果提交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B1BE18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干事可以上传或填写宣传成果</w:t>
            </w:r>
          </w:p>
        </w:tc>
      </w:tr>
      <w:tr w14:paraId="244A8E26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06832D74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F12</w:t>
            </w:r>
          </w:p>
        </w:tc>
        <w:tc>
          <w:tcPr>
            <w:tcW w:w="0" w:type="auto"/>
          </w:tcPr>
          <w:p w14:paraId="717374A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成果初审</w:t>
            </w:r>
          </w:p>
        </w:tc>
        <w:tc>
          <w:tcPr>
            <w:tcW w:w="0" w:type="auto"/>
          </w:tcPr>
          <w:p w14:paraId="75504A98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部长可以对干事提交的成果进行初审</w:t>
            </w:r>
          </w:p>
        </w:tc>
      </w:tr>
      <w:tr w14:paraId="658D29C2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5B3C150E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F13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B009E57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成果复审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1C74AC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老师或主任可以对成果进行复审</w:t>
            </w:r>
          </w:p>
        </w:tc>
      </w:tr>
      <w:tr w14:paraId="617D1F99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7387D369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F14</w:t>
            </w:r>
          </w:p>
        </w:tc>
        <w:tc>
          <w:tcPr>
            <w:tcW w:w="0" w:type="auto"/>
          </w:tcPr>
          <w:p w14:paraId="3CC65E7A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成果确认</w:t>
            </w:r>
          </w:p>
        </w:tc>
        <w:tc>
          <w:tcPr>
            <w:tcW w:w="0" w:type="auto"/>
          </w:tcPr>
          <w:p w14:paraId="2123479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申请人可以确认最终宣传成果</w:t>
            </w:r>
          </w:p>
        </w:tc>
      </w:tr>
      <w:tr w14:paraId="25AFC7B6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18322AF1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F15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7A62AC7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素材归档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CC3FC39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系统将完成后的成果归档到宣传资产库</w:t>
            </w:r>
          </w:p>
        </w:tc>
      </w:tr>
      <w:tr w14:paraId="09D584E5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638D6303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F16</w:t>
            </w:r>
          </w:p>
        </w:tc>
        <w:tc>
          <w:tcPr>
            <w:tcW w:w="0" w:type="auto"/>
          </w:tcPr>
          <w:p w14:paraId="421C5862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素材查询</w:t>
            </w:r>
          </w:p>
        </w:tc>
        <w:tc>
          <w:tcPr>
            <w:tcW w:w="0" w:type="auto"/>
          </w:tcPr>
          <w:p w14:paraId="54778FD3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用户可以按权限查询历史宣传素材</w:t>
            </w:r>
          </w:p>
        </w:tc>
      </w:tr>
      <w:tr w14:paraId="4B8DF4A7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5F58069A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F17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F0231B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数据统计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23AF9C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系统统计申请数量、任务数量、完成率、逾期率、返修率和工作量</w:t>
            </w:r>
          </w:p>
        </w:tc>
      </w:tr>
      <w:tr w14:paraId="13C7FC22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1FEF99F0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F18</w:t>
            </w:r>
          </w:p>
        </w:tc>
        <w:tc>
          <w:tcPr>
            <w:tcW w:w="0" w:type="auto"/>
          </w:tcPr>
          <w:p w14:paraId="45F15BE9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用户管理</w:t>
            </w:r>
          </w:p>
        </w:tc>
        <w:tc>
          <w:tcPr>
            <w:tcW w:w="0" w:type="auto"/>
          </w:tcPr>
          <w:p w14:paraId="575FDDAC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管理员可以维护用户、角色和权限</w:t>
            </w:r>
          </w:p>
        </w:tc>
      </w:tr>
      <w:tr w14:paraId="50FD5A14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  <w:shd w:val="clear" w:color="auto" w:fill="DBE5F1" w:themeFill="accent1" w:themeFillTint="33"/>
          </w:tcPr>
          <w:p w14:paraId="7A20665C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F19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803D899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基础数据管理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699451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管理员可以维护部门、任务类型和提醒规则</w:t>
            </w:r>
          </w:p>
        </w:tc>
      </w:tr>
      <w:tr w14:paraId="1992D8E2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dxa"/>
          </w:tcPr>
          <w:p w14:paraId="2275845D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F20</w:t>
            </w:r>
          </w:p>
        </w:tc>
        <w:tc>
          <w:tcPr>
            <w:tcW w:w="0" w:type="auto"/>
          </w:tcPr>
          <w:p w14:paraId="1163A81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操作日志</w:t>
            </w:r>
          </w:p>
        </w:tc>
        <w:tc>
          <w:tcPr>
            <w:tcW w:w="0" w:type="auto"/>
          </w:tcPr>
          <w:p w14:paraId="373579EA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系统记录申请、审核、派单、提交、修改和归档等关键操作</w:t>
            </w:r>
          </w:p>
        </w:tc>
      </w:tr>
    </w:tbl>
    <w:p w14:paraId="31970588">
      <w:pPr>
        <w:tabs>
          <w:tab w:val="left" w:pos="312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AI 辅助整理后，将相似需求进行了合并。例如，将“拍照成果提交”“视频成果提交”“新闻稿成果提交”“海报成果提交”统一归入“成果提交”模块；将“老师审核”和“主任审核”合并为“需求审核”；将“部门管理、角色管理、任务类型管理”归入“基础数据管理”，使需求结构更加清晰。</w:t>
      </w:r>
    </w:p>
    <w:p w14:paraId="0E0EFFFC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 非功能性需求整理</w:t>
      </w:r>
    </w:p>
    <w:tbl>
      <w:tblPr>
        <w:tblStyle w:val="20"/>
        <w:tblW w:w="0" w:type="auto"/>
        <w:jc w:val="center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266"/>
        <w:gridCol w:w="7986"/>
      </w:tblGrid>
      <w:tr w14:paraId="2EE18F3B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4F81BD" w:themeFill="accent1"/>
          </w:tcPr>
          <w:p w14:paraId="707F208A">
            <w:pPr>
              <w:tabs>
                <w:tab w:val="left" w:pos="312"/>
              </w:tabs>
              <w:spacing w:line="360" w:lineRule="auto"/>
              <w:rPr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编号</w:t>
            </w:r>
          </w:p>
        </w:tc>
        <w:tc>
          <w:tcPr>
            <w:tcW w:w="0" w:type="auto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4F81BD" w:themeFill="accent1"/>
          </w:tcPr>
          <w:p w14:paraId="58103E99">
            <w:pPr>
              <w:tabs>
                <w:tab w:val="left" w:pos="312"/>
              </w:tabs>
              <w:spacing w:line="360" w:lineRule="auto"/>
              <w:rPr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</w:tcBorders>
            <w:shd w:val="clear" w:color="auto" w:fill="4F81BD" w:themeFill="accent1"/>
          </w:tcPr>
          <w:p w14:paraId="023E6627">
            <w:pPr>
              <w:tabs>
                <w:tab w:val="left" w:pos="312"/>
              </w:tabs>
              <w:spacing w:line="360" w:lineRule="auto"/>
              <w:rPr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非功能性需求</w:t>
            </w:r>
          </w:p>
        </w:tc>
      </w:tr>
      <w:tr w14:paraId="4F902D8C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1E409298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NF1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E4498A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性能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8A00FF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常规页面查询和任务状态查看响应时间不超过 1 秒</w:t>
            </w:r>
          </w:p>
        </w:tc>
      </w:tr>
      <w:tr w14:paraId="085E46B8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9303903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NF2</w:t>
            </w:r>
          </w:p>
        </w:tc>
        <w:tc>
          <w:tcPr>
            <w:tcW w:w="0" w:type="auto"/>
          </w:tcPr>
          <w:p w14:paraId="7A080A2B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性能</w:t>
            </w:r>
          </w:p>
        </w:tc>
        <w:tc>
          <w:tcPr>
            <w:tcW w:w="0" w:type="auto"/>
          </w:tcPr>
          <w:p w14:paraId="217B0AE9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宣传需求提交、审核和派单操作响应时间不超过 2 秒</w:t>
            </w:r>
          </w:p>
        </w:tc>
      </w:tr>
      <w:tr w14:paraId="23BD297B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23CBAB8E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NF3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7812E97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安全性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1E5460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用户密码应加密存储，不能明文保存</w:t>
            </w:r>
          </w:p>
        </w:tc>
      </w:tr>
      <w:tr w14:paraId="23213E22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AED1579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NF4</w:t>
            </w:r>
          </w:p>
        </w:tc>
        <w:tc>
          <w:tcPr>
            <w:tcW w:w="0" w:type="auto"/>
          </w:tcPr>
          <w:p w14:paraId="645D88DD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安全性</w:t>
            </w:r>
          </w:p>
        </w:tc>
        <w:tc>
          <w:tcPr>
            <w:tcW w:w="0" w:type="auto"/>
          </w:tcPr>
          <w:p w14:paraId="7358722E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不同角色只能访问自己权限范围内的数据</w:t>
            </w:r>
          </w:p>
        </w:tc>
      </w:tr>
      <w:tr w14:paraId="2E15BF5C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4D5955B9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NF5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73A7CF6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安全性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9D8D2A5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普通申请人不能审核需求、派单或查看他人任务详情</w:t>
            </w:r>
          </w:p>
        </w:tc>
      </w:tr>
      <w:tr w14:paraId="6654472A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35B07D6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NF6</w:t>
            </w:r>
          </w:p>
        </w:tc>
        <w:tc>
          <w:tcPr>
            <w:tcW w:w="0" w:type="auto"/>
          </w:tcPr>
          <w:p w14:paraId="2648674C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可靠性</w:t>
            </w:r>
          </w:p>
        </w:tc>
        <w:tc>
          <w:tcPr>
            <w:tcW w:w="0" w:type="auto"/>
          </w:tcPr>
          <w:p w14:paraId="42AF9E2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申请、审核、派单、成果提交、归档等关键数据应稳定保存</w:t>
            </w:r>
          </w:p>
        </w:tc>
      </w:tr>
      <w:tr w14:paraId="0C1F8D4A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4A3B0B25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NF7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6277211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可追踪性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24FD808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所有审核、修改、派单、提醒和成果提交操作都应保留日志</w:t>
            </w:r>
          </w:p>
        </w:tc>
      </w:tr>
      <w:tr w14:paraId="07786FB4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17C1651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NF8</w:t>
            </w:r>
          </w:p>
        </w:tc>
        <w:tc>
          <w:tcPr>
            <w:tcW w:w="0" w:type="auto"/>
          </w:tcPr>
          <w:p w14:paraId="0070F161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易用性</w:t>
            </w:r>
          </w:p>
        </w:tc>
        <w:tc>
          <w:tcPr>
            <w:tcW w:w="0" w:type="auto"/>
          </w:tcPr>
          <w:p w14:paraId="07E8C273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申请表字段清晰，任务看板直观，用户能够快速理解操作流程</w:t>
            </w:r>
          </w:p>
        </w:tc>
      </w:tr>
      <w:tr w14:paraId="00E5D4AA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3261F4AA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NF9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2F3FCA7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可维护性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5308187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任务类型、部门、角色、状态和提醒规则应支持集中配置</w:t>
            </w:r>
          </w:p>
        </w:tc>
      </w:tr>
      <w:tr w14:paraId="2651D873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1C2F37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NF10</w:t>
            </w:r>
          </w:p>
        </w:tc>
        <w:tc>
          <w:tcPr>
            <w:tcW w:w="0" w:type="auto"/>
          </w:tcPr>
          <w:p w14:paraId="304BFFF7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可扩展性</w:t>
            </w:r>
          </w:p>
        </w:tc>
        <w:tc>
          <w:tcPr>
            <w:tcW w:w="0" w:type="auto"/>
          </w:tcPr>
          <w:p w14:paraId="6EA7616F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系统后续应支持移动端、公众号通知、AI 文案辅助和数据看板扩展</w:t>
            </w:r>
          </w:p>
        </w:tc>
      </w:tr>
      <w:tr w14:paraId="090E14DA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2CE96C0D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NF11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1E2F203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数据完整性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A6B14E9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已归档的照片、视频、新闻稿、推送和海报应与对应活动保持关联</w:t>
            </w:r>
          </w:p>
        </w:tc>
      </w:tr>
      <w:tr w14:paraId="5D63AF8E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C429960">
            <w:pPr>
              <w:tabs>
                <w:tab w:val="left" w:pos="312"/>
              </w:tabs>
              <w:spacing w:line="360" w:lineRule="auto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NF12</w:t>
            </w:r>
          </w:p>
        </w:tc>
        <w:tc>
          <w:tcPr>
            <w:tcW w:w="0" w:type="auto"/>
          </w:tcPr>
          <w:p w14:paraId="22030232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容错性</w:t>
            </w:r>
          </w:p>
        </w:tc>
        <w:tc>
          <w:tcPr>
            <w:tcW w:w="0" w:type="auto"/>
          </w:tcPr>
          <w:p w14:paraId="6877F7A0">
            <w:pPr>
              <w:tabs>
                <w:tab w:val="left" w:pos="312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附件上传失败、提醒发送失败或成果审核不通过时，系统应给出明确提示和补救流程</w:t>
            </w:r>
          </w:p>
        </w:tc>
      </w:tr>
    </w:tbl>
    <w:p w14:paraId="087B1640">
      <w:pPr>
        <w:tabs>
          <w:tab w:val="left" w:pos="312"/>
        </w:tabs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 AI 辅助优化总结</w:t>
      </w:r>
    </w:p>
    <w:p w14:paraId="751146A0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在本次需求获取过程中，AI 工具主要发挥了以下作用。</w:t>
      </w:r>
    </w:p>
    <w:p w14:paraId="32CF5CDD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第一，辅助生成项目场景描述。根据“学院宣传工作智能协同管理平台”的主题，AI 将原本零散的宣传工作场景整理为“申请、审核、拆分、派单、执行、提醒、提交、复审、确认、归档、统计”的完整业务流程。</w:t>
      </w:r>
    </w:p>
    <w:p w14:paraId="582A641F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第二，辅助明确涉众范围。AI 不仅识别出申请人、老师和系统管理员，还进一步补充了主任、部长和干事等与青年传媒中心实际工作更贴近的角色，使系统涉众更加完整。</w:t>
      </w:r>
    </w:p>
    <w:p w14:paraId="6D4FF14B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第三，辅助补充潜在需求。AI 在原有宣传需求提交、审核和成果提交基础上，补充了自动提醒、成果版本管理、操作日志、权限控制、素材归档、数据统计等需求。</w:t>
      </w:r>
    </w:p>
    <w:p w14:paraId="2EE8CA00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第四，辅助规范需求描述。AI 将“发宣传需求”“安排人做任务”“交成果”等口语化表达，优化为“提交宣传需求”“部门派单”“成果提交”“成果审核”等更加规范的软件工程需求表述。</w:t>
      </w:r>
    </w:p>
    <w:p w14:paraId="339A304D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第五，辅助区分功能性需求和非功能性需求。AI 将具体操作功能归为功能性需求，将响应速度、安全性、可靠性、易用性、可维护性和可扩展性归为非功能性需求，使需求结构更加清楚。</w:t>
      </w:r>
    </w:p>
    <w:p w14:paraId="3D3BCCB2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第六，辅助去除重复和合并相似需求。AI 将不同类型成果的提交合并为成果提交模块，将不同角色的审核行为统一整理为需求审核和成果审核模块，减少了需求重复，提高了文档条理性。</w:t>
      </w:r>
    </w:p>
    <w:p w14:paraId="051CC2EF">
      <w:pPr>
        <w:spacing w:line="36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  <w:lang w:eastAsia="zh-CN"/>
        </w:rPr>
        <w:t>（</w:t>
      </w:r>
      <w:r>
        <w:rPr>
          <w:rFonts w:hint="eastAsia"/>
          <w:b/>
          <w:bCs/>
          <w:szCs w:val="21"/>
          <w:lang w:val="en-US" w:eastAsia="zh-CN"/>
        </w:rPr>
        <w:t>三</w:t>
      </w:r>
      <w:r>
        <w:rPr>
          <w:rFonts w:hint="eastAsia"/>
          <w:b/>
          <w:bCs/>
          <w:szCs w:val="21"/>
          <w:lang w:eastAsia="zh-CN"/>
        </w:rPr>
        <w:t>）</w:t>
      </w:r>
      <w:r>
        <w:rPr>
          <w:rFonts w:hint="eastAsia"/>
          <w:b/>
          <w:bCs/>
          <w:szCs w:val="21"/>
        </w:rPr>
        <w:t>用例建模（Drawio实现+AI辅助）</w:t>
      </w:r>
    </w:p>
    <w:p w14:paraId="1AB5A928">
      <w:pPr>
        <w:tabs>
          <w:tab w:val="left" w:pos="312"/>
        </w:tabs>
        <w:spacing w:line="36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1. 确定参与者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3753"/>
        <w:gridCol w:w="4074"/>
      </w:tblGrid>
      <w:tr w14:paraId="211E8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2C81637">
            <w:pPr>
              <w:tabs>
                <w:tab w:val="left" w:pos="312"/>
              </w:tabs>
              <w:spacing w:line="360" w:lineRule="auto"/>
              <w:jc w:val="center"/>
              <w:rPr>
                <w:rFonts w:hint="eastAsia"/>
                <w:b/>
                <w:bCs w:val="0"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szCs w:val="21"/>
                <w:lang w:val="en-US" w:eastAsia="zh-CN"/>
              </w:rPr>
              <w:t>参与者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BE293DE">
            <w:pPr>
              <w:tabs>
                <w:tab w:val="left" w:pos="312"/>
              </w:tabs>
              <w:spacing w:line="360" w:lineRule="auto"/>
              <w:jc w:val="center"/>
              <w:rPr>
                <w:rFonts w:hint="eastAsia"/>
                <w:b/>
                <w:bCs w:val="0"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szCs w:val="21"/>
                <w:lang w:val="en-US" w:eastAsia="zh-CN"/>
              </w:rPr>
              <w:t>角色说明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545B3C0">
            <w:pPr>
              <w:tabs>
                <w:tab w:val="left" w:pos="312"/>
              </w:tabs>
              <w:spacing w:line="360" w:lineRule="auto"/>
              <w:jc w:val="center"/>
              <w:rPr>
                <w:rFonts w:hint="eastAsia"/>
                <w:b/>
                <w:bCs w:val="0"/>
                <w:i w:val="0"/>
                <w:color w:val="FFFFFF"/>
                <w:szCs w:val="21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szCs w:val="21"/>
                <w:lang w:val="en-US" w:eastAsia="zh-CN"/>
              </w:rPr>
              <w:t>主要职责</w:t>
            </w:r>
          </w:p>
        </w:tc>
      </w:tr>
      <w:tr w14:paraId="229AC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D053B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申请人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216112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学院部门、社团、班级或活动负责人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F4259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提交宣传需求、查看进度、确认成果</w:t>
            </w:r>
          </w:p>
        </w:tc>
      </w:tr>
      <w:tr w14:paraId="4612E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4A8DA84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负责老师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6BB260A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负责指导和审核宣传工作的教师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3C61BEF1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审核宣传需求、复审成果、查看统计数据</w:t>
            </w:r>
          </w:p>
        </w:tc>
      </w:tr>
      <w:tr w14:paraId="22C23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E6A1CB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主任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D8A59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青年传媒中心主任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A52F7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统筹宣传任务、拆分任务、分配部门</w:t>
            </w:r>
          </w:p>
        </w:tc>
      </w:tr>
      <w:tr w14:paraId="39833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22F1CAB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部长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4A9A762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各宣传部门负责人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4679542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接收部门任务、安排干事、初审成果</w:t>
            </w:r>
          </w:p>
        </w:tc>
      </w:tr>
      <w:tr w14:paraId="5D6A9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B8A08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干事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7999B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具体执行宣传任务的学生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0585B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查看任务、接收提醒、提交成果</w:t>
            </w:r>
          </w:p>
        </w:tc>
      </w:tr>
      <w:tr w14:paraId="64D99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42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4A2DBD72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系统管理员</w:t>
            </w:r>
          </w:p>
        </w:tc>
        <w:tc>
          <w:tcPr>
            <w:tcW w:w="3723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6B6A05FF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平台维护人员</w:t>
            </w:r>
          </w:p>
        </w:tc>
        <w:tc>
          <w:tcPr>
            <w:tcW w:w="4029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558FA9B5">
            <w:pPr>
              <w:tabs>
                <w:tab w:val="left" w:pos="312"/>
              </w:tabs>
              <w:spacing w:line="360" w:lineRule="auto"/>
              <w:rPr>
                <w:rFonts w:hint="eastAsia"/>
                <w:b w:val="0"/>
                <w:bCs w:val="0"/>
                <w:i w:val="0"/>
                <w:color w:val="000000"/>
                <w:szCs w:val="21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Cs w:val="21"/>
                <w:lang w:val="en-US" w:eastAsia="zh-CN"/>
              </w:rPr>
              <w:t>管理用户权限、部门、任务类型和系统数据</w:t>
            </w:r>
          </w:p>
        </w:tc>
      </w:tr>
    </w:tbl>
    <w:p w14:paraId="0E7E8880">
      <w:pPr>
        <w:tabs>
          <w:tab w:val="left" w:pos="312"/>
        </w:tabs>
        <w:spacing w:line="36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 确定用例</w:t>
      </w:r>
    </w:p>
    <w:p w14:paraId="262D4204">
      <w:pPr>
        <w:tabs>
          <w:tab w:val="left" w:pos="312"/>
        </w:tabs>
        <w:spacing w:line="360" w:lineRule="auto"/>
        <w:jc w:val="lef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结合各参与者的需求，本系统提取出八个顶层用例，并在每个顶层用例下设置若干子用例。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1873"/>
        <w:gridCol w:w="2658"/>
        <w:gridCol w:w="5107"/>
      </w:tblGrid>
      <w:tr w14:paraId="7C20D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B3E96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3AF0E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顶层用例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308DF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主要参与者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92843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用例说明</w:t>
            </w:r>
          </w:p>
        </w:tc>
      </w:tr>
      <w:tr w14:paraId="2C22E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20C7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C2C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提交宣传需求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DED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申请人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858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申请人填写活动信息和宣传需求并提交申请</w:t>
            </w:r>
          </w:p>
        </w:tc>
      </w:tr>
      <w:tr w14:paraId="457A5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54669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45EA44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审核宣传需求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AFE87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负责老师、主任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41D501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对申请内容进行审核，判断需求是否合理</w:t>
            </w:r>
          </w:p>
        </w:tc>
      </w:tr>
      <w:tr w14:paraId="5F422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86E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BFA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任务拆分与派单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E9B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主任、部长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971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将一个宣传需求拆分为多个任务，并分配给对应部门和干事</w:t>
            </w:r>
          </w:p>
        </w:tc>
      </w:tr>
      <w:tr w14:paraId="259DD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6CF8B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7A7902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执行宣传任务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BBE06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干事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23D50E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干事查看任务、接收提醒并完成宣传工作</w:t>
            </w:r>
          </w:p>
        </w:tc>
      </w:tr>
      <w:tr w14:paraId="1346F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6D6E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ACD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成果审核与确认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E1D8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部长、负责老师、申请人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0117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对干事提交的成果进行初审、复审和最终确认</w:t>
            </w:r>
          </w:p>
        </w:tc>
      </w:tr>
      <w:tr w14:paraId="1BBD7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4739B1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701B7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素材归档与查询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99405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申请人、负责老师、主任、部长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F6492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对完成后的宣传成果进行归档，并支持后续查询</w:t>
            </w:r>
          </w:p>
        </w:tc>
      </w:tr>
      <w:tr w14:paraId="7E29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DC3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4BB7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查看数据统计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2C4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负责老师、主任、部长、系统管理员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540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查看任务数量、完成率、逾期率、返修率和部门工作量等数据</w:t>
            </w:r>
          </w:p>
        </w:tc>
      </w:tr>
      <w:tr w14:paraId="2052F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1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11BC25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UC8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299397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系统基础管理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55A966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5062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522E9D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管理用户权限、部门、任务类型和系统数据</w:t>
            </w:r>
          </w:p>
        </w:tc>
      </w:tr>
    </w:tbl>
    <w:p w14:paraId="707D2DDF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AI 工具辅助检查后，将原本较零散的功能进行了合并。例如，将“摄影任务派单”“新闻任务派单”“推送任务派单”等合并为“任务拆分与派单”；将“照片提交”“视频提交”“新闻稿提交”“海报提交”等合并为“提交成果”；将“部长审核”“老师审核”“申请人确认”统一归入“成果审核与确认”。这样可以让用例图保持清晰，不会因为功能过细而显得混乱。</w:t>
      </w:r>
    </w:p>
    <w:p w14:paraId="497DAF48">
      <w:pPr>
        <w:tabs>
          <w:tab w:val="left" w:pos="312"/>
        </w:tabs>
        <w:spacing w:line="36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3. 确定顶层用例与子用例</w:t>
      </w:r>
    </w:p>
    <w:p w14:paraId="25E4CFB0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为了让用例之间具有清晰的逻辑关系，本项目采用“顶层用例加子用例”的形式进行建模。</w:t>
      </w:r>
    </w:p>
    <w:tbl>
      <w:tblPr>
        <w:tblW w:w="1056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2106"/>
        <w:gridCol w:w="6808"/>
      </w:tblGrid>
      <w:tr w14:paraId="17D7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  <w:tblHeader/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DB79689">
            <w:pPr>
              <w:bidi w:val="0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顶层用例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4C48B4A">
            <w:pPr>
              <w:bidi w:val="0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子用例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9585398">
            <w:pPr>
              <w:bidi w:val="0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关系说明</w:t>
            </w:r>
          </w:p>
        </w:tc>
      </w:tr>
      <w:tr w14:paraId="60AFA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C5635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提交宣传需求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869A4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校验申请信息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6970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提交前必须检查活动名称、时间、地点、宣传类型、联系方式等必填内容</w:t>
            </w:r>
          </w:p>
        </w:tc>
      </w:tr>
      <w:tr w14:paraId="72867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0C5E4C7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提交宣传需求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35A9072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结构化申请信息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2B76856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系统将申请内容整理为标准化字段</w:t>
            </w:r>
          </w:p>
        </w:tc>
      </w:tr>
      <w:tr w14:paraId="76F7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A0328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审核宣传需求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769FA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退回补充或驳回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DAFF1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当申请信息不完整或需求不合理时触发</w:t>
            </w:r>
          </w:p>
        </w:tc>
      </w:tr>
      <w:tr w14:paraId="32BAC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44032E5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任务拆分与派单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BA90E66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拆分任务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C383CE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根据宣传类型生成摄影、推送、新闻稿、海报等子任务</w:t>
            </w:r>
          </w:p>
        </w:tc>
      </w:tr>
      <w:tr w14:paraId="74F78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66349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任务拆分与派单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71A7D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分配部门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B89FDC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将任务分配给摄影部、新媒体部、新闻部、美工部等部门</w:t>
            </w:r>
          </w:p>
        </w:tc>
      </w:tr>
      <w:tr w14:paraId="5518D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133A9F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任务拆分与派单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25B30A2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安排干事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229A082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部长为任务选择具体执行人员</w:t>
            </w:r>
          </w:p>
        </w:tc>
      </w:tr>
      <w:tr w14:paraId="2E54D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AC3E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执行宣传任务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E31C64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接收提醒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D65AB9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系统在截止时间前提醒干事、部长等相关人员</w:t>
            </w:r>
          </w:p>
        </w:tc>
      </w:tr>
      <w:tr w14:paraId="2F4B3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FBA5518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执行宣传任务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34AD8F5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提交成果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704D7377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干事提交照片、视频、文案、新闻稿或设计稿</w:t>
            </w:r>
          </w:p>
        </w:tc>
      </w:tr>
      <w:tr w14:paraId="4F3BD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E19C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成果审核与确认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26BF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部长初审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DA34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部长对本部门干事提交的成果进行初步审核</w:t>
            </w:r>
          </w:p>
        </w:tc>
      </w:tr>
      <w:tr w14:paraId="3B1E4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4658B72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成果审核与确认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763A097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老师复审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38C1BA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负责老师对成果质量进行复审</w:t>
            </w:r>
          </w:p>
        </w:tc>
      </w:tr>
      <w:tr w14:paraId="76459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AC82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成果审核与确认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2661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申请人确认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9804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申请人确认最终宣传成果是否符合需求</w:t>
            </w:r>
          </w:p>
        </w:tc>
      </w:tr>
      <w:tr w14:paraId="3CF5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7606E1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素材归档与查询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39515AF9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归档成果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EBD226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系统将完成后的成果保存到宣传资产库</w:t>
            </w:r>
          </w:p>
        </w:tc>
      </w:tr>
      <w:tr w14:paraId="76461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1AADD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素材归档与查询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8987B5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查询素材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DF50A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用户按权限查询历史宣传素材</w:t>
            </w:r>
          </w:p>
        </w:tc>
      </w:tr>
      <w:tr w14:paraId="3EAD7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504126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系统基础管理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DAA992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管理用户权限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420E60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管理员维护用户账号和角色权限</w:t>
            </w:r>
          </w:p>
        </w:tc>
      </w:tr>
      <w:tr w14:paraId="1E238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357B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系统基础管理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9230D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管理部门和任务类型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829D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管理员维护部门信息和宣传任务类型</w:t>
            </w:r>
          </w:p>
        </w:tc>
      </w:tr>
      <w:tr w14:paraId="492C0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6B93DBA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系统基础管理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3B0F13D8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备份恢复数据</w:t>
            </w:r>
          </w:p>
        </w:tc>
        <w:tc>
          <w:tcPr>
            <w:tcW w:w="6763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31E13186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管理员对系统数据进行备份和恢复</w:t>
            </w:r>
          </w:p>
        </w:tc>
      </w:tr>
    </w:tbl>
    <w:p w14:paraId="036B4298">
      <w:pPr>
        <w:tabs>
          <w:tab w:val="left" w:pos="312"/>
        </w:tabs>
        <w:spacing w:line="36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4. 确定用例之间的关系</w:t>
      </w:r>
    </w:p>
    <w:p w14:paraId="67EA873C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本用例图主要使用三种关系，分别是关联关系、包含关系和扩展关系。</w:t>
      </w:r>
    </w:p>
    <w:p w14:paraId="2F5DAF07">
      <w:pPr>
        <w:tabs>
          <w:tab w:val="left" w:pos="312"/>
        </w:tabs>
        <w:spacing w:line="360" w:lineRule="auto"/>
        <w:jc w:val="left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4.1 关联关系</w:t>
      </w:r>
    </w:p>
    <w:p w14:paraId="41DC2FD3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关联关系表示参与者可以使用哪些用例。</w:t>
      </w:r>
    </w:p>
    <w:p w14:paraId="45ADAFDA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在本系统中，申请人关联“提交宣传需求”“成果审核与确认”“素材归档与查询”；</w:t>
      </w:r>
    </w:p>
    <w:p w14:paraId="2C5ED6FE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负责老师关联“审核宣传需求”“成果审核与确认”“查看数据统计”；</w:t>
      </w:r>
    </w:p>
    <w:p w14:paraId="6FD156BD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主任关联“审核宣传需求”“任务拆分与派单”“查看数据统计”；</w:t>
      </w:r>
    </w:p>
    <w:p w14:paraId="1338A63C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部长关联“任务拆分与派单”“成果审核与确认”“查看数据统计”；</w:t>
      </w:r>
    </w:p>
    <w:p w14:paraId="02198923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干事关联“执行宣传任务”；系统管理员关联“系统基础管理”和“查看数据统计”。</w:t>
      </w:r>
    </w:p>
    <w:p w14:paraId="7A55588E">
      <w:pPr>
        <w:tabs>
          <w:tab w:val="left" w:pos="312"/>
        </w:tabs>
        <w:spacing w:line="360" w:lineRule="auto"/>
        <w:jc w:val="left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4.2 包含关系</w:t>
      </w:r>
    </w:p>
    <w:p w14:paraId="13A596F5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包含关系表示某个顶层用例在执行过程中必须完成的子功能。</w:t>
      </w:r>
    </w:p>
    <w:p w14:paraId="48AC808D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本系统中，“提交宣传需求”必须包含“校验申请信息”和“结构化申请信息”；</w:t>
      </w:r>
    </w:p>
    <w:p w14:paraId="3C4DE02B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“任务拆分与派单”必须包含“拆分任务”“分配部门”和“安排干事”；</w:t>
      </w:r>
    </w:p>
    <w:p w14:paraId="04F85405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“执行宣传任务”必须包含“接收提醒”和“提交成果”；</w:t>
      </w:r>
    </w:p>
    <w:p w14:paraId="5BBBB7F6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“成果审核与确认”必须包含“部长初审”“老师复审”和“申请人确认”；</w:t>
      </w:r>
    </w:p>
    <w:p w14:paraId="20DEE836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“素材归档与查询”必须包含“归档成果”；</w:t>
      </w:r>
    </w:p>
    <w:p w14:paraId="4C539730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“系统基础管理”必须包含“管理用户权限”“管理部门和任务类型”和“备份恢复数据”。</w:t>
      </w:r>
    </w:p>
    <w:p w14:paraId="5521AF0C">
      <w:pPr>
        <w:tabs>
          <w:tab w:val="left" w:pos="312"/>
        </w:tabs>
        <w:spacing w:line="360" w:lineRule="auto"/>
        <w:jc w:val="left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4.3 扩展关系</w:t>
      </w:r>
    </w:p>
    <w:p w14:paraId="51BB445E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扩展关系表示某些功能不是每次都会发生，而是在特定条件下才出现。本系统中，“退回补充或驳回”是“审核宣传需求”的扩展用例。当申请材料不完整或宣传需求不合理时，审核人员才会退回申请或驳回申请。因此该用例适合使用扩展关系。</w:t>
      </w:r>
    </w:p>
    <w:p w14:paraId="6F37AA55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另外，“查询素材”是“素材归档与查询”中的可选操作。只有当用户需要查找历史宣传成果时才会执行，因此也可以作为扩展用例进行表示。</w:t>
      </w:r>
    </w:p>
    <w:p w14:paraId="2A8E46AF">
      <w:pPr>
        <w:tabs>
          <w:tab w:val="left" w:pos="312"/>
        </w:tabs>
        <w:spacing w:line="360" w:lineRule="auto"/>
        <w:jc w:val="left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5. Drawio 绘制过程</w:t>
      </w:r>
    </w:p>
    <w:p w14:paraId="4711602C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本次用例图使用 ai + Drawio 工具完成。绘制时首先新建 UML 用例图文件，并添加系统边界，系统名称设置为“学院宣传工作智能协同管理平台”。然后在系统边界外添加六个参与者，分别为申请人、负责老师、主任、部长、干事和系统管理员。</w:t>
      </w:r>
    </w:p>
    <w:p w14:paraId="2871B2A9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在系统边界内部，用不同颜色的模块区域对用例进行分组，使图形结构更加清晰。左上方为“需求与审核模块”，主要包括“提交宣传需求”和“审核宣传需求”；左侧中部为“协同与执行模块”，主要包括“任务拆分与派单”和“执行宣传任务”；左下方为“成果与归档模块”，主要包括“成果审核与确认”和“素材归档与查询”；右侧为“系统数据与管理模块”，主要包括“查看数据统计”和“系统基础管理”。</w:t>
      </w:r>
    </w:p>
    <w:p w14:paraId="0B475B8B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  <w:t>绘制过程中，参与者与顶层用例之间使用实线表示关联关系；顶层用例与必须执行的子用例之间使用虚线箭头和 &lt;&lt;include&gt;&gt; 表示包含关系；在特定条件下才发生的子用例使用虚线箭头和 &lt;&lt;extend&gt;&gt; 表示扩展关系。完成绘制后，对整体布局进行了调整，使参与者、模块区域、顶层用例、子用例和关系线尽量清晰，避免用例图过于拥挤。</w:t>
      </w:r>
    </w:p>
    <w:p w14:paraId="413D1F93">
      <w:pPr>
        <w:spacing w:line="360" w:lineRule="auto"/>
        <w:rPr>
          <w:rFonts w:hint="eastAsia"/>
          <w:b/>
          <w:bCs/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（</w:t>
      </w:r>
      <w:r>
        <w:rPr>
          <w:rFonts w:hint="eastAsia"/>
          <w:b/>
          <w:bCs/>
          <w:szCs w:val="21"/>
          <w:lang w:val="en-US" w:eastAsia="zh-CN"/>
        </w:rPr>
        <w:t>四</w:t>
      </w:r>
      <w:r>
        <w:rPr>
          <w:rFonts w:hint="eastAsia"/>
          <w:b/>
          <w:bCs/>
          <w:szCs w:val="21"/>
          <w:lang w:eastAsia="zh-CN"/>
        </w:rPr>
        <w:t>）编写需求规格说明书（AI辅助）</w:t>
      </w:r>
    </w:p>
    <w:p w14:paraId="26633D06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完成“学院宣传工作智能协同管理平台需求规格说明书”</w:t>
      </w:r>
    </w:p>
    <w:p w14:paraId="38D29C5D"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实验数据、分析与实验结果</w:t>
      </w:r>
    </w:p>
    <w:p w14:paraId="02C570D5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使用Drawio绘制完成的用例图截图（需清晰显示参与者、用例及关系），AI工具辅助建模的过程截图</w:t>
      </w:r>
      <w:r>
        <w:rPr>
          <w:rFonts w:hint="eastAsia"/>
          <w:b/>
          <w:bCs/>
          <w:szCs w:val="21"/>
          <w:lang w:eastAsia="zh-CN"/>
        </w:rPr>
        <w:t>。</w:t>
      </w:r>
    </w:p>
    <w:p w14:paraId="6B865512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32730" cy="3662045"/>
            <wp:effectExtent l="0" t="0" r="1270" b="10795"/>
            <wp:docPr id="7" name="图片 7" descr="学院宣传工作智能协同管理平台_用例图.drawio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院宣传工作智能协同管理平台_用例图.drawio_01"/>
                    <pic:cNvPicPr>
                      <a:picLocks noChangeAspect="1"/>
                    </pic:cNvPicPr>
                  </pic:nvPicPr>
                  <pic:blipFill>
                    <a:blip r:embed="rId5"/>
                    <a:srcRect b="54818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8FF2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07660" cy="4529455"/>
            <wp:effectExtent l="0" t="0" r="2540" b="12065"/>
            <wp:docPr id="8" name="图片 8" descr="学院宣传工作智能协同管理平台_用例图.drawio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院宣传工作智能协同管理平台_用例图.drawio_01"/>
                    <pic:cNvPicPr>
                      <a:picLocks noChangeAspect="1"/>
                    </pic:cNvPicPr>
                  </pic:nvPicPr>
                  <pic:blipFill>
                    <a:blip r:embed="rId5"/>
                    <a:srcRect t="44851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CA95">
      <w:pPr>
        <w:spacing w:line="360" w:lineRule="auto"/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3338195" cy="1847215"/>
            <wp:effectExtent l="0" t="0" r="14605" b="1206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8E80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需求规格说明书的目录及核心章节截图，AI工具辅助编写文档的截图。</w:t>
      </w:r>
    </w:p>
    <w:p w14:paraId="40D697C1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6469380" cy="4135755"/>
            <wp:effectExtent l="0" t="0" r="762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CEB5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6474460" cy="4126865"/>
            <wp:effectExtent l="0" t="0" r="2540" b="31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7F94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6469380" cy="4103370"/>
            <wp:effectExtent l="0" t="0" r="7620" b="1143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F523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6478905" cy="4168775"/>
            <wp:effectExtent l="0" t="0" r="13335" b="698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2920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6466205" cy="4128135"/>
            <wp:effectExtent l="0" t="0" r="10795" b="190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EEEAB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AI工具辅助需求整理、用例优化的相关截图（如对话记录、建议内容）。</w:t>
      </w:r>
    </w:p>
    <w:p w14:paraId="1BBDB1EA">
      <w:pPr>
        <w:numPr>
          <w:numId w:val="0"/>
        </w:numPr>
        <w:spacing w:line="360" w:lineRule="auto"/>
        <w:jc w:val="center"/>
        <w:rPr>
          <w:szCs w:val="21"/>
        </w:rPr>
      </w:pPr>
      <w:r>
        <w:drawing>
          <wp:inline distT="0" distB="0" distL="114300" distR="114300">
            <wp:extent cx="5091430" cy="2736850"/>
            <wp:effectExtent l="0" t="0" r="13970" b="635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13B6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问题与解决：</w:t>
      </w:r>
    </w:p>
    <w:p w14:paraId="511B4D96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在本次实验过程中，首先遇到的问题是用例提取不够全面。最开始直接把参与者简单写成教师、学生和系统管理员，但这与本项目的宣传协同场景不完全匹配。后来结合项目实际流程，将参与者调整为申请人、负责老师、主任、部长、干事和系统管理员，使角色划分更加准确。</w:t>
      </w:r>
    </w:p>
    <w:p w14:paraId="7276828D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其次，用例关系判断时也出现了一些不清晰的地方。例如，哪些功能应该使用包含关系，哪些功能应该使用扩展关系，最开始不太容易区分。通过 AI 辅助分析后，将必须发生的步骤设置为包含关系，如校验申请信息、结构化申请信息、拆分任务、分配部门、提交成果等；将特定情况下才发生的操作设置为扩展关系，如退回补充或驳回、查询素材等。</w:t>
      </w:r>
    </w:p>
    <w:p w14:paraId="19C1A991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另外，需求描述一开始较口语化，例如“发宣传需求”“安排人做任务”“交成果”等，不够符合软件工程文档的表达要求。经过修改后，统一改为“提交宣传需求”“任务拆分与派单”“提交成果”“成果审核与确认”等更规范的用例名称。</w:t>
      </w:r>
    </w:p>
    <w:p w14:paraId="63B29B6B">
      <w:pPr>
        <w:tabs>
          <w:tab w:val="left" w:pos="312"/>
        </w:tabs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ab/>
        <w:t>在 Drawio 绘制过程中，也遇到 include 和 extend 关系文字显示不明显、连线较多导致图形拥挤的问题。解决方法是保留顶层用例和必要子用例，不把所有细节都画入图中，并通过模块分区、颜色区分和调整连线位置，使图形更加清晰。</w:t>
      </w:r>
    </w:p>
    <w:p w14:paraId="22663EBC">
      <w:pPr>
        <w:numPr>
          <w:ilvl w:val="0"/>
          <w:numId w:val="3"/>
        </w:numPr>
        <w:spacing w:line="360" w:lineRule="auto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分析：</w:t>
      </w:r>
    </w:p>
    <w:p w14:paraId="2D00CA96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本次需求分析主要从项目场景出发，先明确系统要解决的实际问题，再分析不同角色的需求，最后整理成功能性需求、非功能性需求和用例模型。</w:t>
      </w:r>
    </w:p>
    <w:p w14:paraId="323173F7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为了提高需求获取的准确性和完整性，后续可以进一步增加真实访谈，例如分别向申请人、部长、干事和负责老师了解他们在宣传协同中的具体痛点。同时，也可以结合实际宣传任务案例，检查系统是否覆盖从提交申请到成果归档的完整流程，避免遗漏关键环节。</w:t>
      </w:r>
    </w:p>
    <w:p w14:paraId="67058C95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本次绘制的用例图整体能够反映系统的主要功能需求。图中包含宣传需求提交、审核、任务拆分与派单、任务执行、成果审核与确认、素材归档与查询、数据统计和系统基础管理等核心用例，基本覆盖了系统的主要业务流程。不过，当前用例图仍有改进空间，例如参与者较多时关联线容易交叉，后续可以进一步减少非必要连线，或者将管理类功能单独绘制为子图，使图形更加简洁。</w:t>
      </w:r>
    </w:p>
    <w:p w14:paraId="5B405D9F">
      <w:pPr>
        <w:tabs>
          <w:tab w:val="left" w:pos="312"/>
        </w:tabs>
        <w:spacing w:line="360" w:lineRule="auto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>AI 工具在本次实验中起到了较好的辅助作用。它可以帮助快速生成项目场景描述、补充遗漏角色、优化用例命名、判断 include 和 extend 关系，并辅助整理需求规格说明书。它的优势是效率高、结构清晰、能帮助发现遗漏点。但 AI 工具也存在不足，例如有时不能自动完全贴合本项目场景。因此，AI 给出的内容不能直接照搬，需要结合项目实际进行筛选、修改和验证。总体来看，AI 更适合作为辅助分析和文档优化工具，最终需求仍需要由开发者根据真实业务逻辑进行判断。</w:t>
      </w:r>
      <w:bookmarkStart w:id="2" w:name="_GoBack"/>
      <w:bookmarkEnd w:id="2"/>
    </w:p>
    <w:sectPr>
      <w:pgSz w:w="11906" w:h="16838"/>
      <w:pgMar w:top="851" w:right="851" w:bottom="1134" w:left="85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06349"/>
    <w:multiLevelType w:val="multilevel"/>
    <w:tmpl w:val="0DF06349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F8E3977"/>
    <w:multiLevelType w:val="singleLevel"/>
    <w:tmpl w:val="3F8E3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C55CED4"/>
    <w:multiLevelType w:val="singleLevel"/>
    <w:tmpl w:val="6C55CE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D22"/>
    <w:rsid w:val="00007D22"/>
    <w:rsid w:val="00042552"/>
    <w:rsid w:val="000A2708"/>
    <w:rsid w:val="000C09AC"/>
    <w:rsid w:val="000E5427"/>
    <w:rsid w:val="000F38EB"/>
    <w:rsid w:val="002234B8"/>
    <w:rsid w:val="00255FAA"/>
    <w:rsid w:val="00322E40"/>
    <w:rsid w:val="00332598"/>
    <w:rsid w:val="00370A19"/>
    <w:rsid w:val="003E33C5"/>
    <w:rsid w:val="00401142"/>
    <w:rsid w:val="00412979"/>
    <w:rsid w:val="0045491D"/>
    <w:rsid w:val="00503494"/>
    <w:rsid w:val="00613E3C"/>
    <w:rsid w:val="00654E78"/>
    <w:rsid w:val="006B14B3"/>
    <w:rsid w:val="0075447E"/>
    <w:rsid w:val="007E1541"/>
    <w:rsid w:val="008E3752"/>
    <w:rsid w:val="00A10A86"/>
    <w:rsid w:val="00A468F8"/>
    <w:rsid w:val="00AB2975"/>
    <w:rsid w:val="00AE741C"/>
    <w:rsid w:val="00C16736"/>
    <w:rsid w:val="00C45B3A"/>
    <w:rsid w:val="00C5422D"/>
    <w:rsid w:val="00C60C51"/>
    <w:rsid w:val="00C84E61"/>
    <w:rsid w:val="00E24096"/>
    <w:rsid w:val="00E754C9"/>
    <w:rsid w:val="00EB022F"/>
    <w:rsid w:val="00EB558A"/>
    <w:rsid w:val="00EC7380"/>
    <w:rsid w:val="00EE1ABC"/>
    <w:rsid w:val="0A8C2E5F"/>
    <w:rsid w:val="1E9B49A8"/>
    <w:rsid w:val="22EA6B37"/>
    <w:rsid w:val="3B9A1C8B"/>
    <w:rsid w:val="45523FD0"/>
    <w:rsid w:val="4EE370A0"/>
    <w:rsid w:val="50B75076"/>
    <w:rsid w:val="537676C3"/>
    <w:rsid w:val="55825812"/>
    <w:rsid w:val="5B49484F"/>
    <w:rsid w:val="6130729F"/>
    <w:rsid w:val="66EB7557"/>
    <w:rsid w:val="6F595A6E"/>
    <w:rsid w:val="7230100C"/>
    <w:rsid w:val="768C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2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2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character" w:customStyle="1" w:styleId="14">
    <w:name w:val="批注框文本 字符"/>
    <w:link w:val="5"/>
    <w:qFormat/>
    <w:uiPriority w:val="0"/>
    <w:rPr>
      <w:kern w:val="2"/>
      <w:sz w:val="18"/>
      <w:szCs w:val="18"/>
    </w:rPr>
  </w:style>
  <w:style w:type="paragraph" w:customStyle="1" w:styleId="15">
    <w:name w:val="列出段落"/>
    <w:basedOn w:val="1"/>
    <w:qFormat/>
    <w:uiPriority w:val="34"/>
    <w:pPr>
      <w:ind w:firstLine="420" w:firstLineChars="200"/>
    </w:pPr>
  </w:style>
  <w:style w:type="table" w:customStyle="1" w:styleId="16">
    <w:name w:val="清单表 2 - 着色 11"/>
    <w:basedOn w:val="9"/>
    <w:qFormat/>
    <w:uiPriority w:val="47"/>
    <w:tblPr>
      <w:tblBorders>
        <w:top w:val="single" w:color="95B3D7" w:themeColor="accent1" w:themeTint="99" w:sz="4" w:space="0"/>
        <w:bottom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17">
    <w:name w:val="清单表 1 浅色 - 着色 11"/>
    <w:basedOn w:val="9"/>
    <w:qFormat/>
    <w:uiPriority w:val="46"/>
    <w:tblStylePr w:type="firstRow">
      <w:rPr>
        <w:b/>
        <w:bCs/>
      </w:rPr>
      <w:tcPr>
        <w:tcBorders>
          <w:bottom w:val="single" w:color="95B3D7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9">
    <w:name w:val="网格表 5 深色 - 着色 11"/>
    <w:basedOn w:val="9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B8CCE4" w:themeFill="accent1" w:themeFillTint="66"/>
      </w:tcPr>
    </w:tblStylePr>
  </w:style>
  <w:style w:type="table" w:customStyle="1" w:styleId="20">
    <w:name w:val="List Table 4 Accent 1"/>
    <w:basedOn w:val="9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15</Pages>
  <Words>8509</Words>
  <Characters>8824</Characters>
  <Lines>254</Lines>
  <Paragraphs>378</Paragraphs>
  <TotalTime>12</TotalTime>
  <ScaleCrop>false</ScaleCrop>
  <LinksUpToDate>false</LinksUpToDate>
  <CharactersWithSpaces>9452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2018-10-09T03:00:00Z</dcterms:created>
  <dc:creator>qijiangdong</dc:creator>
  <cp:lastModifiedBy>Angela~</cp:lastModifiedBy>
  <cp:lastPrinted>2016-12-20T09:54:00Z</cp:lastPrinted>
  <dcterms:modified xsi:type="dcterms:W3CDTF">2026-05-27T01:37:56Z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eyJoZGlkIjoiZGZjMzM3MTBmZjMyYTQyZTk2ZmQzY2E5NDUyYjYwODIiLCJ1c2VySWQiOiI1NjgxMzA2MDEifQ==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1E60CA0E57BC4F719496BB3F127E1EC3_13</vt:lpwstr>
  </property>
</Properties>
</file>