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361F3">
      <w:pPr>
        <w:widowControl w:val="0"/>
        <w:numPr>
          <w:numId w:val="0"/>
        </w:numPr>
        <w:spacing w:after="160" w:line="278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表3 Result_表</w:t>
      </w:r>
    </w:p>
    <w:p w14:paraId="1881BAC9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result_(</w:t>
      </w:r>
    </w:p>
    <w:p w14:paraId="1D944687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Result_id integer,</w:t>
      </w:r>
    </w:p>
    <w:p w14:paraId="4D4DCDAB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Gun_result interval,</w:t>
      </w:r>
    </w:p>
    <w:p w14:paraId="1987E934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Net_result interval,</w:t>
      </w:r>
    </w:p>
    <w:p w14:paraId="196DF7BD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Player_id integer,</w:t>
      </w:r>
    </w:p>
    <w:p w14:paraId="0F847FB2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Event_id integer,</w:t>
      </w:r>
    </w:p>
    <w:p w14:paraId="486A710D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 integer,</w:t>
      </w:r>
    </w:p>
    <w:p w14:paraId="7CDF3D01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Gender_rank integer,</w:t>
      </w:r>
    </w:p>
    <w:p w14:paraId="7193F9E5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key(Result_id),</w:t>
      </w:r>
    </w:p>
    <w:p w14:paraId="0E4397EA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KEY(player_id) REFERENCES Player(ID),</w:t>
      </w:r>
    </w:p>
    <w:p w14:paraId="43E58A3B">
      <w:pPr>
        <w:widowControl w:val="0"/>
        <w:numPr>
          <w:ilvl w:val="0"/>
          <w:numId w:val="0"/>
        </w:numPr>
        <w:spacing w:after="160" w:line="278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FOREIGN KEY(event_id) REFERENCES Event(ID),</w:t>
      </w:r>
    </w:p>
    <w:p w14:paraId="1DCFAC49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)；</w:t>
      </w:r>
      <w:bookmarkStart w:id="0" w:name="_GoBack"/>
      <w:bookmarkEnd w:id="0"/>
    </w:p>
    <w:p w14:paraId="480C590B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</w:p>
    <w:p w14:paraId="45449F6D">
      <w:pPr>
        <w:widowControl w:val="0"/>
        <w:numPr>
          <w:ilvl w:val="0"/>
          <w:numId w:val="0"/>
        </w:numPr>
        <w:spacing w:after="160" w:line="278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表10 Item表</w:t>
      </w:r>
    </w:p>
    <w:p w14:paraId="789B907C">
      <w:pPr>
        <w:widowControl w:val="0"/>
        <w:numPr>
          <w:ilvl w:val="0"/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Item_(</w:t>
      </w:r>
    </w:p>
    <w:p w14:paraId="7204EE1E">
      <w:pPr>
        <w:widowControl w:val="0"/>
        <w:numPr>
          <w:ilvl w:val="0"/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integer,</w:t>
      </w:r>
    </w:p>
    <w:p w14:paraId="4895692C">
      <w:pPr>
        <w:widowControl w:val="0"/>
        <w:numPr>
          <w:ilvl w:val="0"/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varchar(10),</w:t>
      </w:r>
    </w:p>
    <w:p w14:paraId="565FEA29">
      <w:pPr>
        <w:widowControl w:val="0"/>
        <w:numPr>
          <w:ilvl w:val="0"/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key(ID),</w:t>
      </w:r>
    </w:p>
    <w:p w14:paraId="2F7A7071">
      <w:pPr>
        <w:widowControl w:val="0"/>
        <w:numPr>
          <w:ilvl w:val="0"/>
          <w:numId w:val="0"/>
        </w:numPr>
        <w:spacing w:after="160" w:line="27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)；</w:t>
      </w:r>
    </w:p>
    <w:p w14:paraId="2777955D">
      <w:pPr>
        <w:widowControl w:val="0"/>
        <w:numPr>
          <w:numId w:val="0"/>
        </w:numPr>
        <w:spacing w:after="160" w:line="278" w:lineRule="auto"/>
        <w:rPr>
          <w:rFonts w:hint="eastAsia"/>
          <w:lang w:val="en-US" w:eastAsia="zh-CN"/>
        </w:rPr>
      </w:pPr>
    </w:p>
    <w:p w14:paraId="19EAB037">
      <w:pPr>
        <w:widowControl w:val="0"/>
        <w:numPr>
          <w:numId w:val="0"/>
        </w:numPr>
        <w:spacing w:after="160" w:line="278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kNTQxYTE4ZDFlOTE3NGEyYmQ1YWZmMTQ1MjllMTEifQ=="/>
  </w:docVars>
  <w:rsids>
    <w:rsidRoot w:val="00616A83"/>
    <w:rsid w:val="001C7731"/>
    <w:rsid w:val="00585684"/>
    <w:rsid w:val="00616A83"/>
    <w:rsid w:val="0082088A"/>
    <w:rsid w:val="1F9C76EA"/>
    <w:rsid w:val="422A2598"/>
    <w:rsid w:val="6B2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921</Characters>
  <Lines>58</Lines>
  <Paragraphs>44</Paragraphs>
  <TotalTime>29</TotalTime>
  <ScaleCrop>false</ScaleCrop>
  <LinksUpToDate>false</LinksUpToDate>
  <CharactersWithSpaces>1089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2024-07-08T06:37:00Z</dcterms:created>
  <dc:creator>妤婕 高</dc:creator>
  <cp:lastModifiedBy>文彧婕</cp:lastModifiedBy>
  <dcterms:modified xsi:type="dcterms:W3CDTF">2024-07-08T08:48:46Z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af3181d4a635bc314c840e2bffd067b433e2b2a963316ca968c3e252427757a5</vt:lpwstr>
  </property>
  <property fmtid="{D5CDD505-2E9C-101B-9397-08002B2CF9AE}" pid="3" name="KSOProductBuildVer">
    <vt:lpwstr>2052-12.1.0.17140</vt:lpwstr>
  </property>
  <property fmtid="{D5CDD505-2E9C-101B-9397-08002B2CF9AE}" pid="4" name="ICV">
    <vt:lpwstr>C5DC6A13887A4565A610A5E29A094C5D_13</vt:lpwstr>
  </property>
</Properties>
</file>