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8089E" w14:textId="77777777" w:rsidR="00EC391A" w:rsidRPr="00896084" w:rsidRDefault="00EC391A" w:rsidP="005043B0">
      <w:pPr>
        <w:pStyle w:val="Title"/>
        <w:spacing w:after="0"/>
      </w:pPr>
      <w:r w:rsidRPr="00896084">
        <w:t>AI and Executive Accountability: The Hidden Governance Crisis in Artificial Intelligence Adoption</w:t>
      </w:r>
    </w:p>
    <w:p w14:paraId="489F413B" w14:textId="7E22E24D" w:rsidR="00EC391A" w:rsidRPr="00EC391A" w:rsidRDefault="00896084" w:rsidP="005043B0">
      <w:pPr>
        <w:spacing w:after="0" w:line="240" w:lineRule="auto"/>
        <w:jc w:val="both"/>
        <w:rPr>
          <w:rFonts w:cstheme="minorHAnsi"/>
          <w:sz w:val="22"/>
          <w:szCs w:val="22"/>
        </w:rPr>
      </w:pPr>
      <w:r>
        <w:rPr>
          <w:rFonts w:cstheme="minorHAnsi"/>
          <w:sz w:val="22"/>
          <w:szCs w:val="22"/>
        </w:rPr>
        <w:t>Angela Mison</w:t>
      </w:r>
    </w:p>
    <w:p w14:paraId="2096583E" w14:textId="47571ECD" w:rsidR="00EC391A" w:rsidRPr="00EC391A" w:rsidRDefault="00EC391A" w:rsidP="005043B0">
      <w:pPr>
        <w:spacing w:after="0" w:line="240" w:lineRule="auto"/>
        <w:jc w:val="both"/>
        <w:rPr>
          <w:rFonts w:cstheme="minorHAnsi"/>
          <w:sz w:val="22"/>
          <w:szCs w:val="22"/>
        </w:rPr>
      </w:pPr>
      <w:r w:rsidRPr="00EC391A">
        <w:rPr>
          <w:rStyle w:val="Heading1Char"/>
        </w:rPr>
        <w:t>Executive Summary</w:t>
      </w:r>
    </w:p>
    <w:p w14:paraId="6EAABF75" w14:textId="77777777" w:rsidR="00B41372" w:rsidRDefault="00B41372" w:rsidP="005043B0">
      <w:pPr>
        <w:spacing w:after="0" w:line="240" w:lineRule="auto"/>
        <w:jc w:val="both"/>
        <w:rPr>
          <w:rFonts w:cstheme="minorHAnsi"/>
          <w:sz w:val="22"/>
          <w:szCs w:val="22"/>
        </w:rPr>
      </w:pPr>
      <w:bookmarkStart w:id="0" w:name="_Hlk205664235"/>
    </w:p>
    <w:p w14:paraId="7270B34A" w14:textId="255951FB" w:rsidR="00EC391A" w:rsidRDefault="00EC391A" w:rsidP="005043B0">
      <w:pPr>
        <w:spacing w:after="0" w:line="240" w:lineRule="auto"/>
        <w:jc w:val="both"/>
        <w:rPr>
          <w:rFonts w:cstheme="minorHAnsi"/>
          <w:sz w:val="22"/>
          <w:szCs w:val="22"/>
        </w:rPr>
      </w:pPr>
      <w:r w:rsidRPr="00EC391A">
        <w:rPr>
          <w:rFonts w:cstheme="minorHAnsi"/>
          <w:sz w:val="22"/>
          <w:szCs w:val="22"/>
        </w:rPr>
        <w:t xml:space="preserve">This paper argues that widespread AI adoption is creating an unprecedented crisis in corporate governance and executive accountability. By implementing </w:t>
      </w:r>
      <w:proofErr w:type="gramStart"/>
      <w:r w:rsidRPr="00EC391A">
        <w:rPr>
          <w:rFonts w:cstheme="minorHAnsi"/>
          <w:sz w:val="22"/>
          <w:szCs w:val="22"/>
        </w:rPr>
        <w:t>systems</w:t>
      </w:r>
      <w:proofErr w:type="gramEnd"/>
      <w:r w:rsidR="00896084">
        <w:rPr>
          <w:rFonts w:cstheme="minorHAnsi"/>
          <w:sz w:val="22"/>
          <w:szCs w:val="22"/>
        </w:rPr>
        <w:t xml:space="preserve"> </w:t>
      </w:r>
      <w:r w:rsidRPr="00EC391A">
        <w:rPr>
          <w:rFonts w:cstheme="minorHAnsi"/>
          <w:sz w:val="22"/>
          <w:szCs w:val="22"/>
        </w:rPr>
        <w:t xml:space="preserve">they </w:t>
      </w:r>
      <w:r w:rsidR="00896084">
        <w:rPr>
          <w:rFonts w:cstheme="minorHAnsi"/>
          <w:sz w:val="22"/>
          <w:szCs w:val="22"/>
        </w:rPr>
        <w:t>do not, and perhaps cannot,</w:t>
      </w:r>
      <w:r w:rsidRPr="00EC391A">
        <w:rPr>
          <w:rFonts w:cstheme="minorHAnsi"/>
          <w:sz w:val="22"/>
          <w:szCs w:val="22"/>
        </w:rPr>
        <w:t xml:space="preserve"> fully understand, explain, or control, executives are violating fundamental principles of</w:t>
      </w:r>
      <w:r w:rsidR="00896084">
        <w:rPr>
          <w:rFonts w:cstheme="minorHAnsi"/>
          <w:sz w:val="22"/>
          <w:szCs w:val="22"/>
        </w:rPr>
        <w:t xml:space="preserve"> their</w:t>
      </w:r>
      <w:r w:rsidRPr="00EC391A">
        <w:rPr>
          <w:rFonts w:cstheme="minorHAnsi"/>
          <w:sz w:val="22"/>
          <w:szCs w:val="22"/>
        </w:rPr>
        <w:t xml:space="preserve"> fiduciary duty while exposing their organi</w:t>
      </w:r>
      <w:r w:rsidR="00896084">
        <w:rPr>
          <w:rFonts w:cstheme="minorHAnsi"/>
          <w:sz w:val="22"/>
          <w:szCs w:val="22"/>
        </w:rPr>
        <w:t>s</w:t>
      </w:r>
      <w:r w:rsidRPr="00EC391A">
        <w:rPr>
          <w:rFonts w:cstheme="minorHAnsi"/>
          <w:sz w:val="22"/>
          <w:szCs w:val="22"/>
        </w:rPr>
        <w:t xml:space="preserve">ations to unmeasurable risks. Drawing on complexity theory and established governance frameworks, </w:t>
      </w:r>
      <w:r w:rsidR="00896084">
        <w:rPr>
          <w:rFonts w:cstheme="minorHAnsi"/>
          <w:sz w:val="22"/>
          <w:szCs w:val="22"/>
        </w:rPr>
        <w:t>this paper d</w:t>
      </w:r>
      <w:r w:rsidRPr="00EC391A">
        <w:rPr>
          <w:rFonts w:cstheme="minorHAnsi"/>
          <w:sz w:val="22"/>
          <w:szCs w:val="22"/>
        </w:rPr>
        <w:t>emonstrate</w:t>
      </w:r>
      <w:r w:rsidR="00896084">
        <w:rPr>
          <w:rFonts w:cstheme="minorHAnsi"/>
          <w:sz w:val="22"/>
          <w:szCs w:val="22"/>
        </w:rPr>
        <w:t>s</w:t>
      </w:r>
      <w:r w:rsidRPr="00EC391A">
        <w:rPr>
          <w:rFonts w:cstheme="minorHAnsi"/>
          <w:sz w:val="22"/>
          <w:szCs w:val="22"/>
        </w:rPr>
        <w:t xml:space="preserve"> that current AI deployment practices represent a systematic failure of risk management that threatens both individual organi</w:t>
      </w:r>
      <w:r w:rsidR="00896084">
        <w:rPr>
          <w:rFonts w:cstheme="minorHAnsi"/>
          <w:sz w:val="22"/>
          <w:szCs w:val="22"/>
        </w:rPr>
        <w:t>s</w:t>
      </w:r>
      <w:r w:rsidRPr="00EC391A">
        <w:rPr>
          <w:rFonts w:cstheme="minorHAnsi"/>
          <w:sz w:val="22"/>
          <w:szCs w:val="22"/>
        </w:rPr>
        <w:t xml:space="preserve">ations and systemic financial stability. </w:t>
      </w:r>
      <w:r w:rsidR="00896084">
        <w:rPr>
          <w:rFonts w:cstheme="minorHAnsi"/>
          <w:sz w:val="22"/>
          <w:szCs w:val="22"/>
        </w:rPr>
        <w:t>It</w:t>
      </w:r>
      <w:r w:rsidRPr="00EC391A">
        <w:rPr>
          <w:rFonts w:cstheme="minorHAnsi"/>
          <w:sz w:val="22"/>
          <w:szCs w:val="22"/>
        </w:rPr>
        <w:t xml:space="preserve"> concludes that executives must either ensure full explainability and controllability of AI systems, or accept that they cannot fulfil their legal and fiduciary duties to shareholders, regulators, and stakeholders.</w:t>
      </w:r>
    </w:p>
    <w:p w14:paraId="2D7963A5" w14:textId="77777777" w:rsidR="005043B0" w:rsidRPr="00EC391A" w:rsidRDefault="005043B0" w:rsidP="005043B0">
      <w:pPr>
        <w:spacing w:after="0" w:line="240" w:lineRule="auto"/>
        <w:jc w:val="both"/>
        <w:rPr>
          <w:rFonts w:cstheme="minorHAnsi"/>
          <w:sz w:val="22"/>
          <w:szCs w:val="22"/>
        </w:rPr>
      </w:pPr>
    </w:p>
    <w:p w14:paraId="21D84400" w14:textId="14D787EF" w:rsidR="00EC391A" w:rsidRPr="00EC391A" w:rsidRDefault="00EC391A" w:rsidP="005043B0">
      <w:pPr>
        <w:pStyle w:val="Heading1"/>
        <w:spacing w:before="0" w:after="0" w:line="240" w:lineRule="auto"/>
      </w:pPr>
      <w:r w:rsidRPr="00EC391A">
        <w:t>Introduction: The Accountability Paradox</w:t>
      </w:r>
    </w:p>
    <w:p w14:paraId="6C9A2917" w14:textId="77777777" w:rsidR="00B41372" w:rsidRDefault="00B41372" w:rsidP="005043B0">
      <w:pPr>
        <w:spacing w:after="0" w:line="240" w:lineRule="auto"/>
        <w:jc w:val="both"/>
        <w:rPr>
          <w:rFonts w:cstheme="minorHAnsi"/>
          <w:sz w:val="22"/>
          <w:szCs w:val="22"/>
        </w:rPr>
      </w:pPr>
    </w:p>
    <w:p w14:paraId="4C85CB84" w14:textId="63C8B88B" w:rsidR="00EC391A" w:rsidRDefault="00EC391A" w:rsidP="005043B0">
      <w:pPr>
        <w:spacing w:after="0" w:line="240" w:lineRule="auto"/>
        <w:jc w:val="both"/>
        <w:rPr>
          <w:rFonts w:cstheme="minorHAnsi"/>
          <w:sz w:val="22"/>
          <w:szCs w:val="22"/>
        </w:rPr>
      </w:pPr>
      <w:r w:rsidRPr="00EC391A">
        <w:rPr>
          <w:rFonts w:cstheme="minorHAnsi"/>
          <w:sz w:val="22"/>
          <w:szCs w:val="22"/>
        </w:rPr>
        <w:t xml:space="preserve">Corporate executives operate under </w:t>
      </w:r>
      <w:proofErr w:type="spellStart"/>
      <w:r w:rsidRPr="00EC391A">
        <w:rPr>
          <w:rFonts w:cstheme="minorHAnsi"/>
          <w:sz w:val="22"/>
          <w:szCs w:val="22"/>
        </w:rPr>
        <w:t>well</w:t>
      </w:r>
      <w:r w:rsidR="00CC20B3">
        <w:rPr>
          <w:rFonts w:cstheme="minorHAnsi"/>
          <w:sz w:val="22"/>
          <w:szCs w:val="22"/>
        </w:rPr>
        <w:t xml:space="preserve"> </w:t>
      </w:r>
      <w:r w:rsidRPr="00EC391A">
        <w:rPr>
          <w:rFonts w:cstheme="minorHAnsi"/>
          <w:sz w:val="22"/>
          <w:szCs w:val="22"/>
        </w:rPr>
        <w:t>established</w:t>
      </w:r>
      <w:proofErr w:type="spellEnd"/>
      <w:r w:rsidRPr="00EC391A">
        <w:rPr>
          <w:rFonts w:cstheme="minorHAnsi"/>
          <w:sz w:val="22"/>
          <w:szCs w:val="22"/>
        </w:rPr>
        <w:t xml:space="preserve"> legal frameworks requiring them to exercise reasonable care, skill, and diligence in managing organi</w:t>
      </w:r>
      <w:r w:rsidR="00896084">
        <w:rPr>
          <w:rFonts w:cstheme="minorHAnsi"/>
          <w:sz w:val="22"/>
          <w:szCs w:val="22"/>
        </w:rPr>
        <w:t>s</w:t>
      </w:r>
      <w:r w:rsidRPr="00EC391A">
        <w:rPr>
          <w:rFonts w:cstheme="minorHAnsi"/>
          <w:sz w:val="22"/>
          <w:szCs w:val="22"/>
        </w:rPr>
        <w:t>ational affairs. These duties, enshrined in corporate law across jurisdictions, assume that decision</w:t>
      </w:r>
      <w:r w:rsidR="00CC20B3">
        <w:rPr>
          <w:rFonts w:cstheme="minorHAnsi"/>
          <w:sz w:val="22"/>
          <w:szCs w:val="22"/>
        </w:rPr>
        <w:t xml:space="preserve"> </w:t>
      </w:r>
      <w:r w:rsidRPr="00EC391A">
        <w:rPr>
          <w:rFonts w:cstheme="minorHAnsi"/>
          <w:sz w:val="22"/>
          <w:szCs w:val="22"/>
        </w:rPr>
        <w:t>makers can understand, explain, and take responsibility for material business decisions. The rapid adoption of artificial intelligence systems is fundamentally undermining this assumption.</w:t>
      </w:r>
    </w:p>
    <w:p w14:paraId="38684A97" w14:textId="77777777" w:rsidR="005043B0" w:rsidRPr="00EC391A" w:rsidRDefault="005043B0" w:rsidP="005043B0">
      <w:pPr>
        <w:spacing w:after="0" w:line="240" w:lineRule="auto"/>
        <w:jc w:val="both"/>
        <w:rPr>
          <w:rFonts w:cstheme="minorHAnsi"/>
          <w:sz w:val="22"/>
          <w:szCs w:val="22"/>
        </w:rPr>
      </w:pPr>
    </w:p>
    <w:p w14:paraId="1DD75465" w14:textId="04D8BE95" w:rsidR="00EC391A" w:rsidRPr="00EC391A" w:rsidRDefault="00EC391A" w:rsidP="005043B0">
      <w:pPr>
        <w:spacing w:after="0" w:line="240" w:lineRule="auto"/>
        <w:jc w:val="both"/>
        <w:rPr>
          <w:rFonts w:cstheme="minorHAnsi"/>
          <w:sz w:val="22"/>
          <w:szCs w:val="22"/>
        </w:rPr>
      </w:pPr>
      <w:r w:rsidRPr="00EC391A">
        <w:rPr>
          <w:rFonts w:cstheme="minorHAnsi"/>
          <w:sz w:val="22"/>
          <w:szCs w:val="22"/>
        </w:rPr>
        <w:t>Consider the position of a CEO whose organi</w:t>
      </w:r>
      <w:r w:rsidR="00896084">
        <w:rPr>
          <w:rFonts w:cstheme="minorHAnsi"/>
          <w:sz w:val="22"/>
          <w:szCs w:val="22"/>
        </w:rPr>
        <w:t>s</w:t>
      </w:r>
      <w:r w:rsidRPr="00EC391A">
        <w:rPr>
          <w:rFonts w:cstheme="minorHAnsi"/>
          <w:sz w:val="22"/>
          <w:szCs w:val="22"/>
        </w:rPr>
        <w:t>ation has implemented AI systems for credit decisions, supply chain optimi</w:t>
      </w:r>
      <w:r w:rsidR="00896084">
        <w:rPr>
          <w:rFonts w:cstheme="minorHAnsi"/>
          <w:sz w:val="22"/>
          <w:szCs w:val="22"/>
        </w:rPr>
        <w:t>s</w:t>
      </w:r>
      <w:r w:rsidRPr="00EC391A">
        <w:rPr>
          <w:rFonts w:cstheme="minorHAnsi"/>
          <w:sz w:val="22"/>
          <w:szCs w:val="22"/>
        </w:rPr>
        <w:t xml:space="preserve">ation, or customer service. When asked by regulators, auditors, or shareholders to explain why specific decisions were made, the honest answer is increasingly </w:t>
      </w:r>
      <w:r w:rsidR="00676C32">
        <w:rPr>
          <w:rFonts w:cstheme="minorHAnsi"/>
          <w:sz w:val="22"/>
          <w:szCs w:val="22"/>
        </w:rPr>
        <w:t>‘</w:t>
      </w:r>
      <w:r w:rsidRPr="00EC391A">
        <w:rPr>
          <w:rFonts w:cstheme="minorHAnsi"/>
          <w:sz w:val="22"/>
          <w:szCs w:val="22"/>
        </w:rPr>
        <w:t>The algorithm decided, and we cannot fully explain why.</w:t>
      </w:r>
      <w:r w:rsidR="00676C32">
        <w:rPr>
          <w:rFonts w:cstheme="minorHAnsi"/>
          <w:sz w:val="22"/>
          <w:szCs w:val="22"/>
        </w:rPr>
        <w:t>’</w:t>
      </w:r>
      <w:r w:rsidRPr="00EC391A">
        <w:rPr>
          <w:rFonts w:cstheme="minorHAnsi"/>
          <w:sz w:val="22"/>
          <w:szCs w:val="22"/>
        </w:rPr>
        <w:t xml:space="preserve"> This response represents more than a communication challenge</w:t>
      </w:r>
      <w:r w:rsidR="00676C32">
        <w:rPr>
          <w:rFonts w:cstheme="minorHAnsi"/>
          <w:sz w:val="22"/>
          <w:szCs w:val="22"/>
        </w:rPr>
        <w:t>.  It represents potential accountability in the face of abrogation of responsibility.  It</w:t>
      </w:r>
      <w:r w:rsidRPr="00EC391A">
        <w:rPr>
          <w:rFonts w:cstheme="minorHAnsi"/>
          <w:sz w:val="22"/>
          <w:szCs w:val="22"/>
        </w:rPr>
        <w:t xml:space="preserve"> signals a fundamental breakdown in the governance structures that underpin modern capitalism.</w:t>
      </w:r>
    </w:p>
    <w:p w14:paraId="3A62E20F" w14:textId="77777777" w:rsidR="005043B0" w:rsidRDefault="005043B0" w:rsidP="005043B0">
      <w:pPr>
        <w:spacing w:after="0" w:line="240" w:lineRule="auto"/>
        <w:jc w:val="both"/>
        <w:rPr>
          <w:rFonts w:cstheme="minorHAnsi"/>
          <w:sz w:val="22"/>
          <w:szCs w:val="22"/>
        </w:rPr>
      </w:pPr>
    </w:p>
    <w:p w14:paraId="2AFD1ECB" w14:textId="1402617E" w:rsidR="00EC391A" w:rsidRDefault="00676C32" w:rsidP="005043B0">
      <w:pPr>
        <w:spacing w:after="0" w:line="240" w:lineRule="auto"/>
        <w:jc w:val="both"/>
        <w:rPr>
          <w:rFonts w:cstheme="minorHAnsi"/>
          <w:sz w:val="22"/>
          <w:szCs w:val="22"/>
        </w:rPr>
      </w:pPr>
      <w:r>
        <w:rPr>
          <w:rFonts w:cstheme="minorHAnsi"/>
          <w:sz w:val="22"/>
          <w:szCs w:val="22"/>
        </w:rPr>
        <w:t>The</w:t>
      </w:r>
      <w:r w:rsidR="00EC391A" w:rsidRPr="00EC391A">
        <w:rPr>
          <w:rFonts w:cstheme="minorHAnsi"/>
          <w:sz w:val="22"/>
          <w:szCs w:val="22"/>
        </w:rPr>
        <w:t xml:space="preserve"> current approach to AI adoption creates an untenable paradox</w:t>
      </w:r>
      <w:r>
        <w:rPr>
          <w:rFonts w:cstheme="minorHAnsi"/>
          <w:sz w:val="22"/>
          <w:szCs w:val="22"/>
        </w:rPr>
        <w:t>.  E</w:t>
      </w:r>
      <w:r w:rsidR="00EC391A" w:rsidRPr="00EC391A">
        <w:rPr>
          <w:rFonts w:cstheme="minorHAnsi"/>
          <w:sz w:val="22"/>
          <w:szCs w:val="22"/>
        </w:rPr>
        <w:t>xecutives remain legally accountable for organi</w:t>
      </w:r>
      <w:r w:rsidR="00896084">
        <w:rPr>
          <w:rFonts w:cstheme="minorHAnsi"/>
          <w:sz w:val="22"/>
          <w:szCs w:val="22"/>
        </w:rPr>
        <w:t>s</w:t>
      </w:r>
      <w:r w:rsidR="00EC391A" w:rsidRPr="00EC391A">
        <w:rPr>
          <w:rFonts w:cstheme="minorHAnsi"/>
          <w:sz w:val="22"/>
          <w:szCs w:val="22"/>
        </w:rPr>
        <w:t xml:space="preserve">ational outcomes while voluntarily surrendering the ability to understand or control the systems generating those outcomes. </w:t>
      </w:r>
      <w:r>
        <w:rPr>
          <w:rFonts w:cstheme="minorHAnsi"/>
          <w:sz w:val="22"/>
          <w:szCs w:val="22"/>
        </w:rPr>
        <w:t xml:space="preserve">It is ignorance in delegation, </w:t>
      </w:r>
      <w:r w:rsidRPr="00EC391A">
        <w:rPr>
          <w:rFonts w:cstheme="minorHAnsi"/>
          <w:sz w:val="22"/>
          <w:szCs w:val="22"/>
        </w:rPr>
        <w:t>a systematic violation of fiduciary duty</w:t>
      </w:r>
      <w:r>
        <w:rPr>
          <w:rFonts w:cstheme="minorHAnsi"/>
          <w:sz w:val="22"/>
          <w:szCs w:val="22"/>
        </w:rPr>
        <w:t>, no longer merely</w:t>
      </w:r>
      <w:r w:rsidR="00EC391A" w:rsidRPr="00EC391A">
        <w:rPr>
          <w:rFonts w:cstheme="minorHAnsi"/>
          <w:sz w:val="22"/>
          <w:szCs w:val="22"/>
        </w:rPr>
        <w:t xml:space="preserve"> poor practice</w:t>
      </w:r>
      <w:r>
        <w:rPr>
          <w:rFonts w:cstheme="minorHAnsi"/>
          <w:sz w:val="22"/>
          <w:szCs w:val="22"/>
        </w:rPr>
        <w:t>.  R</w:t>
      </w:r>
      <w:r w:rsidR="00EC391A" w:rsidRPr="00EC391A">
        <w:rPr>
          <w:rFonts w:cstheme="minorHAnsi"/>
          <w:sz w:val="22"/>
          <w:szCs w:val="22"/>
        </w:rPr>
        <w:t xml:space="preserve">egulators, shareholders, and boards can no longer </w:t>
      </w:r>
      <w:r w:rsidRPr="00EC391A">
        <w:rPr>
          <w:rFonts w:cstheme="minorHAnsi"/>
          <w:sz w:val="22"/>
          <w:szCs w:val="22"/>
        </w:rPr>
        <w:t>ignore</w:t>
      </w:r>
      <w:r>
        <w:rPr>
          <w:rFonts w:cstheme="minorHAnsi"/>
          <w:sz w:val="22"/>
          <w:szCs w:val="22"/>
        </w:rPr>
        <w:t xml:space="preserve"> the potentially existential violations.</w:t>
      </w:r>
    </w:p>
    <w:p w14:paraId="246E280E" w14:textId="77777777" w:rsidR="005043B0" w:rsidRPr="00EC391A" w:rsidRDefault="005043B0" w:rsidP="005043B0">
      <w:pPr>
        <w:spacing w:after="0" w:line="240" w:lineRule="auto"/>
        <w:jc w:val="both"/>
        <w:rPr>
          <w:rFonts w:cstheme="minorHAnsi"/>
          <w:sz w:val="22"/>
          <w:szCs w:val="22"/>
        </w:rPr>
      </w:pPr>
    </w:p>
    <w:p w14:paraId="63F119B8" w14:textId="456C744B" w:rsidR="00EC391A" w:rsidRDefault="00EC391A" w:rsidP="005043B0">
      <w:pPr>
        <w:pStyle w:val="Heading1"/>
        <w:spacing w:before="0" w:after="0" w:line="240" w:lineRule="auto"/>
      </w:pPr>
      <w:r w:rsidRPr="00EC391A">
        <w:t>Legal Framework: Directors’ Duties in the Age of Black Boxes</w:t>
      </w:r>
    </w:p>
    <w:p w14:paraId="09492976" w14:textId="77777777" w:rsidR="00B41372" w:rsidRDefault="00B41372" w:rsidP="005043B0">
      <w:pPr>
        <w:spacing w:after="0" w:line="240" w:lineRule="auto"/>
        <w:rPr>
          <w:sz w:val="22"/>
          <w:szCs w:val="22"/>
        </w:rPr>
      </w:pPr>
    </w:p>
    <w:p w14:paraId="6942B7FD" w14:textId="71273C82" w:rsidR="00C2656B" w:rsidRDefault="00C2656B" w:rsidP="005043B0">
      <w:pPr>
        <w:spacing w:after="0" w:line="240" w:lineRule="auto"/>
        <w:rPr>
          <w:sz w:val="22"/>
          <w:szCs w:val="22"/>
        </w:rPr>
      </w:pPr>
      <w:r w:rsidRPr="005043B0">
        <w:rPr>
          <w:sz w:val="22"/>
          <w:szCs w:val="22"/>
        </w:rPr>
        <w:t>Although this paper addresses AI specifically, the analysis obtains for all systems within an organisation and extends to interconnected systems even where these are held by third parties.</w:t>
      </w:r>
    </w:p>
    <w:p w14:paraId="2340E110" w14:textId="77777777" w:rsidR="005043B0" w:rsidRPr="005043B0" w:rsidRDefault="005043B0" w:rsidP="005043B0">
      <w:pPr>
        <w:spacing w:after="0" w:line="240" w:lineRule="auto"/>
        <w:rPr>
          <w:sz w:val="22"/>
          <w:szCs w:val="22"/>
        </w:rPr>
      </w:pPr>
    </w:p>
    <w:p w14:paraId="1B6B7C89" w14:textId="701B2993" w:rsidR="00EC391A" w:rsidRPr="00EC391A" w:rsidRDefault="00EC391A" w:rsidP="005043B0">
      <w:pPr>
        <w:pStyle w:val="Heading2"/>
        <w:spacing w:before="0" w:after="0" w:line="240" w:lineRule="auto"/>
      </w:pPr>
      <w:r w:rsidRPr="00EC391A">
        <w:lastRenderedPageBreak/>
        <w:t>The Duty of Care and Skill</w:t>
      </w:r>
    </w:p>
    <w:p w14:paraId="5D2943D8" w14:textId="77777777" w:rsidR="00B41372" w:rsidRDefault="00B41372" w:rsidP="005043B0">
      <w:pPr>
        <w:spacing w:after="0" w:line="240" w:lineRule="auto"/>
        <w:jc w:val="both"/>
        <w:rPr>
          <w:rFonts w:cstheme="minorHAnsi"/>
          <w:sz w:val="22"/>
          <w:szCs w:val="22"/>
        </w:rPr>
      </w:pPr>
    </w:p>
    <w:p w14:paraId="4EC3608D" w14:textId="56C84C70" w:rsidR="00EC391A" w:rsidRPr="00EC391A" w:rsidRDefault="00EC391A" w:rsidP="005043B0">
      <w:pPr>
        <w:spacing w:after="0" w:line="240" w:lineRule="auto"/>
        <w:jc w:val="both"/>
        <w:rPr>
          <w:rFonts w:cstheme="minorHAnsi"/>
          <w:sz w:val="22"/>
          <w:szCs w:val="22"/>
        </w:rPr>
      </w:pPr>
      <w:r w:rsidRPr="00EC391A">
        <w:rPr>
          <w:rFonts w:cstheme="minorHAnsi"/>
          <w:sz w:val="22"/>
          <w:szCs w:val="22"/>
        </w:rPr>
        <w:t>Under corporate law in most jurisdictions, directors must exercise the care, skill, and diligence that would reasonably be expected of a person carrying out the same functions. This duty explicitly requires understanding material business operations sufficiently to make informed decisions and provide effective oversight.</w:t>
      </w:r>
    </w:p>
    <w:p w14:paraId="2417BB5D" w14:textId="77777777" w:rsidR="005043B0" w:rsidRDefault="005043B0" w:rsidP="005043B0">
      <w:pPr>
        <w:spacing w:after="0" w:line="240" w:lineRule="auto"/>
        <w:jc w:val="both"/>
        <w:rPr>
          <w:rFonts w:cstheme="minorHAnsi"/>
          <w:sz w:val="22"/>
          <w:szCs w:val="22"/>
        </w:rPr>
      </w:pPr>
    </w:p>
    <w:p w14:paraId="3A6ADE65" w14:textId="6C24C789" w:rsidR="00EC391A" w:rsidRDefault="00EC391A" w:rsidP="005043B0">
      <w:pPr>
        <w:spacing w:after="0" w:line="240" w:lineRule="auto"/>
        <w:jc w:val="both"/>
        <w:rPr>
          <w:rFonts w:cstheme="minorHAnsi"/>
          <w:sz w:val="22"/>
          <w:szCs w:val="22"/>
        </w:rPr>
      </w:pPr>
      <w:r w:rsidRPr="00EC391A">
        <w:rPr>
          <w:rFonts w:cstheme="minorHAnsi"/>
          <w:sz w:val="22"/>
          <w:szCs w:val="22"/>
        </w:rPr>
        <w:t>AI systems</w:t>
      </w:r>
      <w:r w:rsidR="00676C32">
        <w:rPr>
          <w:rFonts w:cstheme="minorHAnsi"/>
          <w:sz w:val="22"/>
          <w:szCs w:val="22"/>
        </w:rPr>
        <w:t>, or indeed any systems,</w:t>
      </w:r>
      <w:r w:rsidRPr="00EC391A">
        <w:rPr>
          <w:rFonts w:cstheme="minorHAnsi"/>
          <w:sz w:val="22"/>
          <w:szCs w:val="22"/>
        </w:rPr>
        <w:t xml:space="preserve"> that operate as </w:t>
      </w:r>
      <w:r w:rsidR="00676C32">
        <w:rPr>
          <w:rFonts w:cstheme="minorHAnsi"/>
          <w:sz w:val="22"/>
          <w:szCs w:val="22"/>
        </w:rPr>
        <w:t>‘</w:t>
      </w:r>
      <w:r w:rsidRPr="00EC391A">
        <w:rPr>
          <w:rFonts w:cstheme="minorHAnsi"/>
          <w:sz w:val="22"/>
          <w:szCs w:val="22"/>
        </w:rPr>
        <w:t>black boxes</w:t>
      </w:r>
      <w:r w:rsidR="00676C32">
        <w:rPr>
          <w:rFonts w:cstheme="minorHAnsi"/>
          <w:sz w:val="22"/>
          <w:szCs w:val="22"/>
        </w:rPr>
        <w:t>’</w:t>
      </w:r>
      <w:r w:rsidR="005043B0">
        <w:rPr>
          <w:rFonts w:cstheme="minorHAnsi"/>
          <w:sz w:val="22"/>
          <w:szCs w:val="22"/>
        </w:rPr>
        <w:t xml:space="preserve">, </w:t>
      </w:r>
      <w:r w:rsidRPr="00EC391A">
        <w:rPr>
          <w:rFonts w:cstheme="minorHAnsi"/>
          <w:sz w:val="22"/>
          <w:szCs w:val="22"/>
        </w:rPr>
        <w:t>producing outputs without explainable decision logic</w:t>
      </w:r>
      <w:r w:rsidR="005043B0">
        <w:rPr>
          <w:rFonts w:cstheme="minorHAnsi"/>
          <w:sz w:val="22"/>
          <w:szCs w:val="22"/>
        </w:rPr>
        <w:t xml:space="preserve">, </w:t>
      </w:r>
      <w:r w:rsidRPr="00EC391A">
        <w:rPr>
          <w:rFonts w:cstheme="minorHAnsi"/>
          <w:sz w:val="22"/>
          <w:szCs w:val="22"/>
        </w:rPr>
        <w:t xml:space="preserve">make fulfilling this duty impossible. A director cannot exercise reasonable care regarding systems they </w:t>
      </w:r>
      <w:r w:rsidR="00676C32">
        <w:rPr>
          <w:rFonts w:cstheme="minorHAnsi"/>
          <w:sz w:val="22"/>
          <w:szCs w:val="22"/>
        </w:rPr>
        <w:t xml:space="preserve">either do not or </w:t>
      </w:r>
      <w:r w:rsidRPr="00EC391A">
        <w:rPr>
          <w:rFonts w:cstheme="minorHAnsi"/>
          <w:sz w:val="22"/>
          <w:szCs w:val="22"/>
        </w:rPr>
        <w:t>cannot understand, nor can they demonstrate skill in overseeing processes they cannot explain. The implementation of unexplainable AI systems may therefore constitute prima facie evidence of failing to meet the duty of care.</w:t>
      </w:r>
    </w:p>
    <w:p w14:paraId="4947DEC5" w14:textId="77777777" w:rsidR="005043B0" w:rsidRPr="00EC391A" w:rsidRDefault="005043B0" w:rsidP="005043B0">
      <w:pPr>
        <w:spacing w:after="0" w:line="240" w:lineRule="auto"/>
        <w:jc w:val="both"/>
        <w:rPr>
          <w:rFonts w:cstheme="minorHAnsi"/>
          <w:sz w:val="22"/>
          <w:szCs w:val="22"/>
        </w:rPr>
      </w:pPr>
    </w:p>
    <w:p w14:paraId="7FB621C4" w14:textId="2CCBA274" w:rsidR="00EC391A" w:rsidRPr="00EC391A" w:rsidRDefault="00EC391A" w:rsidP="005043B0">
      <w:pPr>
        <w:pStyle w:val="Heading2"/>
        <w:spacing w:before="0" w:after="0" w:line="240" w:lineRule="auto"/>
      </w:pPr>
      <w:r w:rsidRPr="00EC391A">
        <w:t>Risk Management Obligations</w:t>
      </w:r>
    </w:p>
    <w:p w14:paraId="4DA0AE1B" w14:textId="77777777" w:rsidR="00B41372" w:rsidRDefault="00B41372" w:rsidP="005043B0">
      <w:pPr>
        <w:spacing w:after="0" w:line="240" w:lineRule="auto"/>
        <w:jc w:val="both"/>
        <w:rPr>
          <w:rFonts w:cstheme="minorHAnsi"/>
          <w:sz w:val="22"/>
          <w:szCs w:val="22"/>
        </w:rPr>
      </w:pPr>
    </w:p>
    <w:p w14:paraId="1FFA87E4" w14:textId="131CA989" w:rsidR="00EC391A" w:rsidRPr="00EC391A" w:rsidRDefault="00EC391A" w:rsidP="005043B0">
      <w:pPr>
        <w:spacing w:after="0" w:line="240" w:lineRule="auto"/>
        <w:jc w:val="both"/>
        <w:rPr>
          <w:rFonts w:cstheme="minorHAnsi"/>
          <w:sz w:val="22"/>
          <w:szCs w:val="22"/>
        </w:rPr>
      </w:pPr>
      <w:r w:rsidRPr="00EC391A">
        <w:rPr>
          <w:rFonts w:cstheme="minorHAnsi"/>
          <w:sz w:val="22"/>
          <w:szCs w:val="22"/>
        </w:rPr>
        <w:t>Modern corporate governance frameworks require boards to establish and oversee risk management systems. The Australian Prudential Regulation Authority (APRA), UK Financial Conduct Authority (FCA), and US Securities and Exchange Commission (SEC) all mandate that boards understand and actively manage material risks.</w:t>
      </w:r>
    </w:p>
    <w:p w14:paraId="7DC5FA43" w14:textId="77777777" w:rsidR="005043B0" w:rsidRDefault="005043B0" w:rsidP="005043B0">
      <w:pPr>
        <w:spacing w:after="0" w:line="240" w:lineRule="auto"/>
        <w:jc w:val="both"/>
        <w:rPr>
          <w:rFonts w:cstheme="minorHAnsi"/>
          <w:sz w:val="22"/>
          <w:szCs w:val="22"/>
        </w:rPr>
      </w:pPr>
    </w:p>
    <w:p w14:paraId="1C95B423" w14:textId="600B7D9E" w:rsidR="005043B0" w:rsidRDefault="00EC391A" w:rsidP="005043B0">
      <w:pPr>
        <w:spacing w:after="0" w:line="240" w:lineRule="auto"/>
        <w:jc w:val="both"/>
        <w:rPr>
          <w:rFonts w:cstheme="minorHAnsi"/>
          <w:sz w:val="22"/>
          <w:szCs w:val="22"/>
        </w:rPr>
      </w:pPr>
      <w:r w:rsidRPr="00EC391A">
        <w:rPr>
          <w:rFonts w:cstheme="minorHAnsi"/>
          <w:sz w:val="22"/>
          <w:szCs w:val="22"/>
        </w:rPr>
        <w:t>Black</w:t>
      </w:r>
      <w:r w:rsidR="00CC20B3">
        <w:rPr>
          <w:rFonts w:cstheme="minorHAnsi"/>
          <w:sz w:val="22"/>
          <w:szCs w:val="22"/>
        </w:rPr>
        <w:t xml:space="preserve"> </w:t>
      </w:r>
      <w:r w:rsidRPr="00EC391A">
        <w:rPr>
          <w:rFonts w:cstheme="minorHAnsi"/>
          <w:sz w:val="22"/>
          <w:szCs w:val="22"/>
        </w:rPr>
        <w:t xml:space="preserve">box AI systems create what risk </w:t>
      </w:r>
      <w:proofErr w:type="gramStart"/>
      <w:r w:rsidRPr="00EC391A">
        <w:rPr>
          <w:rFonts w:cstheme="minorHAnsi"/>
          <w:sz w:val="22"/>
          <w:szCs w:val="22"/>
        </w:rPr>
        <w:t>professionals</w:t>
      </w:r>
      <w:proofErr w:type="gramEnd"/>
      <w:r w:rsidRPr="00EC391A">
        <w:rPr>
          <w:rFonts w:cstheme="minorHAnsi"/>
          <w:sz w:val="22"/>
          <w:szCs w:val="22"/>
        </w:rPr>
        <w:t xml:space="preserve"> term </w:t>
      </w:r>
      <w:r w:rsidR="00676C32">
        <w:rPr>
          <w:rFonts w:cstheme="minorHAnsi"/>
          <w:sz w:val="22"/>
          <w:szCs w:val="22"/>
        </w:rPr>
        <w:t>‘</w:t>
      </w:r>
      <w:r w:rsidRPr="00EC391A">
        <w:rPr>
          <w:rFonts w:cstheme="minorHAnsi"/>
          <w:sz w:val="22"/>
          <w:szCs w:val="22"/>
        </w:rPr>
        <w:t>unknown unknowns</w:t>
      </w:r>
      <w:r w:rsidR="00676C32">
        <w:rPr>
          <w:rFonts w:cstheme="minorHAnsi"/>
          <w:sz w:val="22"/>
          <w:szCs w:val="22"/>
        </w:rPr>
        <w:t>’</w:t>
      </w:r>
      <w:r w:rsidR="005043B0">
        <w:rPr>
          <w:rFonts w:cstheme="minorHAnsi"/>
          <w:sz w:val="22"/>
          <w:szCs w:val="22"/>
        </w:rPr>
        <w:t xml:space="preserve">, </w:t>
      </w:r>
      <w:r w:rsidRPr="00EC391A">
        <w:rPr>
          <w:rFonts w:cstheme="minorHAnsi"/>
          <w:sz w:val="22"/>
          <w:szCs w:val="22"/>
        </w:rPr>
        <w:t>risks that cannot be identified, measured, or managed using traditional frameworks. When executives implement systems that generate unmeasurable risks, they may be violating regulatory requirements for risk oversight and management.</w:t>
      </w:r>
      <w:bookmarkEnd w:id="0"/>
    </w:p>
    <w:p w14:paraId="4B1433DE" w14:textId="77777777" w:rsidR="005043B0" w:rsidRDefault="005043B0" w:rsidP="005043B0">
      <w:pPr>
        <w:spacing w:after="0" w:line="240" w:lineRule="auto"/>
        <w:jc w:val="both"/>
        <w:rPr>
          <w:rFonts w:cstheme="minorHAnsi"/>
          <w:sz w:val="22"/>
          <w:szCs w:val="22"/>
        </w:rPr>
      </w:pPr>
    </w:p>
    <w:p w14:paraId="75843E3B" w14:textId="05B8C622" w:rsidR="00EC391A" w:rsidRPr="005043B0" w:rsidRDefault="00EC391A" w:rsidP="005043B0">
      <w:pPr>
        <w:pStyle w:val="Heading2"/>
        <w:spacing w:before="0" w:after="0" w:line="240" w:lineRule="auto"/>
        <w:rPr>
          <w:rFonts w:cstheme="minorHAnsi"/>
          <w:sz w:val="22"/>
          <w:szCs w:val="22"/>
        </w:rPr>
      </w:pPr>
      <w:r w:rsidRPr="00EC391A">
        <w:t>Reporting and Disclosure Requirements</w:t>
      </w:r>
    </w:p>
    <w:p w14:paraId="5A24671C" w14:textId="77777777" w:rsidR="00B41372" w:rsidRDefault="00B41372" w:rsidP="005043B0">
      <w:pPr>
        <w:spacing w:after="0" w:line="240" w:lineRule="auto"/>
        <w:jc w:val="both"/>
        <w:rPr>
          <w:rFonts w:cstheme="minorHAnsi"/>
          <w:sz w:val="22"/>
          <w:szCs w:val="22"/>
        </w:rPr>
      </w:pPr>
    </w:p>
    <w:p w14:paraId="58D8451E" w14:textId="265CA6A2" w:rsidR="00EC391A" w:rsidRPr="00EC391A" w:rsidRDefault="00EC391A" w:rsidP="005043B0">
      <w:pPr>
        <w:spacing w:after="0" w:line="240" w:lineRule="auto"/>
        <w:jc w:val="both"/>
        <w:rPr>
          <w:rFonts w:cstheme="minorHAnsi"/>
          <w:sz w:val="22"/>
          <w:szCs w:val="22"/>
        </w:rPr>
      </w:pPr>
      <w:r w:rsidRPr="00EC391A">
        <w:rPr>
          <w:rFonts w:cstheme="minorHAnsi"/>
          <w:sz w:val="22"/>
          <w:szCs w:val="22"/>
        </w:rPr>
        <w:t>Public</w:t>
      </w:r>
      <w:r w:rsidR="005043B0">
        <w:rPr>
          <w:rFonts w:cstheme="minorHAnsi"/>
          <w:sz w:val="22"/>
          <w:szCs w:val="22"/>
        </w:rPr>
        <w:t>ly quoted</w:t>
      </w:r>
      <w:r w:rsidRPr="00EC391A">
        <w:rPr>
          <w:rFonts w:cstheme="minorHAnsi"/>
          <w:sz w:val="22"/>
          <w:szCs w:val="22"/>
        </w:rPr>
        <w:t xml:space="preserve"> companies must provide investors with material information about business operations, risks, and </w:t>
      </w:r>
      <w:proofErr w:type="gramStart"/>
      <w:r w:rsidRPr="00EC391A">
        <w:rPr>
          <w:rFonts w:cstheme="minorHAnsi"/>
          <w:sz w:val="22"/>
          <w:szCs w:val="22"/>
        </w:rPr>
        <w:t>decision</w:t>
      </w:r>
      <w:r w:rsidR="00CC20B3">
        <w:rPr>
          <w:rFonts w:cstheme="minorHAnsi"/>
          <w:sz w:val="22"/>
          <w:szCs w:val="22"/>
        </w:rPr>
        <w:t xml:space="preserve"> </w:t>
      </w:r>
      <w:r w:rsidRPr="00EC391A">
        <w:rPr>
          <w:rFonts w:cstheme="minorHAnsi"/>
          <w:sz w:val="22"/>
          <w:szCs w:val="22"/>
        </w:rPr>
        <w:t>making</w:t>
      </w:r>
      <w:proofErr w:type="gramEnd"/>
      <w:r w:rsidRPr="00EC391A">
        <w:rPr>
          <w:rFonts w:cstheme="minorHAnsi"/>
          <w:sz w:val="22"/>
          <w:szCs w:val="22"/>
        </w:rPr>
        <w:t xml:space="preserve"> processes. How can organi</w:t>
      </w:r>
      <w:r w:rsidR="00896084">
        <w:rPr>
          <w:rFonts w:cstheme="minorHAnsi"/>
          <w:sz w:val="22"/>
          <w:szCs w:val="22"/>
        </w:rPr>
        <w:t>s</w:t>
      </w:r>
      <w:r w:rsidRPr="00EC391A">
        <w:rPr>
          <w:rFonts w:cstheme="minorHAnsi"/>
          <w:sz w:val="22"/>
          <w:szCs w:val="22"/>
        </w:rPr>
        <w:t>ations fulfil these requirements when key business decisions are made by algorithms that even their implementers cannot fully explain?</w:t>
      </w:r>
    </w:p>
    <w:p w14:paraId="3D6A177D" w14:textId="77777777" w:rsidR="005043B0" w:rsidRDefault="005043B0" w:rsidP="005043B0">
      <w:pPr>
        <w:spacing w:after="0" w:line="240" w:lineRule="auto"/>
        <w:jc w:val="both"/>
        <w:rPr>
          <w:rFonts w:cstheme="minorHAnsi"/>
          <w:sz w:val="22"/>
          <w:szCs w:val="22"/>
        </w:rPr>
      </w:pPr>
    </w:p>
    <w:p w14:paraId="6A2B9601" w14:textId="02E0B930" w:rsidR="00EC391A" w:rsidRDefault="00EC391A" w:rsidP="005043B0">
      <w:pPr>
        <w:spacing w:after="0" w:line="240" w:lineRule="auto"/>
        <w:jc w:val="both"/>
        <w:rPr>
          <w:rFonts w:cstheme="minorHAnsi"/>
          <w:sz w:val="22"/>
          <w:szCs w:val="22"/>
        </w:rPr>
      </w:pPr>
      <w:r w:rsidRPr="00EC391A">
        <w:rPr>
          <w:rFonts w:cstheme="minorHAnsi"/>
          <w:sz w:val="22"/>
          <w:szCs w:val="22"/>
        </w:rPr>
        <w:t>The emerging pattern of AI</w:t>
      </w:r>
      <w:r w:rsidR="00CC20B3">
        <w:rPr>
          <w:rFonts w:cstheme="minorHAnsi"/>
          <w:sz w:val="22"/>
          <w:szCs w:val="22"/>
        </w:rPr>
        <w:t xml:space="preserve"> </w:t>
      </w:r>
      <w:r w:rsidRPr="00EC391A">
        <w:rPr>
          <w:rFonts w:cstheme="minorHAnsi"/>
          <w:sz w:val="22"/>
          <w:szCs w:val="22"/>
        </w:rPr>
        <w:t>related corporate disclosures</w:t>
      </w:r>
      <w:r w:rsidR="005043B0">
        <w:rPr>
          <w:rFonts w:cstheme="minorHAnsi"/>
          <w:sz w:val="22"/>
          <w:szCs w:val="22"/>
        </w:rPr>
        <w:t xml:space="preserve">, </w:t>
      </w:r>
      <w:r w:rsidRPr="00EC391A">
        <w:rPr>
          <w:rFonts w:cstheme="minorHAnsi"/>
          <w:sz w:val="22"/>
          <w:szCs w:val="22"/>
        </w:rPr>
        <w:t xml:space="preserve">vague statements about </w:t>
      </w:r>
      <w:r w:rsidR="00676C32">
        <w:rPr>
          <w:rFonts w:cstheme="minorHAnsi"/>
          <w:sz w:val="22"/>
          <w:szCs w:val="22"/>
        </w:rPr>
        <w:t>‘</w:t>
      </w:r>
      <w:r w:rsidRPr="00EC391A">
        <w:rPr>
          <w:rFonts w:cstheme="minorHAnsi"/>
          <w:sz w:val="22"/>
          <w:szCs w:val="22"/>
        </w:rPr>
        <w:t>leveraging artificial intelligence</w:t>
      </w:r>
      <w:r w:rsidR="00676C32">
        <w:rPr>
          <w:rFonts w:cstheme="minorHAnsi"/>
          <w:sz w:val="22"/>
          <w:szCs w:val="22"/>
        </w:rPr>
        <w:t>’</w:t>
      </w:r>
      <w:r w:rsidRPr="00EC391A">
        <w:rPr>
          <w:rFonts w:cstheme="minorHAnsi"/>
          <w:sz w:val="22"/>
          <w:szCs w:val="22"/>
        </w:rPr>
        <w:t xml:space="preserve"> without specific details about functionality, limitations, or risks</w:t>
      </w:r>
      <w:r w:rsidR="005043B0">
        <w:rPr>
          <w:rFonts w:cstheme="minorHAnsi"/>
          <w:sz w:val="22"/>
          <w:szCs w:val="22"/>
        </w:rPr>
        <w:t xml:space="preserve">, </w:t>
      </w:r>
      <w:r w:rsidRPr="00EC391A">
        <w:rPr>
          <w:rFonts w:cstheme="minorHAnsi"/>
          <w:sz w:val="22"/>
          <w:szCs w:val="22"/>
        </w:rPr>
        <w:t>may represent inadequate disclosure that misleads investors about actual business operations and risk profiles.</w:t>
      </w:r>
    </w:p>
    <w:p w14:paraId="491E4604" w14:textId="77777777" w:rsidR="005043B0" w:rsidRPr="00EC391A" w:rsidRDefault="005043B0" w:rsidP="005043B0">
      <w:pPr>
        <w:spacing w:after="0" w:line="240" w:lineRule="auto"/>
        <w:jc w:val="both"/>
        <w:rPr>
          <w:rFonts w:cstheme="minorHAnsi"/>
          <w:sz w:val="22"/>
          <w:szCs w:val="22"/>
        </w:rPr>
      </w:pPr>
    </w:p>
    <w:p w14:paraId="53BB406B" w14:textId="7C2EF256" w:rsidR="00EC391A" w:rsidRPr="00EC391A" w:rsidRDefault="00EC391A" w:rsidP="005043B0">
      <w:pPr>
        <w:pStyle w:val="Heading1"/>
        <w:spacing w:before="0" w:after="0" w:line="240" w:lineRule="auto"/>
      </w:pPr>
      <w:r w:rsidRPr="00EC391A">
        <w:t>The Complexity Challenge: Why AI Systems Resist Traditional Governance</w:t>
      </w:r>
    </w:p>
    <w:p w14:paraId="6A2C6FAB" w14:textId="77777777" w:rsidR="005043B0" w:rsidRDefault="005043B0" w:rsidP="005043B0">
      <w:pPr>
        <w:pStyle w:val="Heading2"/>
        <w:spacing w:before="0" w:after="0" w:line="240" w:lineRule="auto"/>
      </w:pPr>
    </w:p>
    <w:p w14:paraId="7E150825" w14:textId="2970DF1F" w:rsidR="00EC391A" w:rsidRPr="00EC391A" w:rsidRDefault="00EC391A" w:rsidP="005043B0">
      <w:pPr>
        <w:pStyle w:val="Heading2"/>
        <w:spacing w:before="0" w:after="0" w:line="240" w:lineRule="auto"/>
      </w:pPr>
      <w:r w:rsidRPr="00EC391A">
        <w:t>Complex vs. Complicated Systems</w:t>
      </w:r>
    </w:p>
    <w:p w14:paraId="7A8C1E64" w14:textId="77777777" w:rsidR="00B41372" w:rsidRDefault="00B41372" w:rsidP="005043B0">
      <w:pPr>
        <w:spacing w:after="0" w:line="240" w:lineRule="auto"/>
        <w:jc w:val="both"/>
        <w:rPr>
          <w:rFonts w:cstheme="minorHAnsi"/>
          <w:sz w:val="22"/>
          <w:szCs w:val="22"/>
        </w:rPr>
      </w:pPr>
    </w:p>
    <w:p w14:paraId="2B79FA86" w14:textId="41948A58" w:rsidR="00EC391A" w:rsidRPr="00EC391A" w:rsidRDefault="00EC391A" w:rsidP="005043B0">
      <w:pPr>
        <w:spacing w:after="0" w:line="240" w:lineRule="auto"/>
        <w:jc w:val="both"/>
        <w:rPr>
          <w:rFonts w:cstheme="minorHAnsi"/>
          <w:sz w:val="22"/>
          <w:szCs w:val="22"/>
        </w:rPr>
      </w:pPr>
      <w:r w:rsidRPr="00EC391A">
        <w:rPr>
          <w:rFonts w:cstheme="minorHAnsi"/>
          <w:sz w:val="22"/>
          <w:szCs w:val="22"/>
        </w:rPr>
        <w:t xml:space="preserve">David Snowden’s </w:t>
      </w:r>
      <w:proofErr w:type="spellStart"/>
      <w:r w:rsidRPr="00EC391A">
        <w:rPr>
          <w:rFonts w:cstheme="minorHAnsi"/>
          <w:sz w:val="22"/>
          <w:szCs w:val="22"/>
        </w:rPr>
        <w:t>Cynefin</w:t>
      </w:r>
      <w:proofErr w:type="spellEnd"/>
      <w:r w:rsidRPr="00EC391A">
        <w:rPr>
          <w:rFonts w:cstheme="minorHAnsi"/>
          <w:sz w:val="22"/>
          <w:szCs w:val="22"/>
        </w:rPr>
        <w:t xml:space="preserve"> framework distinguishes between </w:t>
      </w:r>
      <w:r w:rsidR="00676C32">
        <w:rPr>
          <w:rFonts w:cstheme="minorHAnsi"/>
          <w:sz w:val="22"/>
          <w:szCs w:val="22"/>
        </w:rPr>
        <w:t>‘</w:t>
      </w:r>
      <w:r w:rsidRPr="00EC391A">
        <w:rPr>
          <w:rFonts w:cstheme="minorHAnsi"/>
          <w:sz w:val="22"/>
          <w:szCs w:val="22"/>
        </w:rPr>
        <w:t>complicated</w:t>
      </w:r>
      <w:r w:rsidR="00676C32">
        <w:rPr>
          <w:rFonts w:cstheme="minorHAnsi"/>
          <w:sz w:val="22"/>
          <w:szCs w:val="22"/>
        </w:rPr>
        <w:t>’</w:t>
      </w:r>
      <w:r w:rsidRPr="00EC391A">
        <w:rPr>
          <w:rFonts w:cstheme="minorHAnsi"/>
          <w:sz w:val="22"/>
          <w:szCs w:val="22"/>
        </w:rPr>
        <w:t xml:space="preserve"> systems (where cause and effect can be determined through analysis) and </w:t>
      </w:r>
      <w:r w:rsidR="00676C32">
        <w:rPr>
          <w:rFonts w:cstheme="minorHAnsi"/>
          <w:sz w:val="22"/>
          <w:szCs w:val="22"/>
        </w:rPr>
        <w:t>‘</w:t>
      </w:r>
      <w:r w:rsidRPr="00EC391A">
        <w:rPr>
          <w:rFonts w:cstheme="minorHAnsi"/>
          <w:sz w:val="22"/>
          <w:szCs w:val="22"/>
        </w:rPr>
        <w:t>complex</w:t>
      </w:r>
      <w:r w:rsidR="00676C32">
        <w:rPr>
          <w:rFonts w:cstheme="minorHAnsi"/>
          <w:sz w:val="22"/>
          <w:szCs w:val="22"/>
        </w:rPr>
        <w:t>’</w:t>
      </w:r>
      <w:r w:rsidRPr="00EC391A">
        <w:rPr>
          <w:rFonts w:cstheme="minorHAnsi"/>
          <w:sz w:val="22"/>
          <w:szCs w:val="22"/>
        </w:rPr>
        <w:t xml:space="preserve"> systems (where patterns emerge unpredictably from interactions). Traditional corporate governance assumes business operations are complicated</w:t>
      </w:r>
      <w:r w:rsidR="005043B0">
        <w:rPr>
          <w:rFonts w:cstheme="minorHAnsi"/>
          <w:sz w:val="22"/>
          <w:szCs w:val="22"/>
        </w:rPr>
        <w:t xml:space="preserve">, </w:t>
      </w:r>
      <w:r w:rsidRPr="00EC391A">
        <w:rPr>
          <w:rFonts w:cstheme="minorHAnsi"/>
          <w:sz w:val="22"/>
          <w:szCs w:val="22"/>
        </w:rPr>
        <w:t>difficult but ultimately understandable through proper analysis.</w:t>
      </w:r>
    </w:p>
    <w:p w14:paraId="2A902430" w14:textId="77777777" w:rsidR="005043B0" w:rsidRDefault="005043B0" w:rsidP="005043B0">
      <w:pPr>
        <w:spacing w:after="0" w:line="240" w:lineRule="auto"/>
        <w:jc w:val="both"/>
        <w:rPr>
          <w:rFonts w:cstheme="minorHAnsi"/>
          <w:sz w:val="22"/>
          <w:szCs w:val="22"/>
        </w:rPr>
      </w:pPr>
    </w:p>
    <w:p w14:paraId="0B7B5144" w14:textId="26E1FB18" w:rsidR="00EC391A" w:rsidRDefault="00EC391A" w:rsidP="005043B0">
      <w:pPr>
        <w:spacing w:after="0" w:line="240" w:lineRule="auto"/>
        <w:jc w:val="both"/>
        <w:rPr>
          <w:rFonts w:cstheme="minorHAnsi"/>
          <w:sz w:val="22"/>
          <w:szCs w:val="22"/>
        </w:rPr>
      </w:pPr>
      <w:r w:rsidRPr="00EC391A">
        <w:rPr>
          <w:rFonts w:cstheme="minorHAnsi"/>
          <w:sz w:val="22"/>
          <w:szCs w:val="22"/>
        </w:rPr>
        <w:t xml:space="preserve">Modern AI systems, particularly machine learning models, operate as complex adaptive systems. Their </w:t>
      </w:r>
      <w:r w:rsidR="005043B0">
        <w:rPr>
          <w:rFonts w:cstheme="minorHAnsi"/>
          <w:sz w:val="22"/>
          <w:szCs w:val="22"/>
        </w:rPr>
        <w:t>behaviour</w:t>
      </w:r>
      <w:r w:rsidRPr="00EC391A">
        <w:rPr>
          <w:rFonts w:cstheme="minorHAnsi"/>
          <w:sz w:val="22"/>
          <w:szCs w:val="22"/>
        </w:rPr>
        <w:t xml:space="preserve"> emerges from the interaction of millions of parameters in ways that cannot be predicted or </w:t>
      </w:r>
      <w:r w:rsidRPr="00EC391A">
        <w:rPr>
          <w:rFonts w:cstheme="minorHAnsi"/>
          <w:sz w:val="22"/>
          <w:szCs w:val="22"/>
        </w:rPr>
        <w:lastRenderedPageBreak/>
        <w:t>fully explained even by their creators. This represents a category error in governance: applying complicated</w:t>
      </w:r>
      <w:r w:rsidR="00CC20B3">
        <w:rPr>
          <w:rFonts w:cstheme="minorHAnsi"/>
          <w:sz w:val="22"/>
          <w:szCs w:val="22"/>
        </w:rPr>
        <w:t xml:space="preserve"> </w:t>
      </w:r>
      <w:r w:rsidRPr="00EC391A">
        <w:rPr>
          <w:rFonts w:cstheme="minorHAnsi"/>
          <w:sz w:val="22"/>
          <w:szCs w:val="22"/>
        </w:rPr>
        <w:t>system oversight to complex</w:t>
      </w:r>
      <w:r w:rsidR="00CC20B3">
        <w:rPr>
          <w:rFonts w:cstheme="minorHAnsi"/>
          <w:sz w:val="22"/>
          <w:szCs w:val="22"/>
        </w:rPr>
        <w:t xml:space="preserve"> </w:t>
      </w:r>
      <w:r w:rsidRPr="00EC391A">
        <w:rPr>
          <w:rFonts w:cstheme="minorHAnsi"/>
          <w:sz w:val="22"/>
          <w:szCs w:val="22"/>
        </w:rPr>
        <w:t>system operations.</w:t>
      </w:r>
    </w:p>
    <w:p w14:paraId="18B40727" w14:textId="77777777" w:rsidR="005043B0" w:rsidRPr="00EC391A" w:rsidRDefault="005043B0" w:rsidP="005043B0">
      <w:pPr>
        <w:spacing w:after="0" w:line="240" w:lineRule="auto"/>
        <w:jc w:val="both"/>
        <w:rPr>
          <w:rFonts w:cstheme="minorHAnsi"/>
          <w:sz w:val="22"/>
          <w:szCs w:val="22"/>
        </w:rPr>
      </w:pPr>
    </w:p>
    <w:p w14:paraId="55609472" w14:textId="6451C6B1" w:rsidR="00EC391A" w:rsidRPr="00EC391A" w:rsidRDefault="00EC391A" w:rsidP="005043B0">
      <w:pPr>
        <w:pStyle w:val="Heading2"/>
        <w:spacing w:before="0" w:after="0" w:line="240" w:lineRule="auto"/>
      </w:pPr>
      <w:r w:rsidRPr="00EC391A">
        <w:t>The Emergence Problem</w:t>
      </w:r>
    </w:p>
    <w:p w14:paraId="296FBB0D" w14:textId="77777777" w:rsidR="00B41372" w:rsidRDefault="00B41372" w:rsidP="005043B0">
      <w:pPr>
        <w:spacing w:after="0" w:line="240" w:lineRule="auto"/>
        <w:jc w:val="both"/>
        <w:rPr>
          <w:rFonts w:cstheme="minorHAnsi"/>
          <w:sz w:val="22"/>
          <w:szCs w:val="22"/>
        </w:rPr>
      </w:pPr>
    </w:p>
    <w:p w14:paraId="2878C6F6" w14:textId="6C76ED05" w:rsidR="00EC391A" w:rsidRPr="00EC391A" w:rsidRDefault="00EC391A" w:rsidP="005043B0">
      <w:pPr>
        <w:spacing w:after="0" w:line="240" w:lineRule="auto"/>
        <w:jc w:val="both"/>
        <w:rPr>
          <w:rFonts w:cstheme="minorHAnsi"/>
          <w:sz w:val="22"/>
          <w:szCs w:val="22"/>
        </w:rPr>
      </w:pPr>
      <w:r w:rsidRPr="00EC391A">
        <w:rPr>
          <w:rFonts w:cstheme="minorHAnsi"/>
          <w:sz w:val="22"/>
          <w:szCs w:val="22"/>
        </w:rPr>
        <w:t xml:space="preserve">Complex systems exhibit </w:t>
      </w:r>
      <w:r w:rsidR="00676C32">
        <w:rPr>
          <w:rFonts w:cstheme="minorHAnsi"/>
          <w:sz w:val="22"/>
          <w:szCs w:val="22"/>
        </w:rPr>
        <w:t>‘</w:t>
      </w:r>
      <w:r w:rsidRPr="00EC391A">
        <w:rPr>
          <w:rFonts w:cstheme="minorHAnsi"/>
          <w:sz w:val="22"/>
          <w:szCs w:val="22"/>
        </w:rPr>
        <w:t>emergent</w:t>
      </w:r>
      <w:r w:rsidR="00676C32">
        <w:rPr>
          <w:rFonts w:cstheme="minorHAnsi"/>
          <w:sz w:val="22"/>
          <w:szCs w:val="22"/>
        </w:rPr>
        <w:t>’</w:t>
      </w:r>
      <w:r w:rsidRPr="00EC391A">
        <w:rPr>
          <w:rFonts w:cstheme="minorHAnsi"/>
          <w:sz w:val="22"/>
          <w:szCs w:val="22"/>
        </w:rPr>
        <w:t xml:space="preserve"> behavio</w:t>
      </w:r>
      <w:r w:rsidR="005043B0">
        <w:rPr>
          <w:rFonts w:cstheme="minorHAnsi"/>
          <w:sz w:val="22"/>
          <w:szCs w:val="22"/>
        </w:rPr>
        <w:t>u</w:t>
      </w:r>
      <w:r w:rsidRPr="00EC391A">
        <w:rPr>
          <w:rFonts w:cstheme="minorHAnsi"/>
          <w:sz w:val="22"/>
          <w:szCs w:val="22"/>
        </w:rPr>
        <w:t>r</w:t>
      </w:r>
      <w:r w:rsidR="005043B0">
        <w:rPr>
          <w:rFonts w:cstheme="minorHAnsi"/>
          <w:sz w:val="22"/>
          <w:szCs w:val="22"/>
        </w:rPr>
        <w:t xml:space="preserve">, </w:t>
      </w:r>
      <w:r w:rsidRPr="00EC391A">
        <w:rPr>
          <w:rFonts w:cstheme="minorHAnsi"/>
          <w:sz w:val="22"/>
          <w:szCs w:val="22"/>
        </w:rPr>
        <w:t>outcomes that arise from system interactions but cannot be predicted from understanding individual components. AI systems regularly exhibit emergent behavio</w:t>
      </w:r>
      <w:r w:rsidR="005043B0">
        <w:rPr>
          <w:rFonts w:cstheme="minorHAnsi"/>
          <w:sz w:val="22"/>
          <w:szCs w:val="22"/>
        </w:rPr>
        <w:t>u</w:t>
      </w:r>
      <w:r w:rsidRPr="00EC391A">
        <w:rPr>
          <w:rFonts w:cstheme="minorHAnsi"/>
          <w:sz w:val="22"/>
          <w:szCs w:val="22"/>
        </w:rPr>
        <w:t>rs that surprise even their developers: large language models developing unexpected capabilities, recommendation algorithms amplifying unintended biases, or trading algorithms creating market instabilities.</w:t>
      </w:r>
    </w:p>
    <w:p w14:paraId="3C7591BA" w14:textId="77777777" w:rsidR="00EC391A" w:rsidRPr="00EC391A" w:rsidRDefault="00EC391A" w:rsidP="005043B0">
      <w:pPr>
        <w:spacing w:after="0" w:line="240" w:lineRule="auto"/>
        <w:jc w:val="both"/>
        <w:rPr>
          <w:rFonts w:cstheme="minorHAnsi"/>
          <w:sz w:val="22"/>
          <w:szCs w:val="22"/>
        </w:rPr>
      </w:pPr>
    </w:p>
    <w:p w14:paraId="0564558E" w14:textId="58ECD420" w:rsidR="00EC391A" w:rsidRDefault="00EC391A" w:rsidP="005043B0">
      <w:pPr>
        <w:spacing w:after="0" w:line="240" w:lineRule="auto"/>
        <w:jc w:val="both"/>
        <w:rPr>
          <w:rFonts w:cstheme="minorHAnsi"/>
          <w:sz w:val="22"/>
          <w:szCs w:val="22"/>
        </w:rPr>
      </w:pPr>
      <w:r w:rsidRPr="00EC391A">
        <w:rPr>
          <w:rFonts w:cstheme="minorHAnsi"/>
          <w:sz w:val="22"/>
          <w:szCs w:val="22"/>
        </w:rPr>
        <w:t xml:space="preserve">Traditional risk management assumes that understanding system components enables prediction and control of system </w:t>
      </w:r>
      <w:r w:rsidR="005043B0">
        <w:rPr>
          <w:rFonts w:cstheme="minorHAnsi"/>
          <w:sz w:val="22"/>
          <w:szCs w:val="22"/>
        </w:rPr>
        <w:t>behaviour</w:t>
      </w:r>
      <w:r w:rsidRPr="00EC391A">
        <w:rPr>
          <w:rFonts w:cstheme="minorHAnsi"/>
          <w:sz w:val="22"/>
          <w:szCs w:val="22"/>
        </w:rPr>
        <w:t>. With AI systems, this assumption fails catastrophically. Executives cannot manage risks they cannot predict, measure, or understand.</w:t>
      </w:r>
    </w:p>
    <w:p w14:paraId="3D7516A9" w14:textId="77777777" w:rsidR="005043B0" w:rsidRPr="00EC391A" w:rsidRDefault="005043B0" w:rsidP="005043B0">
      <w:pPr>
        <w:spacing w:after="0" w:line="240" w:lineRule="auto"/>
        <w:jc w:val="both"/>
        <w:rPr>
          <w:rFonts w:cstheme="minorHAnsi"/>
          <w:sz w:val="22"/>
          <w:szCs w:val="22"/>
        </w:rPr>
      </w:pPr>
    </w:p>
    <w:p w14:paraId="3AB868EB" w14:textId="64B2CAE3" w:rsidR="00EC391A" w:rsidRPr="00EC391A" w:rsidRDefault="00EC391A" w:rsidP="005043B0">
      <w:pPr>
        <w:pStyle w:val="Heading2"/>
        <w:spacing w:before="0" w:after="0" w:line="240" w:lineRule="auto"/>
      </w:pPr>
      <w:r w:rsidRPr="00EC391A">
        <w:t>Scale and Speed Mismatches</w:t>
      </w:r>
    </w:p>
    <w:p w14:paraId="27970E68" w14:textId="77777777" w:rsidR="00B41372" w:rsidRDefault="00B41372" w:rsidP="005043B0">
      <w:pPr>
        <w:spacing w:after="0" w:line="240" w:lineRule="auto"/>
        <w:jc w:val="both"/>
        <w:rPr>
          <w:rFonts w:cstheme="minorHAnsi"/>
          <w:sz w:val="22"/>
          <w:szCs w:val="22"/>
        </w:rPr>
      </w:pPr>
    </w:p>
    <w:p w14:paraId="72C2DF65" w14:textId="3E679A4B" w:rsidR="00EC391A" w:rsidRDefault="00EC391A" w:rsidP="005043B0">
      <w:pPr>
        <w:spacing w:after="0" w:line="240" w:lineRule="auto"/>
        <w:jc w:val="both"/>
        <w:rPr>
          <w:rFonts w:cstheme="minorHAnsi"/>
          <w:sz w:val="22"/>
          <w:szCs w:val="22"/>
        </w:rPr>
      </w:pPr>
      <w:r w:rsidRPr="00EC391A">
        <w:rPr>
          <w:rFonts w:cstheme="minorHAnsi"/>
          <w:sz w:val="22"/>
          <w:szCs w:val="22"/>
        </w:rPr>
        <w:t>AI systems operate at temporal and computational scales that exceed human comprehension. They can process millions of data points and make thousands of decisions per second, creating vast audit trails that no human can meaningfully review. This scale mismatch makes traditional oversight mechanisms</w:t>
      </w:r>
      <w:r w:rsidR="005043B0">
        <w:rPr>
          <w:rFonts w:cstheme="minorHAnsi"/>
          <w:sz w:val="22"/>
          <w:szCs w:val="22"/>
        </w:rPr>
        <w:t xml:space="preserve">, </w:t>
      </w:r>
      <w:r w:rsidRPr="00EC391A">
        <w:rPr>
          <w:rFonts w:cstheme="minorHAnsi"/>
          <w:sz w:val="22"/>
          <w:szCs w:val="22"/>
        </w:rPr>
        <w:t>board meetings, management reports, audit reviews</w:t>
      </w:r>
      <w:r w:rsidR="005043B0">
        <w:rPr>
          <w:rFonts w:cstheme="minorHAnsi"/>
          <w:sz w:val="22"/>
          <w:szCs w:val="22"/>
        </w:rPr>
        <w:t xml:space="preserve">, </w:t>
      </w:r>
      <w:r w:rsidRPr="00EC391A">
        <w:rPr>
          <w:rFonts w:cstheme="minorHAnsi"/>
          <w:sz w:val="22"/>
          <w:szCs w:val="22"/>
        </w:rPr>
        <w:t>structurally inadequate for AI governance.</w:t>
      </w:r>
    </w:p>
    <w:p w14:paraId="3CE004B7" w14:textId="77777777" w:rsidR="005043B0" w:rsidRPr="00EC391A" w:rsidRDefault="005043B0" w:rsidP="005043B0">
      <w:pPr>
        <w:spacing w:after="0" w:line="240" w:lineRule="auto"/>
        <w:jc w:val="both"/>
        <w:rPr>
          <w:rFonts w:cstheme="minorHAnsi"/>
          <w:sz w:val="22"/>
          <w:szCs w:val="22"/>
        </w:rPr>
      </w:pPr>
    </w:p>
    <w:p w14:paraId="792675D2" w14:textId="10AF6E90" w:rsidR="00EC391A" w:rsidRPr="00EC391A" w:rsidRDefault="00EC391A" w:rsidP="005043B0">
      <w:pPr>
        <w:pStyle w:val="Heading1"/>
        <w:spacing w:before="0" w:after="0" w:line="240" w:lineRule="auto"/>
      </w:pPr>
      <w:r w:rsidRPr="00EC391A">
        <w:t>Market Structure: How Big Tech Amplifies Accountability Gaps</w:t>
      </w:r>
    </w:p>
    <w:p w14:paraId="5EB935D6" w14:textId="7921A5C9" w:rsidR="00EC391A" w:rsidRPr="00EC391A" w:rsidRDefault="00EC391A" w:rsidP="005043B0">
      <w:pPr>
        <w:pStyle w:val="Heading2"/>
        <w:spacing w:before="0" w:after="0" w:line="240" w:lineRule="auto"/>
      </w:pPr>
      <w:r w:rsidRPr="00EC391A">
        <w:t>Vendor Dependency and Control</w:t>
      </w:r>
    </w:p>
    <w:p w14:paraId="38114B63" w14:textId="77777777" w:rsidR="00B41372" w:rsidRDefault="00B41372" w:rsidP="005043B0">
      <w:pPr>
        <w:spacing w:after="0" w:line="240" w:lineRule="auto"/>
        <w:jc w:val="both"/>
        <w:rPr>
          <w:rFonts w:cstheme="minorHAnsi"/>
          <w:sz w:val="22"/>
          <w:szCs w:val="22"/>
        </w:rPr>
      </w:pPr>
    </w:p>
    <w:p w14:paraId="4FDE93E4" w14:textId="6910797B" w:rsidR="00EC391A" w:rsidRPr="00EC391A" w:rsidRDefault="00EC391A" w:rsidP="005043B0">
      <w:pPr>
        <w:spacing w:after="0" w:line="240" w:lineRule="auto"/>
        <w:jc w:val="both"/>
        <w:rPr>
          <w:rFonts w:cstheme="minorHAnsi"/>
          <w:sz w:val="22"/>
          <w:szCs w:val="22"/>
        </w:rPr>
      </w:pPr>
      <w:r w:rsidRPr="00EC391A">
        <w:rPr>
          <w:rFonts w:cstheme="minorHAnsi"/>
          <w:sz w:val="22"/>
          <w:szCs w:val="22"/>
        </w:rPr>
        <w:t>The concentration of AI capabilities among a small number of technology companies creates additional governance challenges. Organi</w:t>
      </w:r>
      <w:r w:rsidR="00896084">
        <w:rPr>
          <w:rFonts w:cstheme="minorHAnsi"/>
          <w:sz w:val="22"/>
          <w:szCs w:val="22"/>
        </w:rPr>
        <w:t>s</w:t>
      </w:r>
      <w:r w:rsidRPr="00EC391A">
        <w:rPr>
          <w:rFonts w:cstheme="minorHAnsi"/>
          <w:sz w:val="22"/>
          <w:szCs w:val="22"/>
        </w:rPr>
        <w:t>ations implementing AI solutions from Google, Microsoft, Amazon, Meta, or Apple (GAMMA) become dependent on proprietary systems they cannot modify, fully understand, or easily replace.</w:t>
      </w:r>
    </w:p>
    <w:p w14:paraId="6F4E17A4" w14:textId="77777777" w:rsidR="005043B0" w:rsidRDefault="005043B0" w:rsidP="005043B0">
      <w:pPr>
        <w:spacing w:after="0" w:line="240" w:lineRule="auto"/>
        <w:jc w:val="both"/>
        <w:rPr>
          <w:rFonts w:cstheme="minorHAnsi"/>
          <w:sz w:val="22"/>
          <w:szCs w:val="22"/>
        </w:rPr>
      </w:pPr>
    </w:p>
    <w:p w14:paraId="2A43D17F" w14:textId="7DCE9ECB" w:rsidR="00EC391A" w:rsidRDefault="00EC391A" w:rsidP="005043B0">
      <w:pPr>
        <w:spacing w:after="0" w:line="240" w:lineRule="auto"/>
        <w:jc w:val="both"/>
        <w:rPr>
          <w:rFonts w:cstheme="minorHAnsi"/>
          <w:sz w:val="22"/>
          <w:szCs w:val="22"/>
        </w:rPr>
      </w:pPr>
      <w:r w:rsidRPr="00EC391A">
        <w:rPr>
          <w:rFonts w:cstheme="minorHAnsi"/>
          <w:sz w:val="22"/>
          <w:szCs w:val="22"/>
        </w:rPr>
        <w:t>This dependency fundamentally alters the risk profile in ways that traditional vendor risk frameworks cannot address. When an organi</w:t>
      </w:r>
      <w:r w:rsidR="00896084">
        <w:rPr>
          <w:rFonts w:cstheme="minorHAnsi"/>
          <w:sz w:val="22"/>
          <w:szCs w:val="22"/>
        </w:rPr>
        <w:t>s</w:t>
      </w:r>
      <w:r w:rsidRPr="00EC391A">
        <w:rPr>
          <w:rFonts w:cstheme="minorHAnsi"/>
          <w:sz w:val="22"/>
          <w:szCs w:val="22"/>
        </w:rPr>
        <w:t xml:space="preserve">ation’s core business processes depend on algorithms controlled by external vendors, executives lose the ability to make independent decisions about those processes. They become accountable for outcomes they </w:t>
      </w:r>
      <w:r w:rsidR="00E90C79">
        <w:rPr>
          <w:rFonts w:cstheme="minorHAnsi"/>
          <w:sz w:val="22"/>
          <w:szCs w:val="22"/>
        </w:rPr>
        <w:t xml:space="preserve">do not fully understand and </w:t>
      </w:r>
      <w:r w:rsidRPr="00EC391A">
        <w:rPr>
          <w:rFonts w:cstheme="minorHAnsi"/>
          <w:sz w:val="22"/>
          <w:szCs w:val="22"/>
        </w:rPr>
        <w:t>cannot directly control.</w:t>
      </w:r>
    </w:p>
    <w:p w14:paraId="76062B1B" w14:textId="77777777" w:rsidR="00E90C79" w:rsidRPr="00EC391A" w:rsidRDefault="00E90C79" w:rsidP="005043B0">
      <w:pPr>
        <w:spacing w:after="0" w:line="240" w:lineRule="auto"/>
        <w:jc w:val="both"/>
        <w:rPr>
          <w:rFonts w:cstheme="minorHAnsi"/>
          <w:sz w:val="22"/>
          <w:szCs w:val="22"/>
        </w:rPr>
      </w:pPr>
    </w:p>
    <w:p w14:paraId="5F9F6B2A" w14:textId="029A74AC" w:rsidR="00EC391A" w:rsidRPr="00EC391A" w:rsidRDefault="00EC391A" w:rsidP="005043B0">
      <w:pPr>
        <w:pStyle w:val="Heading2"/>
        <w:spacing w:before="0" w:after="0" w:line="240" w:lineRule="auto"/>
      </w:pPr>
      <w:r w:rsidRPr="00EC391A">
        <w:t>The Consultant Problem</w:t>
      </w:r>
    </w:p>
    <w:p w14:paraId="4BA64EDB" w14:textId="77777777" w:rsidR="00B41372" w:rsidRDefault="00B41372" w:rsidP="005043B0">
      <w:pPr>
        <w:spacing w:after="0" w:line="240" w:lineRule="auto"/>
        <w:jc w:val="both"/>
        <w:rPr>
          <w:rFonts w:cstheme="minorHAnsi"/>
          <w:sz w:val="22"/>
          <w:szCs w:val="22"/>
        </w:rPr>
      </w:pPr>
    </w:p>
    <w:p w14:paraId="66A3E29C" w14:textId="0A85D76E" w:rsidR="00EC391A" w:rsidRDefault="00EC391A" w:rsidP="005043B0">
      <w:pPr>
        <w:spacing w:after="0" w:line="240" w:lineRule="auto"/>
        <w:jc w:val="both"/>
        <w:rPr>
          <w:rFonts w:cstheme="minorHAnsi"/>
          <w:sz w:val="22"/>
          <w:szCs w:val="22"/>
        </w:rPr>
      </w:pPr>
      <w:r w:rsidRPr="00EC391A">
        <w:rPr>
          <w:rFonts w:cstheme="minorHAnsi"/>
          <w:sz w:val="22"/>
          <w:szCs w:val="22"/>
        </w:rPr>
        <w:t>Management consulting firms play a crucial role in AI adoption, often serving as intermediaries between GAMMA platforms and client organi</w:t>
      </w:r>
      <w:r w:rsidR="00896084">
        <w:rPr>
          <w:rFonts w:cstheme="minorHAnsi"/>
          <w:sz w:val="22"/>
          <w:szCs w:val="22"/>
        </w:rPr>
        <w:t>s</w:t>
      </w:r>
      <w:r w:rsidRPr="00EC391A">
        <w:rPr>
          <w:rFonts w:cstheme="minorHAnsi"/>
          <w:sz w:val="22"/>
          <w:szCs w:val="22"/>
        </w:rPr>
        <w:t>ations. However, consultants face perverse incentives that amplify accountability gaps:</w:t>
      </w:r>
    </w:p>
    <w:p w14:paraId="1CA86C68" w14:textId="77777777" w:rsidR="00E90C79" w:rsidRPr="00EC391A" w:rsidRDefault="00E90C79" w:rsidP="005043B0">
      <w:pPr>
        <w:spacing w:after="0" w:line="240" w:lineRule="auto"/>
        <w:jc w:val="both"/>
        <w:rPr>
          <w:rFonts w:cstheme="minorHAnsi"/>
          <w:sz w:val="22"/>
          <w:szCs w:val="22"/>
        </w:rPr>
      </w:pPr>
    </w:p>
    <w:p w14:paraId="2DC37F5B" w14:textId="77777777" w:rsidR="005043B0" w:rsidRDefault="00EC391A" w:rsidP="005043B0">
      <w:pPr>
        <w:pStyle w:val="ListParagraph"/>
        <w:numPr>
          <w:ilvl w:val="0"/>
          <w:numId w:val="3"/>
        </w:numPr>
        <w:spacing w:after="0" w:line="240" w:lineRule="auto"/>
        <w:ind w:left="360"/>
        <w:jc w:val="both"/>
        <w:rPr>
          <w:rFonts w:cstheme="minorHAnsi"/>
          <w:sz w:val="22"/>
          <w:szCs w:val="22"/>
        </w:rPr>
      </w:pPr>
      <w:r w:rsidRPr="005043B0">
        <w:rPr>
          <w:rFonts w:cstheme="minorHAnsi"/>
          <w:sz w:val="22"/>
          <w:szCs w:val="22"/>
        </w:rPr>
        <w:t>Partial implementations</w:t>
      </w:r>
    </w:p>
    <w:p w14:paraId="0E09A4A0" w14:textId="29CCB835" w:rsidR="00EC391A" w:rsidRPr="005043B0" w:rsidRDefault="00EC391A" w:rsidP="005043B0">
      <w:pPr>
        <w:pStyle w:val="ListParagraph"/>
        <w:spacing w:after="0" w:line="240" w:lineRule="auto"/>
        <w:ind w:left="1080"/>
        <w:jc w:val="both"/>
        <w:rPr>
          <w:rFonts w:cstheme="minorHAnsi"/>
          <w:sz w:val="22"/>
          <w:szCs w:val="22"/>
        </w:rPr>
      </w:pPr>
      <w:r w:rsidRPr="005043B0">
        <w:rPr>
          <w:rFonts w:cstheme="minorHAnsi"/>
          <w:sz w:val="22"/>
          <w:szCs w:val="22"/>
        </w:rPr>
        <w:t>Consultants benefit from implementing solutions that create dependencies, ensuring ongoing engagement to resolve problems they helped create</w:t>
      </w:r>
    </w:p>
    <w:p w14:paraId="60A945F8" w14:textId="77777777" w:rsidR="005043B0" w:rsidRDefault="00EC391A" w:rsidP="005043B0">
      <w:pPr>
        <w:pStyle w:val="ListParagraph"/>
        <w:numPr>
          <w:ilvl w:val="0"/>
          <w:numId w:val="3"/>
        </w:numPr>
        <w:spacing w:after="0" w:line="240" w:lineRule="auto"/>
        <w:ind w:left="360"/>
        <w:jc w:val="both"/>
        <w:rPr>
          <w:rFonts w:cstheme="minorHAnsi"/>
          <w:sz w:val="22"/>
          <w:szCs w:val="22"/>
        </w:rPr>
      </w:pPr>
      <w:r w:rsidRPr="005043B0">
        <w:rPr>
          <w:rFonts w:cstheme="minorHAnsi"/>
          <w:sz w:val="22"/>
          <w:szCs w:val="22"/>
        </w:rPr>
        <w:t>Reputation shielding</w:t>
      </w:r>
    </w:p>
    <w:p w14:paraId="22FD47D2" w14:textId="027D0B5E" w:rsidR="00EC391A" w:rsidRPr="005043B0" w:rsidRDefault="005043B0" w:rsidP="005043B0">
      <w:pPr>
        <w:pStyle w:val="ListParagraph"/>
        <w:spacing w:after="0" w:line="240" w:lineRule="auto"/>
        <w:ind w:left="1080"/>
        <w:jc w:val="both"/>
        <w:rPr>
          <w:rFonts w:cstheme="minorHAnsi"/>
          <w:sz w:val="22"/>
          <w:szCs w:val="22"/>
        </w:rPr>
      </w:pPr>
      <w:r>
        <w:rPr>
          <w:rFonts w:cstheme="minorHAnsi"/>
          <w:sz w:val="22"/>
          <w:szCs w:val="22"/>
        </w:rPr>
        <w:lastRenderedPageBreak/>
        <w:t>E</w:t>
      </w:r>
      <w:r w:rsidR="00EC391A" w:rsidRPr="005043B0">
        <w:rPr>
          <w:rFonts w:cstheme="minorHAnsi"/>
          <w:sz w:val="22"/>
          <w:szCs w:val="22"/>
        </w:rPr>
        <w:t>xecutive decision</w:t>
      </w:r>
      <w:r w:rsidR="00CC20B3">
        <w:rPr>
          <w:rFonts w:cstheme="minorHAnsi"/>
          <w:sz w:val="22"/>
          <w:szCs w:val="22"/>
        </w:rPr>
        <w:t xml:space="preserve"> </w:t>
      </w:r>
      <w:r w:rsidR="00EC391A" w:rsidRPr="005043B0">
        <w:rPr>
          <w:rFonts w:cstheme="minorHAnsi"/>
          <w:sz w:val="22"/>
          <w:szCs w:val="22"/>
        </w:rPr>
        <w:t>makers rely on consultant reputations to justify decisions, diffusing accountability when implementations fail</w:t>
      </w:r>
    </w:p>
    <w:p w14:paraId="34244B00" w14:textId="77777777" w:rsidR="005043B0" w:rsidRDefault="00EC391A" w:rsidP="005043B0">
      <w:pPr>
        <w:pStyle w:val="ListParagraph"/>
        <w:numPr>
          <w:ilvl w:val="0"/>
          <w:numId w:val="3"/>
        </w:numPr>
        <w:spacing w:after="0" w:line="240" w:lineRule="auto"/>
        <w:ind w:left="360"/>
        <w:jc w:val="both"/>
        <w:rPr>
          <w:rFonts w:cstheme="minorHAnsi"/>
          <w:sz w:val="22"/>
          <w:szCs w:val="22"/>
        </w:rPr>
      </w:pPr>
      <w:r w:rsidRPr="005043B0">
        <w:rPr>
          <w:rFonts w:cstheme="minorHAnsi"/>
          <w:sz w:val="22"/>
          <w:szCs w:val="22"/>
        </w:rPr>
        <w:t xml:space="preserve">Knowledge extraction </w:t>
      </w:r>
    </w:p>
    <w:p w14:paraId="69B917E2" w14:textId="695B6447" w:rsidR="00EC391A" w:rsidRPr="005043B0" w:rsidRDefault="00EC391A" w:rsidP="005043B0">
      <w:pPr>
        <w:pStyle w:val="ListParagraph"/>
        <w:spacing w:after="0" w:line="240" w:lineRule="auto"/>
        <w:ind w:left="1080"/>
        <w:jc w:val="both"/>
        <w:rPr>
          <w:rFonts w:cstheme="minorHAnsi"/>
          <w:sz w:val="22"/>
          <w:szCs w:val="22"/>
        </w:rPr>
      </w:pPr>
      <w:r w:rsidRPr="005043B0">
        <w:rPr>
          <w:rFonts w:cstheme="minorHAnsi"/>
          <w:sz w:val="22"/>
          <w:szCs w:val="22"/>
        </w:rPr>
        <w:t>Consultants often leave organi</w:t>
      </w:r>
      <w:r w:rsidR="00896084" w:rsidRPr="005043B0">
        <w:rPr>
          <w:rFonts w:cstheme="minorHAnsi"/>
          <w:sz w:val="22"/>
          <w:szCs w:val="22"/>
        </w:rPr>
        <w:t>s</w:t>
      </w:r>
      <w:r w:rsidRPr="005043B0">
        <w:rPr>
          <w:rFonts w:cstheme="minorHAnsi"/>
          <w:sz w:val="22"/>
          <w:szCs w:val="22"/>
        </w:rPr>
        <w:t>ations more dependent on external expertise and less capable of independent decision</w:t>
      </w:r>
      <w:r w:rsidR="00CC20B3">
        <w:rPr>
          <w:rFonts w:cstheme="minorHAnsi"/>
          <w:sz w:val="22"/>
          <w:szCs w:val="22"/>
        </w:rPr>
        <w:t xml:space="preserve"> </w:t>
      </w:r>
      <w:r w:rsidRPr="005043B0">
        <w:rPr>
          <w:rFonts w:cstheme="minorHAnsi"/>
          <w:sz w:val="22"/>
          <w:szCs w:val="22"/>
        </w:rPr>
        <w:t>making</w:t>
      </w:r>
    </w:p>
    <w:p w14:paraId="171459A5" w14:textId="77777777" w:rsidR="00E90C79" w:rsidRDefault="00E90C79" w:rsidP="005043B0">
      <w:pPr>
        <w:spacing w:after="0" w:line="240" w:lineRule="auto"/>
        <w:jc w:val="both"/>
        <w:rPr>
          <w:rFonts w:cstheme="minorHAnsi"/>
          <w:sz w:val="22"/>
          <w:szCs w:val="22"/>
        </w:rPr>
      </w:pPr>
    </w:p>
    <w:p w14:paraId="3C0BD470" w14:textId="04539F56" w:rsidR="00EC391A" w:rsidRPr="00EC391A" w:rsidRDefault="00EC391A" w:rsidP="005043B0">
      <w:pPr>
        <w:spacing w:after="0" w:line="240" w:lineRule="auto"/>
        <w:jc w:val="both"/>
        <w:rPr>
          <w:rFonts w:cstheme="minorHAnsi"/>
          <w:sz w:val="22"/>
          <w:szCs w:val="22"/>
        </w:rPr>
      </w:pPr>
      <w:r w:rsidRPr="00EC391A">
        <w:rPr>
          <w:rFonts w:cstheme="minorHAnsi"/>
          <w:sz w:val="22"/>
          <w:szCs w:val="22"/>
        </w:rPr>
        <w:t>This creates a systematic pattern where AI implementations increase rather than decrease organi</w:t>
      </w:r>
      <w:r w:rsidR="00896084">
        <w:rPr>
          <w:rFonts w:cstheme="minorHAnsi"/>
          <w:sz w:val="22"/>
          <w:szCs w:val="22"/>
        </w:rPr>
        <w:t>s</w:t>
      </w:r>
      <w:r w:rsidRPr="00EC391A">
        <w:rPr>
          <w:rFonts w:cstheme="minorHAnsi"/>
          <w:sz w:val="22"/>
          <w:szCs w:val="22"/>
        </w:rPr>
        <w:t>ational risk while providing executives with false comfort about their governance responsibilities.</w:t>
      </w:r>
    </w:p>
    <w:p w14:paraId="2CE1A721" w14:textId="77777777" w:rsidR="00EC391A" w:rsidRPr="00EC391A" w:rsidRDefault="00EC391A" w:rsidP="005043B0">
      <w:pPr>
        <w:spacing w:after="0" w:line="240" w:lineRule="auto"/>
        <w:jc w:val="both"/>
        <w:rPr>
          <w:rFonts w:cstheme="minorHAnsi"/>
          <w:sz w:val="22"/>
          <w:szCs w:val="22"/>
        </w:rPr>
      </w:pPr>
    </w:p>
    <w:p w14:paraId="67D559AE" w14:textId="40D3375B" w:rsidR="00EC391A" w:rsidRPr="00EC391A" w:rsidRDefault="00EC391A" w:rsidP="00B41372">
      <w:pPr>
        <w:pStyle w:val="Heading2"/>
        <w:spacing w:before="0" w:after="0" w:line="240" w:lineRule="auto"/>
      </w:pPr>
      <w:r w:rsidRPr="00EC391A">
        <w:t>Lock</w:t>
      </w:r>
      <w:r w:rsidR="00CC20B3">
        <w:t xml:space="preserve"> </w:t>
      </w:r>
      <w:r w:rsidRPr="00EC391A">
        <w:t>in Effects and Switching Costs</w:t>
      </w:r>
    </w:p>
    <w:p w14:paraId="2C9FAA8C" w14:textId="77777777" w:rsidR="00B41372" w:rsidRDefault="00B41372" w:rsidP="00B41372">
      <w:pPr>
        <w:spacing w:after="0" w:line="240" w:lineRule="auto"/>
        <w:jc w:val="both"/>
        <w:rPr>
          <w:rFonts w:cstheme="minorHAnsi"/>
          <w:sz w:val="22"/>
          <w:szCs w:val="22"/>
        </w:rPr>
      </w:pPr>
    </w:p>
    <w:p w14:paraId="305675DC" w14:textId="2282F9B5" w:rsidR="00EC391A" w:rsidRPr="00EC391A" w:rsidRDefault="00EC391A" w:rsidP="00B41372">
      <w:pPr>
        <w:spacing w:after="0" w:line="240" w:lineRule="auto"/>
        <w:jc w:val="both"/>
        <w:rPr>
          <w:rFonts w:cstheme="minorHAnsi"/>
          <w:sz w:val="22"/>
          <w:szCs w:val="22"/>
        </w:rPr>
      </w:pPr>
      <w:r w:rsidRPr="00EC391A">
        <w:rPr>
          <w:rFonts w:cstheme="minorHAnsi"/>
          <w:sz w:val="22"/>
          <w:szCs w:val="22"/>
        </w:rPr>
        <w:t>GAMMA platforms are designed to maximi</w:t>
      </w:r>
      <w:r w:rsidR="00896084">
        <w:rPr>
          <w:rFonts w:cstheme="minorHAnsi"/>
          <w:sz w:val="22"/>
          <w:szCs w:val="22"/>
        </w:rPr>
        <w:t>s</w:t>
      </w:r>
      <w:r w:rsidRPr="00EC391A">
        <w:rPr>
          <w:rFonts w:cstheme="minorHAnsi"/>
          <w:sz w:val="22"/>
          <w:szCs w:val="22"/>
        </w:rPr>
        <w:t>e switching costs and minimi</w:t>
      </w:r>
      <w:r w:rsidR="00896084">
        <w:rPr>
          <w:rFonts w:cstheme="minorHAnsi"/>
          <w:sz w:val="22"/>
          <w:szCs w:val="22"/>
        </w:rPr>
        <w:t>s</w:t>
      </w:r>
      <w:r w:rsidRPr="00EC391A">
        <w:rPr>
          <w:rFonts w:cstheme="minorHAnsi"/>
          <w:sz w:val="22"/>
          <w:szCs w:val="22"/>
        </w:rPr>
        <w:t>e portability. Once implemented, organi</w:t>
      </w:r>
      <w:r w:rsidR="00896084">
        <w:rPr>
          <w:rFonts w:cstheme="minorHAnsi"/>
          <w:sz w:val="22"/>
          <w:szCs w:val="22"/>
        </w:rPr>
        <w:t>s</w:t>
      </w:r>
      <w:r w:rsidRPr="00EC391A">
        <w:rPr>
          <w:rFonts w:cstheme="minorHAnsi"/>
          <w:sz w:val="22"/>
          <w:szCs w:val="22"/>
        </w:rPr>
        <w:t>ations find it practically impossible to change vendors or bring capabilities in</w:t>
      </w:r>
      <w:r w:rsidR="00CC20B3">
        <w:rPr>
          <w:rFonts w:cstheme="minorHAnsi"/>
          <w:sz w:val="22"/>
          <w:szCs w:val="22"/>
        </w:rPr>
        <w:t xml:space="preserve"> </w:t>
      </w:r>
      <w:r w:rsidRPr="00EC391A">
        <w:rPr>
          <w:rFonts w:cstheme="minorHAnsi"/>
          <w:sz w:val="22"/>
          <w:szCs w:val="22"/>
        </w:rPr>
        <w:t>house. This lock</w:t>
      </w:r>
      <w:r w:rsidR="00CC20B3">
        <w:rPr>
          <w:rFonts w:cstheme="minorHAnsi"/>
          <w:sz w:val="22"/>
          <w:szCs w:val="22"/>
        </w:rPr>
        <w:t xml:space="preserve"> </w:t>
      </w:r>
      <w:r w:rsidRPr="00EC391A">
        <w:rPr>
          <w:rFonts w:cstheme="minorHAnsi"/>
          <w:sz w:val="22"/>
          <w:szCs w:val="22"/>
        </w:rPr>
        <w:t xml:space="preserve">in effect transforms what appears to be a technology decision into a </w:t>
      </w:r>
      <w:proofErr w:type="gramStart"/>
      <w:r w:rsidRPr="00EC391A">
        <w:rPr>
          <w:rFonts w:cstheme="minorHAnsi"/>
          <w:sz w:val="22"/>
          <w:szCs w:val="22"/>
        </w:rPr>
        <w:t>long</w:t>
      </w:r>
      <w:r w:rsidR="00CC20B3">
        <w:rPr>
          <w:rFonts w:cstheme="minorHAnsi"/>
          <w:sz w:val="22"/>
          <w:szCs w:val="22"/>
        </w:rPr>
        <w:t xml:space="preserve"> </w:t>
      </w:r>
      <w:r w:rsidRPr="00EC391A">
        <w:rPr>
          <w:rFonts w:cstheme="minorHAnsi"/>
          <w:sz w:val="22"/>
          <w:szCs w:val="22"/>
        </w:rPr>
        <w:t>term</w:t>
      </w:r>
      <w:proofErr w:type="gramEnd"/>
      <w:r w:rsidRPr="00EC391A">
        <w:rPr>
          <w:rFonts w:cstheme="minorHAnsi"/>
          <w:sz w:val="22"/>
          <w:szCs w:val="22"/>
        </w:rPr>
        <w:t xml:space="preserve"> strategic dependency that constrains future decision</w:t>
      </w:r>
      <w:r w:rsidR="00CC20B3">
        <w:rPr>
          <w:rFonts w:cstheme="minorHAnsi"/>
          <w:sz w:val="22"/>
          <w:szCs w:val="22"/>
        </w:rPr>
        <w:t xml:space="preserve"> </w:t>
      </w:r>
      <w:r w:rsidRPr="00EC391A">
        <w:rPr>
          <w:rFonts w:cstheme="minorHAnsi"/>
          <w:sz w:val="22"/>
          <w:szCs w:val="22"/>
        </w:rPr>
        <w:t>making.</w:t>
      </w:r>
    </w:p>
    <w:p w14:paraId="7FF44EDC" w14:textId="77777777" w:rsidR="00EC391A" w:rsidRPr="00EC391A" w:rsidRDefault="00EC391A" w:rsidP="005043B0">
      <w:pPr>
        <w:spacing w:after="0" w:line="240" w:lineRule="auto"/>
        <w:jc w:val="both"/>
        <w:rPr>
          <w:rFonts w:cstheme="minorHAnsi"/>
          <w:sz w:val="22"/>
          <w:szCs w:val="22"/>
        </w:rPr>
      </w:pPr>
    </w:p>
    <w:p w14:paraId="5A825B3C" w14:textId="7458C7CB" w:rsidR="00EC391A" w:rsidRPr="00EC391A" w:rsidRDefault="00EC391A" w:rsidP="005043B0">
      <w:pPr>
        <w:spacing w:after="0" w:line="240" w:lineRule="auto"/>
        <w:jc w:val="both"/>
        <w:rPr>
          <w:rFonts w:cstheme="minorHAnsi"/>
          <w:sz w:val="22"/>
          <w:szCs w:val="22"/>
        </w:rPr>
      </w:pPr>
      <w:r w:rsidRPr="00EC391A">
        <w:rPr>
          <w:rFonts w:cstheme="minorHAnsi"/>
          <w:sz w:val="22"/>
          <w:szCs w:val="22"/>
        </w:rPr>
        <w:t>Executives making initial AI adoption decisions may not fully appreciate that they are effectively ceding long</w:t>
      </w:r>
      <w:r w:rsidR="00CC20B3">
        <w:rPr>
          <w:rFonts w:cstheme="minorHAnsi"/>
          <w:sz w:val="22"/>
          <w:szCs w:val="22"/>
        </w:rPr>
        <w:t xml:space="preserve"> </w:t>
      </w:r>
      <w:r w:rsidRPr="00EC391A">
        <w:rPr>
          <w:rFonts w:cstheme="minorHAnsi"/>
          <w:sz w:val="22"/>
          <w:szCs w:val="22"/>
        </w:rPr>
        <w:t>term strategic control to external vendors. The governance implications compound over time as organi</w:t>
      </w:r>
      <w:r w:rsidR="00896084">
        <w:rPr>
          <w:rFonts w:cstheme="minorHAnsi"/>
          <w:sz w:val="22"/>
          <w:szCs w:val="22"/>
        </w:rPr>
        <w:t>s</w:t>
      </w:r>
      <w:r w:rsidRPr="00EC391A">
        <w:rPr>
          <w:rFonts w:cstheme="minorHAnsi"/>
          <w:sz w:val="22"/>
          <w:szCs w:val="22"/>
        </w:rPr>
        <w:t>ations become increasingly dependent on systems they cannot control or fully understand.</w:t>
      </w:r>
    </w:p>
    <w:p w14:paraId="65D9A69B" w14:textId="16D65F17" w:rsidR="00EC391A" w:rsidRPr="00EC391A" w:rsidRDefault="00EC391A" w:rsidP="00E90C79">
      <w:pPr>
        <w:pStyle w:val="Heading1"/>
      </w:pPr>
      <w:r w:rsidRPr="00EC391A">
        <w:t>Financial and Systemic Risks</w:t>
      </w:r>
    </w:p>
    <w:p w14:paraId="54B0D0CD" w14:textId="169C5D87" w:rsidR="00EC391A" w:rsidRPr="00EC391A" w:rsidRDefault="00EC391A" w:rsidP="00E90C79">
      <w:pPr>
        <w:pStyle w:val="Heading2"/>
      </w:pPr>
      <w:r w:rsidRPr="00EC391A">
        <w:t>Accounting for the Unaccountable</w:t>
      </w:r>
    </w:p>
    <w:p w14:paraId="19A83FF6" w14:textId="77777777" w:rsidR="00E90C79" w:rsidRDefault="00EC391A" w:rsidP="005043B0">
      <w:pPr>
        <w:spacing w:after="0" w:line="240" w:lineRule="auto"/>
        <w:jc w:val="both"/>
        <w:rPr>
          <w:rFonts w:cstheme="minorHAnsi"/>
          <w:sz w:val="22"/>
          <w:szCs w:val="22"/>
        </w:rPr>
      </w:pPr>
      <w:r w:rsidRPr="00EC391A">
        <w:rPr>
          <w:rFonts w:cstheme="minorHAnsi"/>
          <w:sz w:val="22"/>
          <w:szCs w:val="22"/>
        </w:rPr>
        <w:t>Generally Accepted Accounting Principles (GAAP) and International Financial Reporting Standards (IFRS) require organi</w:t>
      </w:r>
      <w:r w:rsidR="00896084">
        <w:rPr>
          <w:rFonts w:cstheme="minorHAnsi"/>
          <w:sz w:val="22"/>
          <w:szCs w:val="22"/>
        </w:rPr>
        <w:t>s</w:t>
      </w:r>
      <w:r w:rsidRPr="00EC391A">
        <w:rPr>
          <w:rFonts w:cstheme="minorHAnsi"/>
          <w:sz w:val="22"/>
          <w:szCs w:val="22"/>
        </w:rPr>
        <w:t>ations to recogni</w:t>
      </w:r>
      <w:r w:rsidR="00896084">
        <w:rPr>
          <w:rFonts w:cstheme="minorHAnsi"/>
          <w:sz w:val="22"/>
          <w:szCs w:val="22"/>
        </w:rPr>
        <w:t>s</w:t>
      </w:r>
      <w:r w:rsidRPr="00EC391A">
        <w:rPr>
          <w:rFonts w:cstheme="minorHAnsi"/>
          <w:sz w:val="22"/>
          <w:szCs w:val="22"/>
        </w:rPr>
        <w:t xml:space="preserve">e and measure assets, liabilities, and risks. </w:t>
      </w:r>
    </w:p>
    <w:p w14:paraId="38978430" w14:textId="77777777" w:rsidR="00E90C79" w:rsidRDefault="00E90C79" w:rsidP="005043B0">
      <w:pPr>
        <w:spacing w:after="0" w:line="240" w:lineRule="auto"/>
        <w:jc w:val="both"/>
        <w:rPr>
          <w:rFonts w:cstheme="minorHAnsi"/>
          <w:sz w:val="22"/>
          <w:szCs w:val="22"/>
        </w:rPr>
      </w:pPr>
    </w:p>
    <w:p w14:paraId="2CA28A37" w14:textId="66AA915D" w:rsidR="00EC391A" w:rsidRPr="00EC391A" w:rsidRDefault="00EC391A" w:rsidP="005043B0">
      <w:pPr>
        <w:spacing w:after="0" w:line="240" w:lineRule="auto"/>
        <w:jc w:val="both"/>
        <w:rPr>
          <w:rFonts w:cstheme="minorHAnsi"/>
          <w:sz w:val="22"/>
          <w:szCs w:val="22"/>
        </w:rPr>
      </w:pPr>
      <w:r w:rsidRPr="00EC391A">
        <w:rPr>
          <w:rFonts w:cstheme="minorHAnsi"/>
          <w:sz w:val="22"/>
          <w:szCs w:val="22"/>
        </w:rPr>
        <w:t>AI systems create several accounting challenges:</w:t>
      </w:r>
    </w:p>
    <w:p w14:paraId="729D2BE1" w14:textId="77777777" w:rsidR="00EC391A" w:rsidRPr="00EC391A" w:rsidRDefault="00EC391A" w:rsidP="005043B0">
      <w:pPr>
        <w:spacing w:after="0" w:line="240" w:lineRule="auto"/>
        <w:jc w:val="both"/>
        <w:rPr>
          <w:rFonts w:cstheme="minorHAnsi"/>
          <w:sz w:val="22"/>
          <w:szCs w:val="22"/>
        </w:rPr>
      </w:pPr>
    </w:p>
    <w:p w14:paraId="69746C79" w14:textId="77777777" w:rsidR="00E90C79" w:rsidRDefault="00EC391A" w:rsidP="00E90C79">
      <w:pPr>
        <w:pStyle w:val="ListParagraph"/>
        <w:numPr>
          <w:ilvl w:val="0"/>
          <w:numId w:val="5"/>
        </w:numPr>
        <w:spacing w:after="0" w:line="240" w:lineRule="auto"/>
        <w:jc w:val="both"/>
        <w:rPr>
          <w:rFonts w:cstheme="minorHAnsi"/>
          <w:sz w:val="22"/>
          <w:szCs w:val="22"/>
        </w:rPr>
      </w:pPr>
      <w:r w:rsidRPr="00E90C79">
        <w:rPr>
          <w:rFonts w:cstheme="minorHAnsi"/>
          <w:sz w:val="22"/>
          <w:szCs w:val="22"/>
        </w:rPr>
        <w:t>Intangible asset valuation</w:t>
      </w:r>
    </w:p>
    <w:p w14:paraId="12A95705" w14:textId="6F6AA622" w:rsidR="00EC391A" w:rsidRPr="00E90C79" w:rsidRDefault="00EC391A" w:rsidP="00E90C79">
      <w:pPr>
        <w:pStyle w:val="ListParagraph"/>
        <w:spacing w:after="0" w:line="240" w:lineRule="auto"/>
        <w:jc w:val="both"/>
        <w:rPr>
          <w:rFonts w:cstheme="minorHAnsi"/>
          <w:sz w:val="22"/>
          <w:szCs w:val="22"/>
        </w:rPr>
      </w:pPr>
      <w:r w:rsidRPr="00E90C79">
        <w:rPr>
          <w:rFonts w:cstheme="minorHAnsi"/>
          <w:sz w:val="22"/>
          <w:szCs w:val="22"/>
        </w:rPr>
        <w:t>How do you value AI capabilities that you cannot fully understand or control?</w:t>
      </w:r>
    </w:p>
    <w:p w14:paraId="6AEF579A" w14:textId="77777777" w:rsidR="00E90C79" w:rsidRDefault="00EC391A" w:rsidP="00E90C79">
      <w:pPr>
        <w:pStyle w:val="ListParagraph"/>
        <w:numPr>
          <w:ilvl w:val="0"/>
          <w:numId w:val="5"/>
        </w:numPr>
        <w:spacing w:after="0" w:line="240" w:lineRule="auto"/>
        <w:jc w:val="both"/>
        <w:rPr>
          <w:rFonts w:cstheme="minorHAnsi"/>
          <w:sz w:val="22"/>
          <w:szCs w:val="22"/>
        </w:rPr>
      </w:pPr>
      <w:r w:rsidRPr="00E90C79">
        <w:rPr>
          <w:rFonts w:cstheme="minorHAnsi"/>
          <w:sz w:val="22"/>
          <w:szCs w:val="22"/>
        </w:rPr>
        <w:t>Contingent liability assessment</w:t>
      </w:r>
    </w:p>
    <w:p w14:paraId="057C0D19" w14:textId="1122464B" w:rsidR="00EC391A" w:rsidRPr="00E90C79" w:rsidRDefault="00EC391A" w:rsidP="00E90C79">
      <w:pPr>
        <w:pStyle w:val="ListParagraph"/>
        <w:spacing w:after="0" w:line="240" w:lineRule="auto"/>
        <w:jc w:val="both"/>
        <w:rPr>
          <w:rFonts w:cstheme="minorHAnsi"/>
          <w:sz w:val="22"/>
          <w:szCs w:val="22"/>
        </w:rPr>
      </w:pPr>
      <w:r w:rsidRPr="00E90C79">
        <w:rPr>
          <w:rFonts w:cstheme="minorHAnsi"/>
          <w:sz w:val="22"/>
          <w:szCs w:val="22"/>
        </w:rPr>
        <w:t xml:space="preserve">How do you estimate potential losses from systems that exhibit unpredictable </w:t>
      </w:r>
      <w:r w:rsidR="005043B0" w:rsidRPr="00E90C79">
        <w:rPr>
          <w:rFonts w:cstheme="minorHAnsi"/>
          <w:sz w:val="22"/>
          <w:szCs w:val="22"/>
        </w:rPr>
        <w:t>behaviour</w:t>
      </w:r>
      <w:r w:rsidRPr="00E90C79">
        <w:rPr>
          <w:rFonts w:cstheme="minorHAnsi"/>
          <w:sz w:val="22"/>
          <w:szCs w:val="22"/>
        </w:rPr>
        <w:t>?</w:t>
      </w:r>
    </w:p>
    <w:p w14:paraId="3B6CCB72" w14:textId="77777777" w:rsidR="00E90C79" w:rsidRDefault="00EC391A" w:rsidP="00E90C79">
      <w:pPr>
        <w:pStyle w:val="ListParagraph"/>
        <w:numPr>
          <w:ilvl w:val="0"/>
          <w:numId w:val="5"/>
        </w:numPr>
        <w:spacing w:after="0" w:line="240" w:lineRule="auto"/>
        <w:jc w:val="both"/>
        <w:rPr>
          <w:rFonts w:cstheme="minorHAnsi"/>
          <w:sz w:val="22"/>
          <w:szCs w:val="22"/>
        </w:rPr>
      </w:pPr>
      <w:r w:rsidRPr="00E90C79">
        <w:rPr>
          <w:rFonts w:cstheme="minorHAnsi"/>
          <w:sz w:val="22"/>
          <w:szCs w:val="22"/>
        </w:rPr>
        <w:t>Internal control effectiveness</w:t>
      </w:r>
    </w:p>
    <w:p w14:paraId="030F26FE" w14:textId="4C10CBF1" w:rsidR="00EC391A" w:rsidRPr="00E90C79" w:rsidRDefault="00EC391A" w:rsidP="00E90C79">
      <w:pPr>
        <w:pStyle w:val="ListParagraph"/>
        <w:spacing w:after="0" w:line="240" w:lineRule="auto"/>
        <w:jc w:val="both"/>
        <w:rPr>
          <w:rFonts w:cstheme="minorHAnsi"/>
          <w:sz w:val="22"/>
          <w:szCs w:val="22"/>
        </w:rPr>
      </w:pPr>
      <w:r w:rsidRPr="00E90C79">
        <w:rPr>
          <w:rFonts w:cstheme="minorHAnsi"/>
          <w:sz w:val="22"/>
          <w:szCs w:val="22"/>
        </w:rPr>
        <w:t>How do you assess the effectiveness of controls over processes you cannot explain?</w:t>
      </w:r>
    </w:p>
    <w:p w14:paraId="77578682" w14:textId="77777777" w:rsidR="00EC391A" w:rsidRPr="00EC391A" w:rsidRDefault="00EC391A" w:rsidP="005043B0">
      <w:pPr>
        <w:spacing w:after="0" w:line="240" w:lineRule="auto"/>
        <w:jc w:val="both"/>
        <w:rPr>
          <w:rFonts w:cstheme="minorHAnsi"/>
          <w:sz w:val="22"/>
          <w:szCs w:val="22"/>
        </w:rPr>
      </w:pPr>
    </w:p>
    <w:p w14:paraId="73D017D2" w14:textId="4F8F28F7" w:rsidR="00EC391A" w:rsidRPr="00EC391A" w:rsidRDefault="00EC391A" w:rsidP="005043B0">
      <w:pPr>
        <w:spacing w:after="0" w:line="240" w:lineRule="auto"/>
        <w:jc w:val="both"/>
        <w:rPr>
          <w:rFonts w:cstheme="minorHAnsi"/>
          <w:sz w:val="22"/>
          <w:szCs w:val="22"/>
        </w:rPr>
      </w:pPr>
      <w:r w:rsidRPr="00EC391A">
        <w:rPr>
          <w:rFonts w:cstheme="minorHAnsi"/>
          <w:sz w:val="22"/>
          <w:szCs w:val="22"/>
        </w:rPr>
        <w:t>These challenges suggest that organi</w:t>
      </w:r>
      <w:r w:rsidR="00896084">
        <w:rPr>
          <w:rFonts w:cstheme="minorHAnsi"/>
          <w:sz w:val="22"/>
          <w:szCs w:val="22"/>
        </w:rPr>
        <w:t>s</w:t>
      </w:r>
      <w:r w:rsidRPr="00EC391A">
        <w:rPr>
          <w:rFonts w:cstheme="minorHAnsi"/>
          <w:sz w:val="22"/>
          <w:szCs w:val="22"/>
        </w:rPr>
        <w:t>ations with significant AI dependencies may be providing misleading financial information to investors and regulators, potentially violating securities laws and accounting standards.</w:t>
      </w:r>
    </w:p>
    <w:p w14:paraId="4ABF6E2D" w14:textId="4A0A1681" w:rsidR="00EC391A" w:rsidRPr="00E90C79" w:rsidRDefault="00EC391A" w:rsidP="00E90C79">
      <w:pPr>
        <w:pStyle w:val="Heading2"/>
      </w:pPr>
      <w:r w:rsidRPr="00E90C79">
        <w:t>Systemic Risk Implications</w:t>
      </w:r>
    </w:p>
    <w:p w14:paraId="73229821" w14:textId="452E4B6D" w:rsidR="00EC391A" w:rsidRPr="00EC391A" w:rsidRDefault="00EC391A" w:rsidP="005043B0">
      <w:pPr>
        <w:spacing w:after="0" w:line="240" w:lineRule="auto"/>
        <w:jc w:val="both"/>
        <w:rPr>
          <w:rFonts w:cstheme="minorHAnsi"/>
          <w:sz w:val="22"/>
          <w:szCs w:val="22"/>
        </w:rPr>
      </w:pPr>
      <w:r w:rsidRPr="00EC391A">
        <w:rPr>
          <w:rFonts w:cstheme="minorHAnsi"/>
          <w:sz w:val="22"/>
          <w:szCs w:val="22"/>
        </w:rPr>
        <w:t>When multiple organi</w:t>
      </w:r>
      <w:r w:rsidR="00896084">
        <w:rPr>
          <w:rFonts w:cstheme="minorHAnsi"/>
          <w:sz w:val="22"/>
          <w:szCs w:val="22"/>
        </w:rPr>
        <w:t>s</w:t>
      </w:r>
      <w:r w:rsidRPr="00EC391A">
        <w:rPr>
          <w:rFonts w:cstheme="minorHAnsi"/>
          <w:sz w:val="22"/>
          <w:szCs w:val="22"/>
        </w:rPr>
        <w:t>ations implement similar AI systems from the same vendors, correlated failures become possible. If a widely</w:t>
      </w:r>
      <w:r w:rsidR="00CC20B3">
        <w:rPr>
          <w:rFonts w:cstheme="minorHAnsi"/>
          <w:sz w:val="22"/>
          <w:szCs w:val="22"/>
        </w:rPr>
        <w:t xml:space="preserve"> </w:t>
      </w:r>
      <w:r w:rsidRPr="00EC391A">
        <w:rPr>
          <w:rFonts w:cstheme="minorHAnsi"/>
          <w:sz w:val="22"/>
          <w:szCs w:val="22"/>
        </w:rPr>
        <w:t xml:space="preserve">used AI system exhibits unexpected </w:t>
      </w:r>
      <w:r w:rsidR="005043B0">
        <w:rPr>
          <w:rFonts w:cstheme="minorHAnsi"/>
          <w:sz w:val="22"/>
          <w:szCs w:val="22"/>
        </w:rPr>
        <w:t>behaviour</w:t>
      </w:r>
      <w:r w:rsidRPr="00EC391A">
        <w:rPr>
          <w:rFonts w:cstheme="minorHAnsi"/>
          <w:sz w:val="22"/>
          <w:szCs w:val="22"/>
        </w:rPr>
        <w:t>, it could simultaneously affect numerous organi</w:t>
      </w:r>
      <w:r w:rsidR="00896084">
        <w:rPr>
          <w:rFonts w:cstheme="minorHAnsi"/>
          <w:sz w:val="22"/>
          <w:szCs w:val="22"/>
        </w:rPr>
        <w:t>s</w:t>
      </w:r>
      <w:r w:rsidRPr="00EC391A">
        <w:rPr>
          <w:rFonts w:cstheme="minorHAnsi"/>
          <w:sz w:val="22"/>
          <w:szCs w:val="22"/>
        </w:rPr>
        <w:t>ations in ways that traditional risk models do not anticipate.</w:t>
      </w:r>
    </w:p>
    <w:p w14:paraId="11331AAF" w14:textId="77777777" w:rsidR="00EC391A" w:rsidRPr="00EC391A" w:rsidRDefault="00EC391A" w:rsidP="005043B0">
      <w:pPr>
        <w:spacing w:after="0" w:line="240" w:lineRule="auto"/>
        <w:jc w:val="both"/>
        <w:rPr>
          <w:rFonts w:cstheme="minorHAnsi"/>
          <w:sz w:val="22"/>
          <w:szCs w:val="22"/>
        </w:rPr>
      </w:pPr>
    </w:p>
    <w:p w14:paraId="7093663E" w14:textId="77777777" w:rsidR="00EC391A" w:rsidRPr="00EC391A" w:rsidRDefault="00EC391A" w:rsidP="005043B0">
      <w:pPr>
        <w:spacing w:after="0" w:line="240" w:lineRule="auto"/>
        <w:jc w:val="both"/>
        <w:rPr>
          <w:rFonts w:cstheme="minorHAnsi"/>
          <w:sz w:val="22"/>
          <w:szCs w:val="22"/>
        </w:rPr>
      </w:pPr>
      <w:r w:rsidRPr="00EC391A">
        <w:rPr>
          <w:rFonts w:cstheme="minorHAnsi"/>
          <w:sz w:val="22"/>
          <w:szCs w:val="22"/>
        </w:rPr>
        <w:t xml:space="preserve">This creates systemic risks reminiscent of the 2008 financial crisis, where correlations that risk models assumed were impossible proved catastrophically real. Regulators and executives who learned hard </w:t>
      </w:r>
      <w:r w:rsidRPr="00EC391A">
        <w:rPr>
          <w:rFonts w:cstheme="minorHAnsi"/>
          <w:sz w:val="22"/>
          <w:szCs w:val="22"/>
        </w:rPr>
        <w:lastRenderedPageBreak/>
        <w:t>lessons about systemic risk in financial markets may be unwittingly recreating similar dynamics in AI systems.</w:t>
      </w:r>
    </w:p>
    <w:p w14:paraId="0CD17CBD" w14:textId="68C9872C" w:rsidR="00EC391A" w:rsidRPr="00EC391A" w:rsidRDefault="00EC391A" w:rsidP="00E90C79">
      <w:pPr>
        <w:pStyle w:val="Heading2"/>
      </w:pPr>
      <w:r w:rsidRPr="00EC391A">
        <w:t>The Insurance Gap</w:t>
      </w:r>
    </w:p>
    <w:p w14:paraId="4CE0BA84" w14:textId="3E9762C8" w:rsidR="00EC391A" w:rsidRPr="00EC391A" w:rsidRDefault="00EC391A" w:rsidP="005043B0">
      <w:pPr>
        <w:spacing w:after="0" w:line="240" w:lineRule="auto"/>
        <w:jc w:val="both"/>
        <w:rPr>
          <w:rFonts w:cstheme="minorHAnsi"/>
          <w:sz w:val="22"/>
          <w:szCs w:val="22"/>
        </w:rPr>
      </w:pPr>
      <w:r w:rsidRPr="00EC391A">
        <w:rPr>
          <w:rFonts w:cstheme="minorHAnsi"/>
          <w:sz w:val="22"/>
          <w:szCs w:val="22"/>
        </w:rPr>
        <w:t>Professional indemnity and directors’ and officers’ insurance policies typically exclude losses arising from decisions that executives cannot explain or justify. As AI systems become more prevalent, insurance companies are beginning to exclude AI</w:t>
      </w:r>
      <w:r w:rsidR="00CC20B3">
        <w:rPr>
          <w:rFonts w:cstheme="minorHAnsi"/>
          <w:sz w:val="22"/>
          <w:szCs w:val="22"/>
        </w:rPr>
        <w:t xml:space="preserve"> </w:t>
      </w:r>
      <w:r w:rsidRPr="00EC391A">
        <w:rPr>
          <w:rFonts w:cstheme="minorHAnsi"/>
          <w:sz w:val="22"/>
          <w:szCs w:val="22"/>
        </w:rPr>
        <w:t>related claims or demand significantly higher premiums.</w:t>
      </w:r>
    </w:p>
    <w:p w14:paraId="64603776" w14:textId="77777777" w:rsidR="00EC391A" w:rsidRPr="00EC391A" w:rsidRDefault="00EC391A" w:rsidP="005043B0">
      <w:pPr>
        <w:spacing w:after="0" w:line="240" w:lineRule="auto"/>
        <w:jc w:val="both"/>
        <w:rPr>
          <w:rFonts w:cstheme="minorHAnsi"/>
          <w:sz w:val="22"/>
          <w:szCs w:val="22"/>
        </w:rPr>
      </w:pPr>
    </w:p>
    <w:p w14:paraId="5A3C9E14" w14:textId="5963C914" w:rsidR="00EC391A" w:rsidRPr="00EC391A" w:rsidRDefault="00EC391A" w:rsidP="005043B0">
      <w:pPr>
        <w:spacing w:after="0" w:line="240" w:lineRule="auto"/>
        <w:jc w:val="both"/>
        <w:rPr>
          <w:rFonts w:cstheme="minorHAnsi"/>
          <w:sz w:val="22"/>
          <w:szCs w:val="22"/>
        </w:rPr>
      </w:pPr>
      <w:r w:rsidRPr="00EC391A">
        <w:rPr>
          <w:rFonts w:cstheme="minorHAnsi"/>
          <w:sz w:val="22"/>
          <w:szCs w:val="22"/>
        </w:rPr>
        <w:t>This insurance gap leaves executives personally exposed to legal and financial consequences of AI system failures while simultaneously making it harder for organi</w:t>
      </w:r>
      <w:r w:rsidR="00896084">
        <w:rPr>
          <w:rFonts w:cstheme="minorHAnsi"/>
          <w:sz w:val="22"/>
          <w:szCs w:val="22"/>
        </w:rPr>
        <w:t>s</w:t>
      </w:r>
      <w:r w:rsidRPr="00EC391A">
        <w:rPr>
          <w:rFonts w:cstheme="minorHAnsi"/>
          <w:sz w:val="22"/>
          <w:szCs w:val="22"/>
        </w:rPr>
        <w:t>ations to obtain coverage for AI</w:t>
      </w:r>
      <w:r w:rsidR="00CC20B3">
        <w:rPr>
          <w:rFonts w:cstheme="minorHAnsi"/>
          <w:sz w:val="22"/>
          <w:szCs w:val="22"/>
        </w:rPr>
        <w:t xml:space="preserve"> </w:t>
      </w:r>
      <w:r w:rsidRPr="00EC391A">
        <w:rPr>
          <w:rFonts w:cstheme="minorHAnsi"/>
          <w:sz w:val="22"/>
          <w:szCs w:val="22"/>
        </w:rPr>
        <w:t>related risks.</w:t>
      </w:r>
    </w:p>
    <w:p w14:paraId="4A713080" w14:textId="16538F2F" w:rsidR="00EC391A" w:rsidRPr="00EC391A" w:rsidRDefault="00EC391A" w:rsidP="00E90C79">
      <w:pPr>
        <w:pStyle w:val="Heading1"/>
      </w:pPr>
      <w:r w:rsidRPr="00EC391A">
        <w:t>Case Studies: When AI Accountability Fails</w:t>
      </w:r>
    </w:p>
    <w:p w14:paraId="0B01CA5B" w14:textId="21C2D7F3" w:rsidR="00EC391A" w:rsidRPr="00EC391A" w:rsidRDefault="00EC391A" w:rsidP="005043B0">
      <w:pPr>
        <w:spacing w:after="0" w:line="240" w:lineRule="auto"/>
        <w:jc w:val="both"/>
        <w:rPr>
          <w:rFonts w:cstheme="minorHAnsi"/>
          <w:sz w:val="22"/>
          <w:szCs w:val="22"/>
        </w:rPr>
      </w:pPr>
      <w:r w:rsidRPr="00E90C79">
        <w:rPr>
          <w:rStyle w:val="Heading2Char"/>
        </w:rPr>
        <w:t>Autonomous Trading Systems</w:t>
      </w:r>
    </w:p>
    <w:p w14:paraId="3B4108C7" w14:textId="77777777" w:rsidR="00B41372" w:rsidRDefault="00B41372" w:rsidP="005043B0">
      <w:pPr>
        <w:spacing w:after="0" w:line="240" w:lineRule="auto"/>
        <w:jc w:val="both"/>
        <w:rPr>
          <w:rFonts w:cstheme="minorHAnsi"/>
          <w:sz w:val="22"/>
          <w:szCs w:val="22"/>
        </w:rPr>
      </w:pPr>
    </w:p>
    <w:p w14:paraId="0C530B2A" w14:textId="2ACBB985" w:rsidR="00EC391A" w:rsidRPr="00EC391A" w:rsidRDefault="00EC391A" w:rsidP="005043B0">
      <w:pPr>
        <w:spacing w:after="0" w:line="240" w:lineRule="auto"/>
        <w:jc w:val="both"/>
        <w:rPr>
          <w:rFonts w:cstheme="minorHAnsi"/>
          <w:sz w:val="22"/>
          <w:szCs w:val="22"/>
        </w:rPr>
      </w:pPr>
      <w:r w:rsidRPr="00EC391A">
        <w:rPr>
          <w:rFonts w:cstheme="minorHAnsi"/>
          <w:sz w:val="22"/>
          <w:szCs w:val="22"/>
        </w:rPr>
        <w:t>High</w:t>
      </w:r>
      <w:r w:rsidR="00CC20B3">
        <w:rPr>
          <w:rFonts w:cstheme="minorHAnsi"/>
          <w:sz w:val="22"/>
          <w:szCs w:val="22"/>
        </w:rPr>
        <w:t xml:space="preserve"> </w:t>
      </w:r>
      <w:r w:rsidRPr="00EC391A">
        <w:rPr>
          <w:rFonts w:cstheme="minorHAnsi"/>
          <w:sz w:val="22"/>
          <w:szCs w:val="22"/>
        </w:rPr>
        <w:t xml:space="preserve">frequency trading firms using AI algorithms have experienced </w:t>
      </w:r>
      <w:r w:rsidR="00676C32">
        <w:rPr>
          <w:rFonts w:cstheme="minorHAnsi"/>
          <w:sz w:val="22"/>
          <w:szCs w:val="22"/>
        </w:rPr>
        <w:t>‘</w:t>
      </w:r>
      <w:r w:rsidRPr="00EC391A">
        <w:rPr>
          <w:rFonts w:cstheme="minorHAnsi"/>
          <w:sz w:val="22"/>
          <w:szCs w:val="22"/>
        </w:rPr>
        <w:t>flash crashes</w:t>
      </w:r>
      <w:r w:rsidR="00676C32">
        <w:rPr>
          <w:rFonts w:cstheme="minorHAnsi"/>
          <w:sz w:val="22"/>
          <w:szCs w:val="22"/>
        </w:rPr>
        <w:t>’</w:t>
      </w:r>
      <w:r w:rsidRPr="00EC391A">
        <w:rPr>
          <w:rFonts w:cstheme="minorHAnsi"/>
          <w:sz w:val="22"/>
          <w:szCs w:val="22"/>
        </w:rPr>
        <w:t xml:space="preserve"> where systems behaved in ways their operators could not predict or quickly control. The 2010 Flash Crash, while not purely AI</w:t>
      </w:r>
      <w:r w:rsidR="00CC20B3">
        <w:rPr>
          <w:rFonts w:cstheme="minorHAnsi"/>
          <w:sz w:val="22"/>
          <w:szCs w:val="22"/>
        </w:rPr>
        <w:t xml:space="preserve"> </w:t>
      </w:r>
      <w:r w:rsidRPr="00EC391A">
        <w:rPr>
          <w:rFonts w:cstheme="minorHAnsi"/>
          <w:sz w:val="22"/>
          <w:szCs w:val="22"/>
        </w:rPr>
        <w:t>driven, demonstrated how algorithmic systems can create market instabilities that human oversight cannot prevent or quickly resolve.</w:t>
      </w:r>
    </w:p>
    <w:p w14:paraId="68E00513" w14:textId="77777777" w:rsidR="00EC391A" w:rsidRPr="00EC391A" w:rsidRDefault="00EC391A" w:rsidP="005043B0">
      <w:pPr>
        <w:spacing w:after="0" w:line="240" w:lineRule="auto"/>
        <w:jc w:val="both"/>
        <w:rPr>
          <w:rFonts w:cstheme="minorHAnsi"/>
          <w:sz w:val="22"/>
          <w:szCs w:val="22"/>
        </w:rPr>
      </w:pPr>
    </w:p>
    <w:p w14:paraId="752F9A4B" w14:textId="77777777" w:rsidR="00EC391A" w:rsidRPr="00EC391A" w:rsidRDefault="00EC391A" w:rsidP="005043B0">
      <w:pPr>
        <w:spacing w:after="0" w:line="240" w:lineRule="auto"/>
        <w:jc w:val="both"/>
        <w:rPr>
          <w:rFonts w:cstheme="minorHAnsi"/>
          <w:sz w:val="22"/>
          <w:szCs w:val="22"/>
        </w:rPr>
      </w:pPr>
      <w:r w:rsidRPr="00EC391A">
        <w:rPr>
          <w:rFonts w:cstheme="minorHAnsi"/>
          <w:sz w:val="22"/>
          <w:szCs w:val="22"/>
        </w:rPr>
        <w:t>Executives at firms using such systems face an impossible choice: they can shut down profitable systems (facing competitive disadvantage) or continue operating systems they cannot fully control (accepting unmeasurable risks).</w:t>
      </w:r>
    </w:p>
    <w:p w14:paraId="3E3F1AC5" w14:textId="77777777" w:rsidR="00EC391A" w:rsidRPr="00EC391A" w:rsidRDefault="00EC391A" w:rsidP="005043B0">
      <w:pPr>
        <w:spacing w:after="0" w:line="240" w:lineRule="auto"/>
        <w:jc w:val="both"/>
        <w:rPr>
          <w:rFonts w:cstheme="minorHAnsi"/>
          <w:sz w:val="22"/>
          <w:szCs w:val="22"/>
        </w:rPr>
      </w:pPr>
    </w:p>
    <w:p w14:paraId="15F2C439" w14:textId="5BAD9F48" w:rsidR="00EC391A" w:rsidRPr="00EC391A" w:rsidRDefault="00EC391A" w:rsidP="00E90C79">
      <w:pPr>
        <w:pStyle w:val="Heading2"/>
      </w:pPr>
      <w:r w:rsidRPr="00EC391A">
        <w:t>AI</w:t>
      </w:r>
      <w:r w:rsidR="00CC20B3">
        <w:t xml:space="preserve"> </w:t>
      </w:r>
      <w:r w:rsidRPr="00EC391A">
        <w:t>Driven Lending Decisions</w:t>
      </w:r>
    </w:p>
    <w:p w14:paraId="4A43F2C6" w14:textId="77777777" w:rsidR="00EC391A" w:rsidRPr="00EC391A" w:rsidRDefault="00EC391A" w:rsidP="005043B0">
      <w:pPr>
        <w:spacing w:after="0" w:line="240" w:lineRule="auto"/>
        <w:jc w:val="both"/>
        <w:rPr>
          <w:rFonts w:cstheme="minorHAnsi"/>
          <w:sz w:val="22"/>
          <w:szCs w:val="22"/>
        </w:rPr>
      </w:pPr>
      <w:r w:rsidRPr="00EC391A">
        <w:rPr>
          <w:rFonts w:cstheme="minorHAnsi"/>
          <w:sz w:val="22"/>
          <w:szCs w:val="22"/>
        </w:rPr>
        <w:t>Financial institutions using AI for credit decisions have discovered that their systems exhibit biases that traditional risk assessment would have identified and addressed. When regulators investigate discriminatory lending practices, executives cannot explain why their systems made specific decisions, making compliance with fair lending laws practically impossible.</w:t>
      </w:r>
    </w:p>
    <w:p w14:paraId="2BC56EF2" w14:textId="77777777" w:rsidR="00EC391A" w:rsidRPr="00EC391A" w:rsidRDefault="00EC391A" w:rsidP="005043B0">
      <w:pPr>
        <w:spacing w:after="0" w:line="240" w:lineRule="auto"/>
        <w:jc w:val="both"/>
        <w:rPr>
          <w:rFonts w:cstheme="minorHAnsi"/>
          <w:sz w:val="22"/>
          <w:szCs w:val="22"/>
        </w:rPr>
      </w:pPr>
    </w:p>
    <w:p w14:paraId="503E0BA9" w14:textId="28419B5D" w:rsidR="00EC391A" w:rsidRPr="00EC391A" w:rsidRDefault="00EC391A" w:rsidP="00E90C79">
      <w:pPr>
        <w:pStyle w:val="Heading2"/>
      </w:pPr>
      <w:r w:rsidRPr="00EC391A">
        <w:t>Content Moderation Algorithms</w:t>
      </w:r>
    </w:p>
    <w:p w14:paraId="2771E038" w14:textId="77777777" w:rsidR="00EC391A" w:rsidRPr="00EC391A" w:rsidRDefault="00EC391A" w:rsidP="005043B0">
      <w:pPr>
        <w:spacing w:after="0" w:line="240" w:lineRule="auto"/>
        <w:jc w:val="both"/>
        <w:rPr>
          <w:rFonts w:cstheme="minorHAnsi"/>
          <w:sz w:val="22"/>
          <w:szCs w:val="22"/>
        </w:rPr>
      </w:pPr>
      <w:r w:rsidRPr="00EC391A">
        <w:rPr>
          <w:rFonts w:cstheme="minorHAnsi"/>
          <w:sz w:val="22"/>
          <w:szCs w:val="22"/>
        </w:rPr>
        <w:t>Social media platforms using AI for content moderation regularly face situations where their systems make decisions that executives cannot explain or justify to regulators, advertisers, or users. The systems are too complex for human oversight but too important to business operations to shut down.</w:t>
      </w:r>
    </w:p>
    <w:p w14:paraId="41BD1A49" w14:textId="5C15DF13" w:rsidR="00EC391A" w:rsidRPr="00EC391A" w:rsidRDefault="00EC391A" w:rsidP="00E90C79">
      <w:pPr>
        <w:pStyle w:val="Heading1"/>
      </w:pPr>
      <w:r w:rsidRPr="00EC391A">
        <w:t>Toward Accountable AI: Practical Governance Frameworks</w:t>
      </w:r>
    </w:p>
    <w:p w14:paraId="17C0059E" w14:textId="39DE8DFF" w:rsidR="00EC391A" w:rsidRPr="00EC391A" w:rsidRDefault="00EC391A" w:rsidP="00E90C79">
      <w:pPr>
        <w:pStyle w:val="Heading2"/>
      </w:pPr>
      <w:r w:rsidRPr="00EC391A">
        <w:t>The Explainability Requirement</w:t>
      </w:r>
    </w:p>
    <w:p w14:paraId="584F5E25" w14:textId="77777777" w:rsidR="00E90C79" w:rsidRDefault="00EC391A" w:rsidP="005043B0">
      <w:pPr>
        <w:spacing w:after="0" w:line="240" w:lineRule="auto"/>
        <w:jc w:val="both"/>
        <w:rPr>
          <w:rFonts w:cstheme="minorHAnsi"/>
          <w:sz w:val="22"/>
          <w:szCs w:val="22"/>
        </w:rPr>
      </w:pPr>
      <w:r w:rsidRPr="00EC391A">
        <w:rPr>
          <w:rFonts w:cstheme="minorHAnsi"/>
          <w:sz w:val="22"/>
          <w:szCs w:val="22"/>
        </w:rPr>
        <w:t>Organi</w:t>
      </w:r>
      <w:r w:rsidR="00896084">
        <w:rPr>
          <w:rFonts w:cstheme="minorHAnsi"/>
          <w:sz w:val="22"/>
          <w:szCs w:val="22"/>
        </w:rPr>
        <w:t>s</w:t>
      </w:r>
      <w:r w:rsidRPr="00EC391A">
        <w:rPr>
          <w:rFonts w:cstheme="minorHAnsi"/>
          <w:sz w:val="22"/>
          <w:szCs w:val="22"/>
        </w:rPr>
        <w:t xml:space="preserve">ations should implement AI systems only when they can provide clear explanations for system decisions that would satisfy regulatory, audit, and shareholder scrutiny. </w:t>
      </w:r>
    </w:p>
    <w:p w14:paraId="3E750411" w14:textId="77777777" w:rsidR="00E90C79" w:rsidRDefault="00E90C79" w:rsidP="005043B0">
      <w:pPr>
        <w:spacing w:after="0" w:line="240" w:lineRule="auto"/>
        <w:jc w:val="both"/>
        <w:rPr>
          <w:rFonts w:cstheme="minorHAnsi"/>
          <w:sz w:val="22"/>
          <w:szCs w:val="22"/>
        </w:rPr>
      </w:pPr>
    </w:p>
    <w:p w14:paraId="040E598C" w14:textId="77DB9877" w:rsidR="00EC391A" w:rsidRPr="00EC391A" w:rsidRDefault="00EC391A" w:rsidP="005043B0">
      <w:pPr>
        <w:spacing w:after="0" w:line="240" w:lineRule="auto"/>
        <w:jc w:val="both"/>
        <w:rPr>
          <w:rFonts w:cstheme="minorHAnsi"/>
          <w:sz w:val="22"/>
          <w:szCs w:val="22"/>
        </w:rPr>
      </w:pPr>
      <w:r w:rsidRPr="00EC391A">
        <w:rPr>
          <w:rFonts w:cstheme="minorHAnsi"/>
          <w:sz w:val="22"/>
          <w:szCs w:val="22"/>
        </w:rPr>
        <w:t>This means:</w:t>
      </w:r>
    </w:p>
    <w:p w14:paraId="1AE6F379" w14:textId="77777777" w:rsidR="00E90C79" w:rsidRDefault="00EC391A" w:rsidP="00E90C79">
      <w:pPr>
        <w:pStyle w:val="ListParagraph"/>
        <w:numPr>
          <w:ilvl w:val="0"/>
          <w:numId w:val="7"/>
        </w:numPr>
        <w:spacing w:after="0" w:line="240" w:lineRule="auto"/>
        <w:jc w:val="both"/>
        <w:rPr>
          <w:rFonts w:cstheme="minorHAnsi"/>
          <w:sz w:val="22"/>
          <w:szCs w:val="22"/>
        </w:rPr>
      </w:pPr>
      <w:r w:rsidRPr="00E90C79">
        <w:rPr>
          <w:rFonts w:cstheme="minorHAnsi"/>
          <w:sz w:val="22"/>
          <w:szCs w:val="22"/>
        </w:rPr>
        <w:t>Decision audit trails</w:t>
      </w:r>
    </w:p>
    <w:p w14:paraId="25D7B842" w14:textId="20CAB0A2" w:rsidR="00EC391A" w:rsidRPr="00E90C79" w:rsidRDefault="00EC391A" w:rsidP="00E90C79">
      <w:pPr>
        <w:pStyle w:val="ListParagraph"/>
        <w:spacing w:after="0" w:line="240" w:lineRule="auto"/>
        <w:jc w:val="both"/>
        <w:rPr>
          <w:rFonts w:cstheme="minorHAnsi"/>
          <w:sz w:val="22"/>
          <w:szCs w:val="22"/>
        </w:rPr>
      </w:pPr>
      <w:r w:rsidRPr="00E90C79">
        <w:rPr>
          <w:rFonts w:cstheme="minorHAnsi"/>
          <w:sz w:val="22"/>
          <w:szCs w:val="22"/>
        </w:rPr>
        <w:t>Every AI decision must be traceable to specific inputs and logic</w:t>
      </w:r>
    </w:p>
    <w:p w14:paraId="78D70D49" w14:textId="77777777" w:rsidR="00E90C79" w:rsidRDefault="00E90C79" w:rsidP="00E90C79">
      <w:pPr>
        <w:pStyle w:val="ListParagraph"/>
        <w:numPr>
          <w:ilvl w:val="0"/>
          <w:numId w:val="7"/>
        </w:numPr>
        <w:spacing w:after="0" w:line="240" w:lineRule="auto"/>
        <w:jc w:val="both"/>
        <w:rPr>
          <w:rFonts w:cstheme="minorHAnsi"/>
          <w:sz w:val="22"/>
          <w:szCs w:val="22"/>
        </w:rPr>
      </w:pPr>
      <w:r>
        <w:rPr>
          <w:rFonts w:cstheme="minorHAnsi"/>
          <w:sz w:val="22"/>
          <w:szCs w:val="22"/>
        </w:rPr>
        <w:t>H</w:t>
      </w:r>
      <w:r w:rsidR="00EC391A" w:rsidRPr="00E90C79">
        <w:rPr>
          <w:rFonts w:cstheme="minorHAnsi"/>
          <w:sz w:val="22"/>
          <w:szCs w:val="22"/>
        </w:rPr>
        <w:t>uman oversight capability</w:t>
      </w:r>
    </w:p>
    <w:p w14:paraId="5FC488C7" w14:textId="0D07A1CE" w:rsidR="00EC391A" w:rsidRPr="00E90C79" w:rsidRDefault="00EC391A" w:rsidP="00E90C79">
      <w:pPr>
        <w:pStyle w:val="ListParagraph"/>
        <w:spacing w:after="0" w:line="240" w:lineRule="auto"/>
        <w:jc w:val="both"/>
        <w:rPr>
          <w:rFonts w:cstheme="minorHAnsi"/>
          <w:sz w:val="22"/>
          <w:szCs w:val="22"/>
        </w:rPr>
      </w:pPr>
      <w:r w:rsidRPr="00E90C79">
        <w:rPr>
          <w:rFonts w:cstheme="minorHAnsi"/>
          <w:sz w:val="22"/>
          <w:szCs w:val="22"/>
        </w:rPr>
        <w:t>Qualified personnel must be able to review, understand, and override AI decisions</w:t>
      </w:r>
    </w:p>
    <w:p w14:paraId="16B5AC56" w14:textId="77777777" w:rsidR="00E90C79" w:rsidRDefault="00EC391A" w:rsidP="00E90C79">
      <w:pPr>
        <w:pStyle w:val="ListParagraph"/>
        <w:numPr>
          <w:ilvl w:val="0"/>
          <w:numId w:val="7"/>
        </w:numPr>
        <w:spacing w:after="0" w:line="240" w:lineRule="auto"/>
        <w:jc w:val="both"/>
        <w:rPr>
          <w:rFonts w:cstheme="minorHAnsi"/>
          <w:sz w:val="22"/>
          <w:szCs w:val="22"/>
        </w:rPr>
      </w:pPr>
      <w:r w:rsidRPr="00E90C79">
        <w:rPr>
          <w:rFonts w:cstheme="minorHAnsi"/>
          <w:sz w:val="22"/>
          <w:szCs w:val="22"/>
        </w:rPr>
        <w:t>Regular explainability testing</w:t>
      </w:r>
    </w:p>
    <w:p w14:paraId="11C01B1A" w14:textId="7DADFC51" w:rsidR="00EC391A" w:rsidRPr="00E90C79" w:rsidRDefault="00EC391A" w:rsidP="00E90C79">
      <w:pPr>
        <w:pStyle w:val="ListParagraph"/>
        <w:spacing w:after="0" w:line="240" w:lineRule="auto"/>
        <w:jc w:val="both"/>
        <w:rPr>
          <w:rFonts w:cstheme="minorHAnsi"/>
          <w:sz w:val="22"/>
          <w:szCs w:val="22"/>
        </w:rPr>
      </w:pPr>
      <w:r w:rsidRPr="00E90C79">
        <w:rPr>
          <w:rFonts w:cstheme="minorHAnsi"/>
          <w:sz w:val="22"/>
          <w:szCs w:val="22"/>
        </w:rPr>
        <w:t>Systems must be periodically tested to ensure explanations remain accurate and comprehensible</w:t>
      </w:r>
    </w:p>
    <w:p w14:paraId="11DC8200" w14:textId="77777777" w:rsidR="00EC391A" w:rsidRPr="00EC391A" w:rsidRDefault="00EC391A" w:rsidP="005043B0">
      <w:pPr>
        <w:spacing w:after="0" w:line="240" w:lineRule="auto"/>
        <w:jc w:val="both"/>
        <w:rPr>
          <w:rFonts w:cstheme="minorHAnsi"/>
          <w:sz w:val="22"/>
          <w:szCs w:val="22"/>
        </w:rPr>
      </w:pPr>
    </w:p>
    <w:p w14:paraId="5373ED66" w14:textId="2D487AA6" w:rsidR="00EC391A" w:rsidRPr="00EC391A" w:rsidRDefault="00EC391A" w:rsidP="00E90C79">
      <w:pPr>
        <w:pStyle w:val="Heading2"/>
      </w:pPr>
      <w:r w:rsidRPr="00EC391A">
        <w:t>Bounded Implementation Strategy</w:t>
      </w:r>
    </w:p>
    <w:p w14:paraId="13ECA9C6" w14:textId="360349D1" w:rsidR="00EC391A" w:rsidRPr="00EC391A" w:rsidRDefault="00EC391A" w:rsidP="005043B0">
      <w:pPr>
        <w:spacing w:after="0" w:line="240" w:lineRule="auto"/>
        <w:jc w:val="both"/>
        <w:rPr>
          <w:rFonts w:cstheme="minorHAnsi"/>
          <w:sz w:val="22"/>
          <w:szCs w:val="22"/>
        </w:rPr>
      </w:pPr>
      <w:r w:rsidRPr="00EC391A">
        <w:rPr>
          <w:rFonts w:cstheme="minorHAnsi"/>
          <w:sz w:val="22"/>
          <w:szCs w:val="22"/>
        </w:rPr>
        <w:t xml:space="preserve">Rather than pursuing </w:t>
      </w:r>
      <w:r w:rsidR="00676C32">
        <w:rPr>
          <w:rFonts w:cstheme="minorHAnsi"/>
          <w:sz w:val="22"/>
          <w:szCs w:val="22"/>
        </w:rPr>
        <w:t>‘</w:t>
      </w:r>
      <w:r w:rsidRPr="00EC391A">
        <w:rPr>
          <w:rFonts w:cstheme="minorHAnsi"/>
          <w:sz w:val="22"/>
          <w:szCs w:val="22"/>
        </w:rPr>
        <w:t>universal</w:t>
      </w:r>
      <w:r w:rsidR="00676C32">
        <w:rPr>
          <w:rFonts w:cstheme="minorHAnsi"/>
          <w:sz w:val="22"/>
          <w:szCs w:val="22"/>
        </w:rPr>
        <w:t>’</w:t>
      </w:r>
      <w:r w:rsidRPr="00EC391A">
        <w:rPr>
          <w:rFonts w:cstheme="minorHAnsi"/>
          <w:sz w:val="22"/>
          <w:szCs w:val="22"/>
        </w:rPr>
        <w:t xml:space="preserve"> AI solutions, organi</w:t>
      </w:r>
      <w:r w:rsidR="00896084">
        <w:rPr>
          <w:rFonts w:cstheme="minorHAnsi"/>
          <w:sz w:val="22"/>
          <w:szCs w:val="22"/>
        </w:rPr>
        <w:t>s</w:t>
      </w:r>
      <w:r w:rsidRPr="00EC391A">
        <w:rPr>
          <w:rFonts w:cstheme="minorHAnsi"/>
          <w:sz w:val="22"/>
          <w:szCs w:val="22"/>
        </w:rPr>
        <w:t>ations should implement AI within carefully defined boundaries:</w:t>
      </w:r>
    </w:p>
    <w:p w14:paraId="7939DEC7" w14:textId="77777777" w:rsidR="00EC391A" w:rsidRPr="00EC391A" w:rsidRDefault="00EC391A" w:rsidP="005043B0">
      <w:pPr>
        <w:spacing w:after="0" w:line="240" w:lineRule="auto"/>
        <w:jc w:val="both"/>
        <w:rPr>
          <w:rFonts w:cstheme="minorHAnsi"/>
          <w:sz w:val="22"/>
          <w:szCs w:val="22"/>
        </w:rPr>
      </w:pPr>
    </w:p>
    <w:p w14:paraId="670A20F2" w14:textId="059C9E0F" w:rsidR="00C34E8D" w:rsidRDefault="00EC391A" w:rsidP="00C34E8D">
      <w:pPr>
        <w:pStyle w:val="ListParagraph"/>
        <w:numPr>
          <w:ilvl w:val="0"/>
          <w:numId w:val="8"/>
        </w:numPr>
        <w:spacing w:after="0" w:line="240" w:lineRule="auto"/>
        <w:jc w:val="both"/>
        <w:rPr>
          <w:rFonts w:cstheme="minorHAnsi"/>
          <w:sz w:val="22"/>
          <w:szCs w:val="22"/>
        </w:rPr>
      </w:pPr>
      <w:r w:rsidRPr="00C34E8D">
        <w:rPr>
          <w:rFonts w:cstheme="minorHAnsi"/>
          <w:sz w:val="22"/>
          <w:szCs w:val="22"/>
        </w:rPr>
        <w:t xml:space="preserve">Specific use cases </w:t>
      </w:r>
    </w:p>
    <w:p w14:paraId="3C246DEE" w14:textId="0A9EE026" w:rsidR="00EC391A" w:rsidRPr="00C34E8D" w:rsidRDefault="00EC391A" w:rsidP="00C34E8D">
      <w:pPr>
        <w:pStyle w:val="ListParagraph"/>
        <w:spacing w:after="0" w:line="240" w:lineRule="auto"/>
        <w:jc w:val="both"/>
        <w:rPr>
          <w:rFonts w:cstheme="minorHAnsi"/>
          <w:sz w:val="22"/>
          <w:szCs w:val="22"/>
        </w:rPr>
      </w:pPr>
      <w:r w:rsidRPr="00C34E8D">
        <w:rPr>
          <w:rFonts w:cstheme="minorHAnsi"/>
          <w:sz w:val="22"/>
          <w:szCs w:val="22"/>
        </w:rPr>
        <w:t>AI applications should address clearly defined problems with measurable success criteria</w:t>
      </w:r>
    </w:p>
    <w:p w14:paraId="4DFA6E3B" w14:textId="69AC5324" w:rsidR="00C34E8D" w:rsidRDefault="00EC391A" w:rsidP="00C34E8D">
      <w:pPr>
        <w:pStyle w:val="ListParagraph"/>
        <w:numPr>
          <w:ilvl w:val="0"/>
          <w:numId w:val="8"/>
        </w:numPr>
        <w:spacing w:after="0" w:line="240" w:lineRule="auto"/>
        <w:jc w:val="both"/>
        <w:rPr>
          <w:rFonts w:cstheme="minorHAnsi"/>
          <w:sz w:val="22"/>
          <w:szCs w:val="22"/>
        </w:rPr>
      </w:pPr>
      <w:r w:rsidRPr="00C34E8D">
        <w:rPr>
          <w:rFonts w:cstheme="minorHAnsi"/>
          <w:sz w:val="22"/>
          <w:szCs w:val="22"/>
        </w:rPr>
        <w:t xml:space="preserve">Limited scope </w:t>
      </w:r>
    </w:p>
    <w:p w14:paraId="5C9A2431" w14:textId="1622BEB2" w:rsidR="00EC391A" w:rsidRPr="00C34E8D" w:rsidRDefault="00EC391A" w:rsidP="00C34E8D">
      <w:pPr>
        <w:pStyle w:val="ListParagraph"/>
        <w:spacing w:after="0" w:line="240" w:lineRule="auto"/>
        <w:jc w:val="both"/>
        <w:rPr>
          <w:rFonts w:cstheme="minorHAnsi"/>
          <w:sz w:val="22"/>
          <w:szCs w:val="22"/>
        </w:rPr>
      </w:pPr>
      <w:r w:rsidRPr="00C34E8D">
        <w:rPr>
          <w:rFonts w:cstheme="minorHAnsi"/>
          <w:sz w:val="22"/>
          <w:szCs w:val="22"/>
        </w:rPr>
        <w:t>Systems should operate within domains where human oversight remains meaningful</w:t>
      </w:r>
    </w:p>
    <w:p w14:paraId="5B67FF54" w14:textId="4D8CC457" w:rsidR="00C34E8D" w:rsidRDefault="00EC391A" w:rsidP="00C34E8D">
      <w:pPr>
        <w:pStyle w:val="ListParagraph"/>
        <w:numPr>
          <w:ilvl w:val="0"/>
          <w:numId w:val="8"/>
        </w:numPr>
        <w:spacing w:after="0" w:line="240" w:lineRule="auto"/>
        <w:jc w:val="both"/>
        <w:rPr>
          <w:rFonts w:cstheme="minorHAnsi"/>
          <w:sz w:val="22"/>
          <w:szCs w:val="22"/>
        </w:rPr>
      </w:pPr>
      <w:r w:rsidRPr="00C34E8D">
        <w:rPr>
          <w:rFonts w:cstheme="minorHAnsi"/>
          <w:sz w:val="22"/>
          <w:szCs w:val="22"/>
        </w:rPr>
        <w:t xml:space="preserve">Reversibility </w:t>
      </w:r>
    </w:p>
    <w:p w14:paraId="206B58C0" w14:textId="3FE6B3DA" w:rsidR="00EC391A" w:rsidRPr="00C34E8D" w:rsidRDefault="00EC391A" w:rsidP="00C34E8D">
      <w:pPr>
        <w:pStyle w:val="ListParagraph"/>
        <w:spacing w:after="0" w:line="240" w:lineRule="auto"/>
        <w:jc w:val="both"/>
        <w:rPr>
          <w:rFonts w:cstheme="minorHAnsi"/>
          <w:sz w:val="22"/>
          <w:szCs w:val="22"/>
        </w:rPr>
      </w:pPr>
      <w:r w:rsidRPr="00C34E8D">
        <w:rPr>
          <w:rFonts w:cstheme="minorHAnsi"/>
          <w:sz w:val="22"/>
          <w:szCs w:val="22"/>
        </w:rPr>
        <w:t>Organi</w:t>
      </w:r>
      <w:r w:rsidR="00896084" w:rsidRPr="00C34E8D">
        <w:rPr>
          <w:rFonts w:cstheme="minorHAnsi"/>
          <w:sz w:val="22"/>
          <w:szCs w:val="22"/>
        </w:rPr>
        <w:t>s</w:t>
      </w:r>
      <w:r w:rsidRPr="00C34E8D">
        <w:rPr>
          <w:rFonts w:cstheme="minorHAnsi"/>
          <w:sz w:val="22"/>
          <w:szCs w:val="22"/>
        </w:rPr>
        <w:t xml:space="preserve">ations should maintain the capability to revert to </w:t>
      </w:r>
      <w:proofErr w:type="gramStart"/>
      <w:r w:rsidRPr="00C34E8D">
        <w:rPr>
          <w:rFonts w:cstheme="minorHAnsi"/>
          <w:sz w:val="22"/>
          <w:szCs w:val="22"/>
        </w:rPr>
        <w:t>non</w:t>
      </w:r>
      <w:r w:rsidR="00CC20B3">
        <w:rPr>
          <w:rFonts w:cstheme="minorHAnsi"/>
          <w:sz w:val="22"/>
          <w:szCs w:val="22"/>
        </w:rPr>
        <w:t xml:space="preserve"> </w:t>
      </w:r>
      <w:r w:rsidRPr="00C34E8D">
        <w:rPr>
          <w:rFonts w:cstheme="minorHAnsi"/>
          <w:sz w:val="22"/>
          <w:szCs w:val="22"/>
        </w:rPr>
        <w:t>AI</w:t>
      </w:r>
      <w:proofErr w:type="gramEnd"/>
      <w:r w:rsidRPr="00C34E8D">
        <w:rPr>
          <w:rFonts w:cstheme="minorHAnsi"/>
          <w:sz w:val="22"/>
          <w:szCs w:val="22"/>
        </w:rPr>
        <w:t xml:space="preserve"> processes if necessary</w:t>
      </w:r>
    </w:p>
    <w:p w14:paraId="51387545" w14:textId="77777777" w:rsidR="00EC391A" w:rsidRPr="00EC391A" w:rsidRDefault="00EC391A" w:rsidP="005043B0">
      <w:pPr>
        <w:spacing w:after="0" w:line="240" w:lineRule="auto"/>
        <w:jc w:val="both"/>
        <w:rPr>
          <w:rFonts w:cstheme="minorHAnsi"/>
          <w:sz w:val="22"/>
          <w:szCs w:val="22"/>
        </w:rPr>
      </w:pPr>
    </w:p>
    <w:p w14:paraId="7DF7C8C1" w14:textId="64B9B33E" w:rsidR="00EC391A" w:rsidRPr="00EC391A" w:rsidRDefault="00EC391A" w:rsidP="00C34E8D">
      <w:pPr>
        <w:pStyle w:val="Heading2"/>
      </w:pPr>
      <w:r w:rsidRPr="00EC391A">
        <w:t>Vendor Accountability Requirements</w:t>
      </w:r>
    </w:p>
    <w:p w14:paraId="41A3ACC2" w14:textId="213D8DAC" w:rsidR="00EC391A" w:rsidRPr="00EC391A" w:rsidRDefault="00EC391A" w:rsidP="005043B0">
      <w:pPr>
        <w:spacing w:after="0" w:line="240" w:lineRule="auto"/>
        <w:jc w:val="both"/>
        <w:rPr>
          <w:rFonts w:cstheme="minorHAnsi"/>
          <w:sz w:val="22"/>
          <w:szCs w:val="22"/>
        </w:rPr>
      </w:pPr>
      <w:r w:rsidRPr="00EC391A">
        <w:rPr>
          <w:rFonts w:cstheme="minorHAnsi"/>
          <w:sz w:val="22"/>
          <w:szCs w:val="22"/>
        </w:rPr>
        <w:t>When using external AI systems, organi</w:t>
      </w:r>
      <w:r w:rsidR="00896084">
        <w:rPr>
          <w:rFonts w:cstheme="minorHAnsi"/>
          <w:sz w:val="22"/>
          <w:szCs w:val="22"/>
        </w:rPr>
        <w:t>s</w:t>
      </w:r>
      <w:r w:rsidRPr="00EC391A">
        <w:rPr>
          <w:rFonts w:cstheme="minorHAnsi"/>
          <w:sz w:val="22"/>
          <w:szCs w:val="22"/>
        </w:rPr>
        <w:t>ations should demand:</w:t>
      </w:r>
    </w:p>
    <w:p w14:paraId="3F2762D9" w14:textId="77777777" w:rsidR="00EC391A" w:rsidRPr="00EC391A" w:rsidRDefault="00EC391A" w:rsidP="005043B0">
      <w:pPr>
        <w:spacing w:after="0" w:line="240" w:lineRule="auto"/>
        <w:jc w:val="both"/>
        <w:rPr>
          <w:rFonts w:cstheme="minorHAnsi"/>
          <w:sz w:val="22"/>
          <w:szCs w:val="22"/>
        </w:rPr>
      </w:pPr>
    </w:p>
    <w:p w14:paraId="0FCEDB7B" w14:textId="1DC3DA51" w:rsidR="00C34E8D" w:rsidRDefault="00EC391A" w:rsidP="00C34E8D">
      <w:pPr>
        <w:pStyle w:val="ListParagraph"/>
        <w:numPr>
          <w:ilvl w:val="0"/>
          <w:numId w:val="10"/>
        </w:numPr>
        <w:spacing w:after="0" w:line="240" w:lineRule="auto"/>
        <w:ind w:left="360"/>
        <w:jc w:val="both"/>
        <w:rPr>
          <w:rFonts w:cstheme="minorHAnsi"/>
          <w:sz w:val="22"/>
          <w:szCs w:val="22"/>
        </w:rPr>
      </w:pPr>
      <w:r w:rsidRPr="00C34E8D">
        <w:rPr>
          <w:rFonts w:cstheme="minorHAnsi"/>
          <w:sz w:val="22"/>
          <w:szCs w:val="22"/>
        </w:rPr>
        <w:t xml:space="preserve">Source code access </w:t>
      </w:r>
    </w:p>
    <w:p w14:paraId="6507E689" w14:textId="57F291C3" w:rsidR="00EC391A" w:rsidRPr="00C34E8D" w:rsidRDefault="00EC391A" w:rsidP="00C34E8D">
      <w:pPr>
        <w:pStyle w:val="ListParagraph"/>
        <w:spacing w:after="0" w:line="240" w:lineRule="auto"/>
        <w:ind w:left="1080"/>
        <w:jc w:val="both"/>
        <w:rPr>
          <w:rFonts w:cstheme="minorHAnsi"/>
          <w:sz w:val="22"/>
          <w:szCs w:val="22"/>
        </w:rPr>
      </w:pPr>
      <w:r w:rsidRPr="00C34E8D">
        <w:rPr>
          <w:rFonts w:cstheme="minorHAnsi"/>
          <w:sz w:val="22"/>
          <w:szCs w:val="22"/>
        </w:rPr>
        <w:t>Ability to review and understand system logic</w:t>
      </w:r>
    </w:p>
    <w:p w14:paraId="1B89F7EE" w14:textId="32644C65" w:rsidR="00C34E8D" w:rsidRDefault="00EC391A" w:rsidP="00C34E8D">
      <w:pPr>
        <w:pStyle w:val="ListParagraph"/>
        <w:numPr>
          <w:ilvl w:val="0"/>
          <w:numId w:val="10"/>
        </w:numPr>
        <w:spacing w:after="0" w:line="240" w:lineRule="auto"/>
        <w:ind w:left="360"/>
        <w:jc w:val="both"/>
        <w:rPr>
          <w:rFonts w:cstheme="minorHAnsi"/>
          <w:sz w:val="22"/>
          <w:szCs w:val="22"/>
        </w:rPr>
      </w:pPr>
      <w:r w:rsidRPr="00C34E8D">
        <w:rPr>
          <w:rFonts w:cstheme="minorHAnsi"/>
          <w:sz w:val="22"/>
          <w:szCs w:val="22"/>
        </w:rPr>
        <w:t xml:space="preserve">Explainability guarantees </w:t>
      </w:r>
    </w:p>
    <w:p w14:paraId="7B240F73" w14:textId="0DC6B7E8" w:rsidR="00EC391A" w:rsidRPr="00C34E8D" w:rsidRDefault="00EC391A" w:rsidP="00C34E8D">
      <w:pPr>
        <w:pStyle w:val="ListParagraph"/>
        <w:spacing w:after="0" w:line="240" w:lineRule="auto"/>
        <w:ind w:left="1080"/>
        <w:jc w:val="both"/>
        <w:rPr>
          <w:rFonts w:cstheme="minorHAnsi"/>
          <w:sz w:val="22"/>
          <w:szCs w:val="22"/>
        </w:rPr>
      </w:pPr>
      <w:r w:rsidRPr="00C34E8D">
        <w:rPr>
          <w:rFonts w:cstheme="minorHAnsi"/>
          <w:sz w:val="22"/>
          <w:szCs w:val="22"/>
        </w:rPr>
        <w:t>Contractual requirements for comprehensible decision explanations</w:t>
      </w:r>
    </w:p>
    <w:p w14:paraId="6F15EBA6" w14:textId="77750A58" w:rsidR="00C34E8D" w:rsidRDefault="00EC391A" w:rsidP="00C34E8D">
      <w:pPr>
        <w:pStyle w:val="ListParagraph"/>
        <w:numPr>
          <w:ilvl w:val="0"/>
          <w:numId w:val="10"/>
        </w:numPr>
        <w:spacing w:after="0" w:line="240" w:lineRule="auto"/>
        <w:ind w:left="360"/>
        <w:jc w:val="both"/>
        <w:rPr>
          <w:rFonts w:cstheme="minorHAnsi"/>
          <w:sz w:val="22"/>
          <w:szCs w:val="22"/>
        </w:rPr>
      </w:pPr>
      <w:r w:rsidRPr="00C34E8D">
        <w:rPr>
          <w:rFonts w:cstheme="minorHAnsi"/>
          <w:sz w:val="22"/>
          <w:szCs w:val="22"/>
        </w:rPr>
        <w:t>Portability rights</w:t>
      </w:r>
    </w:p>
    <w:p w14:paraId="3171AE62" w14:textId="16F9253A" w:rsidR="00EC391A" w:rsidRPr="00C34E8D" w:rsidRDefault="00EC391A" w:rsidP="00C34E8D">
      <w:pPr>
        <w:pStyle w:val="ListParagraph"/>
        <w:spacing w:after="0" w:line="240" w:lineRule="auto"/>
        <w:ind w:left="1080"/>
        <w:jc w:val="both"/>
        <w:rPr>
          <w:rFonts w:cstheme="minorHAnsi"/>
          <w:sz w:val="22"/>
          <w:szCs w:val="22"/>
        </w:rPr>
      </w:pPr>
      <w:r w:rsidRPr="00C34E8D">
        <w:rPr>
          <w:rFonts w:cstheme="minorHAnsi"/>
          <w:sz w:val="22"/>
          <w:szCs w:val="22"/>
        </w:rPr>
        <w:t>Ability to extract data and transition to alternative systems</w:t>
      </w:r>
    </w:p>
    <w:p w14:paraId="4F39999E" w14:textId="05B39D2B" w:rsidR="00C34E8D" w:rsidRDefault="00EC391A" w:rsidP="00C34E8D">
      <w:pPr>
        <w:pStyle w:val="ListParagraph"/>
        <w:numPr>
          <w:ilvl w:val="0"/>
          <w:numId w:val="10"/>
        </w:numPr>
        <w:spacing w:after="0" w:line="240" w:lineRule="auto"/>
        <w:ind w:left="360"/>
        <w:jc w:val="both"/>
        <w:rPr>
          <w:rFonts w:cstheme="minorHAnsi"/>
          <w:sz w:val="22"/>
          <w:szCs w:val="22"/>
        </w:rPr>
      </w:pPr>
      <w:r w:rsidRPr="00C34E8D">
        <w:rPr>
          <w:rFonts w:cstheme="minorHAnsi"/>
          <w:sz w:val="22"/>
          <w:szCs w:val="22"/>
        </w:rPr>
        <w:t xml:space="preserve">Liability acceptance </w:t>
      </w:r>
    </w:p>
    <w:p w14:paraId="713BA5F6" w14:textId="36FE2762" w:rsidR="00EC391A" w:rsidRPr="00C34E8D" w:rsidRDefault="00EC391A" w:rsidP="00C34E8D">
      <w:pPr>
        <w:pStyle w:val="ListParagraph"/>
        <w:spacing w:after="0" w:line="240" w:lineRule="auto"/>
        <w:ind w:left="1080"/>
        <w:jc w:val="both"/>
        <w:rPr>
          <w:rFonts w:cstheme="minorHAnsi"/>
          <w:sz w:val="22"/>
          <w:szCs w:val="22"/>
        </w:rPr>
      </w:pPr>
      <w:r w:rsidRPr="00C34E8D">
        <w:rPr>
          <w:rFonts w:cstheme="minorHAnsi"/>
          <w:sz w:val="22"/>
          <w:szCs w:val="22"/>
        </w:rPr>
        <w:t>Vendor acceptance of responsibility for system failures and regulatory violations</w:t>
      </w:r>
    </w:p>
    <w:p w14:paraId="185ACFB2" w14:textId="77777777" w:rsidR="00EC391A" w:rsidRPr="00EC391A" w:rsidRDefault="00EC391A" w:rsidP="00C34E8D">
      <w:pPr>
        <w:spacing w:after="0" w:line="240" w:lineRule="auto"/>
        <w:jc w:val="both"/>
        <w:rPr>
          <w:rFonts w:cstheme="minorHAnsi"/>
          <w:sz w:val="22"/>
          <w:szCs w:val="22"/>
        </w:rPr>
      </w:pPr>
    </w:p>
    <w:p w14:paraId="6EDEA6EB" w14:textId="47516A6F" w:rsidR="00EC391A" w:rsidRPr="00EC391A" w:rsidRDefault="00EC391A" w:rsidP="00C34E8D">
      <w:pPr>
        <w:pStyle w:val="Heading2"/>
      </w:pPr>
      <w:r w:rsidRPr="00EC391A">
        <w:t>Board</w:t>
      </w:r>
      <w:r w:rsidR="00CC20B3">
        <w:t xml:space="preserve"> </w:t>
      </w:r>
      <w:r w:rsidRPr="00EC391A">
        <w:t>Level AI Governance</w:t>
      </w:r>
    </w:p>
    <w:p w14:paraId="69B0DB6C" w14:textId="77777777" w:rsidR="00EC391A" w:rsidRPr="00EC391A" w:rsidRDefault="00EC391A" w:rsidP="005043B0">
      <w:pPr>
        <w:spacing w:after="0" w:line="240" w:lineRule="auto"/>
        <w:jc w:val="both"/>
        <w:rPr>
          <w:rFonts w:cstheme="minorHAnsi"/>
          <w:sz w:val="22"/>
          <w:szCs w:val="22"/>
        </w:rPr>
      </w:pPr>
      <w:r w:rsidRPr="00EC391A">
        <w:rPr>
          <w:rFonts w:cstheme="minorHAnsi"/>
          <w:sz w:val="22"/>
          <w:szCs w:val="22"/>
        </w:rPr>
        <w:t>Boards should establish AI governance frameworks comparable to those used for other material risks:</w:t>
      </w:r>
    </w:p>
    <w:p w14:paraId="40DEB0A6" w14:textId="77777777" w:rsidR="00EC391A" w:rsidRPr="00EC391A" w:rsidRDefault="00EC391A" w:rsidP="005043B0">
      <w:pPr>
        <w:spacing w:after="0" w:line="240" w:lineRule="auto"/>
        <w:jc w:val="both"/>
        <w:rPr>
          <w:rFonts w:cstheme="minorHAnsi"/>
          <w:sz w:val="22"/>
          <w:szCs w:val="22"/>
        </w:rPr>
      </w:pPr>
    </w:p>
    <w:p w14:paraId="2FBC1AAA" w14:textId="79625AB3" w:rsidR="00C34E8D" w:rsidRDefault="00EC391A" w:rsidP="00C34E8D">
      <w:pPr>
        <w:pStyle w:val="ListParagraph"/>
        <w:numPr>
          <w:ilvl w:val="0"/>
          <w:numId w:val="14"/>
        </w:numPr>
        <w:spacing w:after="0" w:line="240" w:lineRule="auto"/>
        <w:jc w:val="both"/>
        <w:rPr>
          <w:rFonts w:cstheme="minorHAnsi"/>
          <w:sz w:val="22"/>
          <w:szCs w:val="22"/>
        </w:rPr>
      </w:pPr>
      <w:r w:rsidRPr="00C34E8D">
        <w:rPr>
          <w:rFonts w:cstheme="minorHAnsi"/>
          <w:sz w:val="22"/>
          <w:szCs w:val="22"/>
        </w:rPr>
        <w:t>AI expertise requirements</w:t>
      </w:r>
    </w:p>
    <w:p w14:paraId="3A2BB828" w14:textId="77C73152" w:rsidR="00EC391A" w:rsidRPr="00C34E8D" w:rsidRDefault="00EC391A" w:rsidP="00C34E8D">
      <w:pPr>
        <w:pStyle w:val="ListParagraph"/>
        <w:spacing w:after="0" w:line="240" w:lineRule="auto"/>
        <w:jc w:val="both"/>
        <w:rPr>
          <w:rFonts w:cstheme="minorHAnsi"/>
          <w:sz w:val="22"/>
          <w:szCs w:val="22"/>
        </w:rPr>
      </w:pPr>
      <w:r w:rsidRPr="00C34E8D">
        <w:rPr>
          <w:rFonts w:cstheme="minorHAnsi"/>
          <w:sz w:val="22"/>
          <w:szCs w:val="22"/>
        </w:rPr>
        <w:t>Board members with sufficient technical knowledge to provide meaningful oversight</w:t>
      </w:r>
    </w:p>
    <w:p w14:paraId="667864F2" w14:textId="315DDFFB" w:rsidR="00C34E8D" w:rsidRDefault="00EC391A" w:rsidP="00C34E8D">
      <w:pPr>
        <w:pStyle w:val="ListParagraph"/>
        <w:numPr>
          <w:ilvl w:val="0"/>
          <w:numId w:val="14"/>
        </w:numPr>
        <w:spacing w:after="0" w:line="240" w:lineRule="auto"/>
        <w:jc w:val="both"/>
        <w:rPr>
          <w:rFonts w:cstheme="minorHAnsi"/>
          <w:sz w:val="22"/>
          <w:szCs w:val="22"/>
        </w:rPr>
      </w:pPr>
      <w:r w:rsidRPr="00C34E8D">
        <w:rPr>
          <w:rFonts w:cstheme="minorHAnsi"/>
          <w:sz w:val="22"/>
          <w:szCs w:val="22"/>
        </w:rPr>
        <w:t>Regular reporting</w:t>
      </w:r>
    </w:p>
    <w:p w14:paraId="3A44A6EE" w14:textId="5E57B99B" w:rsidR="00EC391A" w:rsidRPr="00C34E8D" w:rsidRDefault="00EC391A" w:rsidP="00C34E8D">
      <w:pPr>
        <w:pStyle w:val="ListParagraph"/>
        <w:spacing w:after="0" w:line="240" w:lineRule="auto"/>
        <w:jc w:val="both"/>
        <w:rPr>
          <w:rFonts w:cstheme="minorHAnsi"/>
          <w:sz w:val="22"/>
          <w:szCs w:val="22"/>
        </w:rPr>
      </w:pPr>
      <w:r w:rsidRPr="00C34E8D">
        <w:rPr>
          <w:rFonts w:cstheme="minorHAnsi"/>
          <w:sz w:val="22"/>
          <w:szCs w:val="22"/>
        </w:rPr>
        <w:t>Management reporting on AI system performance, risks, and control effectiveness</w:t>
      </w:r>
    </w:p>
    <w:p w14:paraId="39AC7F26" w14:textId="56D1051D" w:rsidR="00C34E8D" w:rsidRDefault="00EC391A" w:rsidP="00C34E8D">
      <w:pPr>
        <w:pStyle w:val="ListParagraph"/>
        <w:numPr>
          <w:ilvl w:val="0"/>
          <w:numId w:val="14"/>
        </w:numPr>
        <w:spacing w:after="0" w:line="240" w:lineRule="auto"/>
        <w:jc w:val="both"/>
        <w:rPr>
          <w:rFonts w:cstheme="minorHAnsi"/>
          <w:sz w:val="22"/>
          <w:szCs w:val="22"/>
        </w:rPr>
      </w:pPr>
      <w:r w:rsidRPr="00C34E8D">
        <w:rPr>
          <w:rFonts w:cstheme="minorHAnsi"/>
          <w:sz w:val="22"/>
          <w:szCs w:val="22"/>
        </w:rPr>
        <w:t>Independent assessment</w:t>
      </w:r>
    </w:p>
    <w:p w14:paraId="76C4CE7A" w14:textId="04BB8A4E" w:rsidR="00EC391A" w:rsidRPr="00C34E8D" w:rsidRDefault="00EC391A" w:rsidP="00C34E8D">
      <w:pPr>
        <w:pStyle w:val="ListParagraph"/>
        <w:spacing w:after="0" w:line="240" w:lineRule="auto"/>
        <w:jc w:val="both"/>
        <w:rPr>
          <w:rFonts w:cstheme="minorHAnsi"/>
          <w:sz w:val="22"/>
          <w:szCs w:val="22"/>
        </w:rPr>
      </w:pPr>
      <w:r w:rsidRPr="00C34E8D">
        <w:rPr>
          <w:rFonts w:cstheme="minorHAnsi"/>
          <w:sz w:val="22"/>
          <w:szCs w:val="22"/>
        </w:rPr>
        <w:t>Third</w:t>
      </w:r>
      <w:r w:rsidR="00CC20B3">
        <w:rPr>
          <w:rFonts w:cstheme="minorHAnsi"/>
          <w:sz w:val="22"/>
          <w:szCs w:val="22"/>
        </w:rPr>
        <w:t xml:space="preserve"> </w:t>
      </w:r>
      <w:r w:rsidRPr="00C34E8D">
        <w:rPr>
          <w:rFonts w:cstheme="minorHAnsi"/>
          <w:sz w:val="22"/>
          <w:szCs w:val="22"/>
        </w:rPr>
        <w:t>party evaluation of AI systems and governance practices</w:t>
      </w:r>
    </w:p>
    <w:p w14:paraId="10CE6E9F" w14:textId="718859CF" w:rsidR="00C34E8D" w:rsidRDefault="00EC391A" w:rsidP="00C34E8D">
      <w:pPr>
        <w:pStyle w:val="ListParagraph"/>
        <w:numPr>
          <w:ilvl w:val="0"/>
          <w:numId w:val="14"/>
        </w:numPr>
        <w:spacing w:after="0" w:line="240" w:lineRule="auto"/>
        <w:jc w:val="both"/>
        <w:rPr>
          <w:rFonts w:cstheme="minorHAnsi"/>
          <w:sz w:val="22"/>
          <w:szCs w:val="22"/>
        </w:rPr>
      </w:pPr>
      <w:r w:rsidRPr="00C34E8D">
        <w:rPr>
          <w:rFonts w:cstheme="minorHAnsi"/>
          <w:sz w:val="22"/>
          <w:szCs w:val="22"/>
        </w:rPr>
        <w:t>Incident response procedures</w:t>
      </w:r>
    </w:p>
    <w:p w14:paraId="77320C3D" w14:textId="29969492" w:rsidR="00EC391A" w:rsidRPr="00C34E8D" w:rsidRDefault="00EC391A" w:rsidP="00C34E8D">
      <w:pPr>
        <w:pStyle w:val="ListParagraph"/>
        <w:spacing w:after="0" w:line="240" w:lineRule="auto"/>
        <w:jc w:val="both"/>
        <w:rPr>
          <w:rFonts w:cstheme="minorHAnsi"/>
          <w:sz w:val="22"/>
          <w:szCs w:val="22"/>
        </w:rPr>
      </w:pPr>
      <w:r w:rsidRPr="00C34E8D">
        <w:rPr>
          <w:rFonts w:cstheme="minorHAnsi"/>
          <w:sz w:val="22"/>
          <w:szCs w:val="22"/>
        </w:rPr>
        <w:t xml:space="preserve">Clear protocols for responding to AI system failures or unexpected </w:t>
      </w:r>
      <w:r w:rsidR="005043B0" w:rsidRPr="00C34E8D">
        <w:rPr>
          <w:rFonts w:cstheme="minorHAnsi"/>
          <w:sz w:val="22"/>
          <w:szCs w:val="22"/>
        </w:rPr>
        <w:t>behaviour</w:t>
      </w:r>
    </w:p>
    <w:p w14:paraId="560C6BFB" w14:textId="77777777" w:rsidR="00EC391A" w:rsidRPr="00EC391A" w:rsidRDefault="00EC391A" w:rsidP="005043B0">
      <w:pPr>
        <w:spacing w:after="0" w:line="240" w:lineRule="auto"/>
        <w:jc w:val="both"/>
        <w:rPr>
          <w:rFonts w:cstheme="minorHAnsi"/>
          <w:sz w:val="22"/>
          <w:szCs w:val="22"/>
        </w:rPr>
      </w:pPr>
    </w:p>
    <w:p w14:paraId="359764B6" w14:textId="7D1BDB4D" w:rsidR="00EC391A" w:rsidRPr="00EC391A" w:rsidRDefault="00EC391A" w:rsidP="00C34E8D">
      <w:pPr>
        <w:pStyle w:val="Heading1"/>
      </w:pPr>
      <w:r w:rsidRPr="00EC391A">
        <w:lastRenderedPageBreak/>
        <w:t>Regulatory Implications and Recommendations</w:t>
      </w:r>
    </w:p>
    <w:p w14:paraId="5E8C9827" w14:textId="66DC7135" w:rsidR="00EC391A" w:rsidRPr="00EC391A" w:rsidRDefault="00EC391A" w:rsidP="00C34E8D">
      <w:pPr>
        <w:pStyle w:val="Heading2"/>
      </w:pPr>
      <w:r w:rsidRPr="00EC391A">
        <w:t>Strengthening Disclosure Requirements</w:t>
      </w:r>
    </w:p>
    <w:p w14:paraId="2B62D7EC" w14:textId="77777777" w:rsidR="00EC391A" w:rsidRDefault="00EC391A" w:rsidP="005043B0">
      <w:pPr>
        <w:spacing w:after="0" w:line="240" w:lineRule="auto"/>
        <w:jc w:val="both"/>
        <w:rPr>
          <w:rFonts w:cstheme="minorHAnsi"/>
          <w:sz w:val="22"/>
          <w:szCs w:val="22"/>
        </w:rPr>
      </w:pPr>
      <w:r w:rsidRPr="00EC391A">
        <w:rPr>
          <w:rFonts w:cstheme="minorHAnsi"/>
          <w:sz w:val="22"/>
          <w:szCs w:val="22"/>
        </w:rPr>
        <w:t>Securities regulators should require specific disclosures about AI system usage, including:</w:t>
      </w:r>
    </w:p>
    <w:p w14:paraId="5B6C344D" w14:textId="77777777" w:rsidR="00C34E8D" w:rsidRPr="00EC391A" w:rsidRDefault="00C34E8D" w:rsidP="005043B0">
      <w:pPr>
        <w:spacing w:after="0" w:line="240" w:lineRule="auto"/>
        <w:jc w:val="both"/>
        <w:rPr>
          <w:rFonts w:cstheme="minorHAnsi"/>
          <w:sz w:val="22"/>
          <w:szCs w:val="22"/>
        </w:rPr>
      </w:pPr>
    </w:p>
    <w:p w14:paraId="12806D1C" w14:textId="6BD9BCD6" w:rsidR="00EC391A" w:rsidRPr="00C34E8D" w:rsidRDefault="00EC391A" w:rsidP="00C34E8D">
      <w:pPr>
        <w:pStyle w:val="ListParagraph"/>
        <w:numPr>
          <w:ilvl w:val="0"/>
          <w:numId w:val="16"/>
        </w:numPr>
        <w:spacing w:after="0" w:line="240" w:lineRule="auto"/>
        <w:jc w:val="both"/>
        <w:rPr>
          <w:rFonts w:cstheme="minorHAnsi"/>
          <w:sz w:val="22"/>
          <w:szCs w:val="22"/>
        </w:rPr>
      </w:pPr>
      <w:r w:rsidRPr="00C34E8D">
        <w:rPr>
          <w:rFonts w:cstheme="minorHAnsi"/>
          <w:sz w:val="22"/>
          <w:szCs w:val="22"/>
        </w:rPr>
        <w:t>Detailed descriptions of AI applications in material business processes</w:t>
      </w:r>
    </w:p>
    <w:p w14:paraId="63E67AD3" w14:textId="740A30BD" w:rsidR="00EC391A" w:rsidRPr="00C34E8D" w:rsidRDefault="00EC391A" w:rsidP="00C34E8D">
      <w:pPr>
        <w:pStyle w:val="ListParagraph"/>
        <w:numPr>
          <w:ilvl w:val="0"/>
          <w:numId w:val="16"/>
        </w:numPr>
        <w:spacing w:after="0" w:line="240" w:lineRule="auto"/>
        <w:jc w:val="both"/>
        <w:rPr>
          <w:rFonts w:cstheme="minorHAnsi"/>
          <w:sz w:val="22"/>
          <w:szCs w:val="22"/>
        </w:rPr>
      </w:pPr>
      <w:r w:rsidRPr="00C34E8D">
        <w:rPr>
          <w:rFonts w:cstheme="minorHAnsi"/>
          <w:sz w:val="22"/>
          <w:szCs w:val="22"/>
        </w:rPr>
        <w:t>Assessment of risks and limitations associated with AI systems</w:t>
      </w:r>
    </w:p>
    <w:p w14:paraId="1C02DE93" w14:textId="5AD20785" w:rsidR="00EC391A" w:rsidRPr="00C34E8D" w:rsidRDefault="00EC391A" w:rsidP="00C34E8D">
      <w:pPr>
        <w:pStyle w:val="ListParagraph"/>
        <w:numPr>
          <w:ilvl w:val="0"/>
          <w:numId w:val="16"/>
        </w:numPr>
        <w:spacing w:after="0" w:line="240" w:lineRule="auto"/>
        <w:jc w:val="both"/>
        <w:rPr>
          <w:rFonts w:cstheme="minorHAnsi"/>
          <w:sz w:val="22"/>
          <w:szCs w:val="22"/>
        </w:rPr>
      </w:pPr>
      <w:r w:rsidRPr="00C34E8D">
        <w:rPr>
          <w:rFonts w:cstheme="minorHAnsi"/>
          <w:sz w:val="22"/>
          <w:szCs w:val="22"/>
        </w:rPr>
        <w:t>Explanation of governance and oversight mechanisms</w:t>
      </w:r>
    </w:p>
    <w:p w14:paraId="352172C9" w14:textId="15DCD845" w:rsidR="00EC391A" w:rsidRPr="00C34E8D" w:rsidRDefault="00EC391A" w:rsidP="00C34E8D">
      <w:pPr>
        <w:pStyle w:val="ListParagraph"/>
        <w:numPr>
          <w:ilvl w:val="0"/>
          <w:numId w:val="16"/>
        </w:numPr>
        <w:spacing w:after="0" w:line="240" w:lineRule="auto"/>
        <w:jc w:val="both"/>
        <w:rPr>
          <w:rFonts w:cstheme="minorHAnsi"/>
          <w:sz w:val="22"/>
          <w:szCs w:val="22"/>
        </w:rPr>
      </w:pPr>
      <w:r w:rsidRPr="00C34E8D">
        <w:rPr>
          <w:rFonts w:cstheme="minorHAnsi"/>
          <w:sz w:val="22"/>
          <w:szCs w:val="22"/>
        </w:rPr>
        <w:t>Quantification of dependencies on external AI providers</w:t>
      </w:r>
    </w:p>
    <w:p w14:paraId="522B9667" w14:textId="6AD9CB26" w:rsidR="00EC391A" w:rsidRPr="00EC391A" w:rsidRDefault="00EC391A" w:rsidP="00AB432A">
      <w:pPr>
        <w:pStyle w:val="Heading2"/>
      </w:pPr>
      <w:r w:rsidRPr="00EC391A">
        <w:t>Auditing Standards for AI Systems</w:t>
      </w:r>
    </w:p>
    <w:p w14:paraId="4357FE94" w14:textId="6B719A54" w:rsidR="00EC391A" w:rsidRPr="00EC391A" w:rsidRDefault="00EC391A" w:rsidP="005043B0">
      <w:pPr>
        <w:spacing w:after="0" w:line="240" w:lineRule="auto"/>
        <w:jc w:val="both"/>
        <w:rPr>
          <w:rFonts w:cstheme="minorHAnsi"/>
          <w:sz w:val="22"/>
          <w:szCs w:val="22"/>
        </w:rPr>
      </w:pPr>
      <w:r w:rsidRPr="00EC391A">
        <w:rPr>
          <w:rFonts w:cstheme="minorHAnsi"/>
          <w:sz w:val="22"/>
          <w:szCs w:val="22"/>
        </w:rPr>
        <w:t>Accounting standards bodies should develop specific guidance for auditing organi</w:t>
      </w:r>
      <w:r w:rsidR="00896084">
        <w:rPr>
          <w:rFonts w:cstheme="minorHAnsi"/>
          <w:sz w:val="22"/>
          <w:szCs w:val="22"/>
        </w:rPr>
        <w:t>s</w:t>
      </w:r>
      <w:r w:rsidRPr="00EC391A">
        <w:rPr>
          <w:rFonts w:cstheme="minorHAnsi"/>
          <w:sz w:val="22"/>
          <w:szCs w:val="22"/>
        </w:rPr>
        <w:t>ations that use AI systems:</w:t>
      </w:r>
    </w:p>
    <w:p w14:paraId="21CE5819" w14:textId="77777777" w:rsidR="00EC391A" w:rsidRPr="00EC391A" w:rsidRDefault="00EC391A" w:rsidP="005043B0">
      <w:pPr>
        <w:spacing w:after="0" w:line="240" w:lineRule="auto"/>
        <w:jc w:val="both"/>
        <w:rPr>
          <w:rFonts w:cstheme="minorHAnsi"/>
          <w:sz w:val="22"/>
          <w:szCs w:val="22"/>
        </w:rPr>
      </w:pPr>
    </w:p>
    <w:p w14:paraId="041672E1" w14:textId="347F26DD" w:rsidR="00EC391A" w:rsidRPr="00AB432A" w:rsidRDefault="00EC391A" w:rsidP="00AB432A">
      <w:pPr>
        <w:pStyle w:val="ListParagraph"/>
        <w:numPr>
          <w:ilvl w:val="0"/>
          <w:numId w:val="21"/>
        </w:numPr>
        <w:spacing w:after="0" w:line="240" w:lineRule="auto"/>
        <w:jc w:val="both"/>
        <w:rPr>
          <w:rFonts w:cstheme="minorHAnsi"/>
          <w:sz w:val="22"/>
          <w:szCs w:val="22"/>
        </w:rPr>
      </w:pPr>
      <w:r w:rsidRPr="00AB432A">
        <w:rPr>
          <w:rFonts w:cstheme="minorHAnsi"/>
          <w:sz w:val="22"/>
          <w:szCs w:val="22"/>
        </w:rPr>
        <w:t xml:space="preserve">Requirements for testing AI system controls and </w:t>
      </w:r>
      <w:proofErr w:type="gramStart"/>
      <w:r w:rsidRPr="00AB432A">
        <w:rPr>
          <w:rFonts w:cstheme="minorHAnsi"/>
          <w:sz w:val="22"/>
          <w:szCs w:val="22"/>
        </w:rPr>
        <w:t>decision</w:t>
      </w:r>
      <w:r w:rsidR="00CC20B3">
        <w:rPr>
          <w:rFonts w:cstheme="minorHAnsi"/>
          <w:sz w:val="22"/>
          <w:szCs w:val="22"/>
        </w:rPr>
        <w:t xml:space="preserve"> </w:t>
      </w:r>
      <w:r w:rsidRPr="00AB432A">
        <w:rPr>
          <w:rFonts w:cstheme="minorHAnsi"/>
          <w:sz w:val="22"/>
          <w:szCs w:val="22"/>
        </w:rPr>
        <w:t>making</w:t>
      </w:r>
      <w:proofErr w:type="gramEnd"/>
      <w:r w:rsidRPr="00AB432A">
        <w:rPr>
          <w:rFonts w:cstheme="minorHAnsi"/>
          <w:sz w:val="22"/>
          <w:szCs w:val="22"/>
        </w:rPr>
        <w:t xml:space="preserve"> processes</w:t>
      </w:r>
    </w:p>
    <w:p w14:paraId="6C41D343" w14:textId="379AE1EC" w:rsidR="00EC391A" w:rsidRPr="00AB432A" w:rsidRDefault="00EC391A" w:rsidP="00AB432A">
      <w:pPr>
        <w:pStyle w:val="ListParagraph"/>
        <w:numPr>
          <w:ilvl w:val="0"/>
          <w:numId w:val="21"/>
        </w:numPr>
        <w:spacing w:after="0" w:line="240" w:lineRule="auto"/>
        <w:jc w:val="both"/>
        <w:rPr>
          <w:rFonts w:cstheme="minorHAnsi"/>
          <w:sz w:val="22"/>
          <w:szCs w:val="22"/>
        </w:rPr>
      </w:pPr>
      <w:r w:rsidRPr="00AB432A">
        <w:rPr>
          <w:rFonts w:cstheme="minorHAnsi"/>
          <w:sz w:val="22"/>
          <w:szCs w:val="22"/>
        </w:rPr>
        <w:t>Standards for assessing the competence of AI system oversight</w:t>
      </w:r>
    </w:p>
    <w:p w14:paraId="3452B404" w14:textId="3DB13439" w:rsidR="00EC391A" w:rsidRPr="00AB432A" w:rsidRDefault="00EC391A" w:rsidP="00AB432A">
      <w:pPr>
        <w:pStyle w:val="ListParagraph"/>
        <w:numPr>
          <w:ilvl w:val="0"/>
          <w:numId w:val="21"/>
        </w:numPr>
        <w:spacing w:after="0" w:line="240" w:lineRule="auto"/>
        <w:jc w:val="both"/>
        <w:rPr>
          <w:rFonts w:cstheme="minorHAnsi"/>
          <w:sz w:val="22"/>
          <w:szCs w:val="22"/>
        </w:rPr>
      </w:pPr>
      <w:r w:rsidRPr="00AB432A">
        <w:rPr>
          <w:rFonts w:cstheme="minorHAnsi"/>
          <w:sz w:val="22"/>
          <w:szCs w:val="22"/>
        </w:rPr>
        <w:t>Guidance on evaluating AI</w:t>
      </w:r>
      <w:r w:rsidR="00CC20B3">
        <w:rPr>
          <w:rFonts w:cstheme="minorHAnsi"/>
          <w:sz w:val="22"/>
          <w:szCs w:val="22"/>
        </w:rPr>
        <w:t xml:space="preserve"> </w:t>
      </w:r>
      <w:r w:rsidRPr="00AB432A">
        <w:rPr>
          <w:rFonts w:cstheme="minorHAnsi"/>
          <w:sz w:val="22"/>
          <w:szCs w:val="22"/>
        </w:rPr>
        <w:t>related risks and contingent liabilities</w:t>
      </w:r>
    </w:p>
    <w:p w14:paraId="63D0CEE6" w14:textId="77777777" w:rsidR="00EC391A" w:rsidRPr="00EC391A" w:rsidRDefault="00EC391A" w:rsidP="005043B0">
      <w:pPr>
        <w:spacing w:after="0" w:line="240" w:lineRule="auto"/>
        <w:jc w:val="both"/>
        <w:rPr>
          <w:rFonts w:cstheme="minorHAnsi"/>
          <w:sz w:val="22"/>
          <w:szCs w:val="22"/>
        </w:rPr>
      </w:pPr>
    </w:p>
    <w:p w14:paraId="5C9E3867" w14:textId="0D20F27A" w:rsidR="00EC391A" w:rsidRPr="00EC391A" w:rsidRDefault="00EC391A" w:rsidP="00AB432A">
      <w:pPr>
        <w:pStyle w:val="Heading2"/>
      </w:pPr>
      <w:r w:rsidRPr="00EC391A">
        <w:t>Directors’ Duties Clarification</w:t>
      </w:r>
    </w:p>
    <w:p w14:paraId="76E1F15A" w14:textId="77777777" w:rsidR="00EC391A" w:rsidRPr="00EC391A" w:rsidRDefault="00EC391A" w:rsidP="005043B0">
      <w:pPr>
        <w:spacing w:after="0" w:line="240" w:lineRule="auto"/>
        <w:jc w:val="both"/>
        <w:rPr>
          <w:rFonts w:cstheme="minorHAnsi"/>
          <w:sz w:val="22"/>
          <w:szCs w:val="22"/>
        </w:rPr>
      </w:pPr>
      <w:r w:rsidRPr="00EC391A">
        <w:rPr>
          <w:rFonts w:cstheme="minorHAnsi"/>
          <w:sz w:val="22"/>
          <w:szCs w:val="22"/>
        </w:rPr>
        <w:t>Corporate law should be clarified to explicitly address directors’ duties regarding AI systems:</w:t>
      </w:r>
    </w:p>
    <w:p w14:paraId="54F5069A" w14:textId="77777777" w:rsidR="00EC391A" w:rsidRPr="00EC391A" w:rsidRDefault="00EC391A" w:rsidP="005043B0">
      <w:pPr>
        <w:spacing w:after="0" w:line="240" w:lineRule="auto"/>
        <w:jc w:val="both"/>
        <w:rPr>
          <w:rFonts w:cstheme="minorHAnsi"/>
          <w:sz w:val="22"/>
          <w:szCs w:val="22"/>
        </w:rPr>
      </w:pPr>
    </w:p>
    <w:p w14:paraId="570B13FE" w14:textId="2AD27C3C" w:rsidR="00EC391A" w:rsidRPr="00AB432A" w:rsidRDefault="00EC391A" w:rsidP="00AB432A">
      <w:pPr>
        <w:pStyle w:val="ListParagraph"/>
        <w:numPr>
          <w:ilvl w:val="0"/>
          <w:numId w:val="17"/>
        </w:numPr>
        <w:spacing w:after="0" w:line="240" w:lineRule="auto"/>
        <w:jc w:val="both"/>
        <w:rPr>
          <w:rFonts w:cstheme="minorHAnsi"/>
          <w:sz w:val="22"/>
          <w:szCs w:val="22"/>
        </w:rPr>
      </w:pPr>
      <w:r w:rsidRPr="00AB432A">
        <w:rPr>
          <w:rFonts w:cstheme="minorHAnsi"/>
          <w:sz w:val="22"/>
          <w:szCs w:val="22"/>
        </w:rPr>
        <w:t>Clear statements that directors remain accountable for AI</w:t>
      </w:r>
      <w:r w:rsidR="00CC20B3">
        <w:rPr>
          <w:rFonts w:cstheme="minorHAnsi"/>
          <w:sz w:val="22"/>
          <w:szCs w:val="22"/>
        </w:rPr>
        <w:t xml:space="preserve"> </w:t>
      </w:r>
      <w:r w:rsidRPr="00AB432A">
        <w:rPr>
          <w:rFonts w:cstheme="minorHAnsi"/>
          <w:sz w:val="22"/>
          <w:szCs w:val="22"/>
        </w:rPr>
        <w:t>driven decisions</w:t>
      </w:r>
    </w:p>
    <w:p w14:paraId="5F0ACD24" w14:textId="769DDE70" w:rsidR="00EC391A" w:rsidRPr="00AB432A" w:rsidRDefault="00EC391A" w:rsidP="00AB432A">
      <w:pPr>
        <w:pStyle w:val="ListParagraph"/>
        <w:numPr>
          <w:ilvl w:val="0"/>
          <w:numId w:val="17"/>
        </w:numPr>
        <w:spacing w:after="0" w:line="240" w:lineRule="auto"/>
        <w:jc w:val="both"/>
        <w:rPr>
          <w:rFonts w:cstheme="minorHAnsi"/>
          <w:sz w:val="22"/>
          <w:szCs w:val="22"/>
        </w:rPr>
      </w:pPr>
      <w:r w:rsidRPr="00AB432A">
        <w:rPr>
          <w:rFonts w:cstheme="minorHAnsi"/>
          <w:sz w:val="22"/>
          <w:szCs w:val="22"/>
        </w:rPr>
        <w:t>Requirements for demonstrating competence in AI oversight</w:t>
      </w:r>
    </w:p>
    <w:p w14:paraId="3C6CBE10" w14:textId="39DC4A61" w:rsidR="00EC391A" w:rsidRPr="00AB432A" w:rsidRDefault="00EC391A" w:rsidP="00AB432A">
      <w:pPr>
        <w:pStyle w:val="ListParagraph"/>
        <w:numPr>
          <w:ilvl w:val="0"/>
          <w:numId w:val="17"/>
        </w:numPr>
        <w:spacing w:after="0" w:line="240" w:lineRule="auto"/>
        <w:jc w:val="both"/>
        <w:rPr>
          <w:rFonts w:cstheme="minorHAnsi"/>
          <w:sz w:val="22"/>
          <w:szCs w:val="22"/>
        </w:rPr>
      </w:pPr>
      <w:r w:rsidRPr="00AB432A">
        <w:rPr>
          <w:rFonts w:cstheme="minorHAnsi"/>
          <w:sz w:val="22"/>
          <w:szCs w:val="22"/>
        </w:rPr>
        <w:t>Safe harbo</w:t>
      </w:r>
      <w:r w:rsidR="00AB432A">
        <w:rPr>
          <w:rFonts w:cstheme="minorHAnsi"/>
          <w:sz w:val="22"/>
          <w:szCs w:val="22"/>
        </w:rPr>
        <w:t>u</w:t>
      </w:r>
      <w:r w:rsidRPr="00AB432A">
        <w:rPr>
          <w:rFonts w:cstheme="minorHAnsi"/>
          <w:sz w:val="22"/>
          <w:szCs w:val="22"/>
        </w:rPr>
        <w:t>r provisions for directors who implement proper AI governance frameworks</w:t>
      </w:r>
    </w:p>
    <w:p w14:paraId="32C43970" w14:textId="77777777" w:rsidR="00EC391A" w:rsidRPr="00EC391A" w:rsidRDefault="00EC391A" w:rsidP="005043B0">
      <w:pPr>
        <w:spacing w:after="0" w:line="240" w:lineRule="auto"/>
        <w:jc w:val="both"/>
        <w:rPr>
          <w:rFonts w:cstheme="minorHAnsi"/>
          <w:sz w:val="22"/>
          <w:szCs w:val="22"/>
        </w:rPr>
      </w:pPr>
    </w:p>
    <w:p w14:paraId="2CDC5E6C" w14:textId="2E9D3351" w:rsidR="00EC391A" w:rsidRPr="00EC391A" w:rsidRDefault="00EC391A" w:rsidP="00AB432A">
      <w:pPr>
        <w:pStyle w:val="Heading1"/>
      </w:pPr>
      <w:r w:rsidRPr="00EC391A">
        <w:t xml:space="preserve">Conclusion: The Choice Before </w:t>
      </w:r>
      <w:r w:rsidR="00AB432A">
        <w:t>Executives</w:t>
      </w:r>
    </w:p>
    <w:p w14:paraId="4D7AFECF" w14:textId="60F7C873" w:rsidR="00EC391A" w:rsidRPr="00EC391A" w:rsidRDefault="00EC391A" w:rsidP="005043B0">
      <w:pPr>
        <w:spacing w:after="0" w:line="240" w:lineRule="auto"/>
        <w:jc w:val="both"/>
        <w:rPr>
          <w:rFonts w:cstheme="minorHAnsi"/>
          <w:sz w:val="22"/>
          <w:szCs w:val="22"/>
        </w:rPr>
      </w:pPr>
      <w:r w:rsidRPr="00EC391A">
        <w:rPr>
          <w:rFonts w:cstheme="minorHAnsi"/>
          <w:sz w:val="22"/>
          <w:szCs w:val="22"/>
        </w:rPr>
        <w:t>The rapid adoption of AI systems presents executives with a fundamental choice: they can continue implementing systems they cannot fully understand or control, thereby violating their fiduciary duties and exposing their organi</w:t>
      </w:r>
      <w:r w:rsidR="00896084">
        <w:rPr>
          <w:rFonts w:cstheme="minorHAnsi"/>
          <w:sz w:val="22"/>
          <w:szCs w:val="22"/>
        </w:rPr>
        <w:t>s</w:t>
      </w:r>
      <w:r w:rsidRPr="00EC391A">
        <w:rPr>
          <w:rFonts w:cstheme="minorHAnsi"/>
          <w:sz w:val="22"/>
          <w:szCs w:val="22"/>
        </w:rPr>
        <w:t>ations to unmeasurable risks; or they can demand explainable, controllable AI systems that enable proper governance and accountability.</w:t>
      </w:r>
    </w:p>
    <w:p w14:paraId="028E3BE5" w14:textId="77777777" w:rsidR="00EC391A" w:rsidRPr="00EC391A" w:rsidRDefault="00EC391A" w:rsidP="005043B0">
      <w:pPr>
        <w:spacing w:after="0" w:line="240" w:lineRule="auto"/>
        <w:jc w:val="both"/>
        <w:rPr>
          <w:rFonts w:cstheme="minorHAnsi"/>
          <w:sz w:val="22"/>
          <w:szCs w:val="22"/>
        </w:rPr>
      </w:pPr>
    </w:p>
    <w:p w14:paraId="259C7ADD" w14:textId="389CD816" w:rsidR="00EC391A" w:rsidRPr="00EC391A" w:rsidRDefault="00EC391A" w:rsidP="005043B0">
      <w:pPr>
        <w:spacing w:after="0" w:line="240" w:lineRule="auto"/>
        <w:jc w:val="both"/>
        <w:rPr>
          <w:rFonts w:cstheme="minorHAnsi"/>
          <w:sz w:val="22"/>
          <w:szCs w:val="22"/>
        </w:rPr>
      </w:pPr>
      <w:r w:rsidRPr="00EC391A">
        <w:rPr>
          <w:rFonts w:cstheme="minorHAnsi"/>
          <w:sz w:val="22"/>
          <w:szCs w:val="22"/>
        </w:rPr>
        <w:t>The current trajectory</w:t>
      </w:r>
      <w:r w:rsidR="005043B0">
        <w:rPr>
          <w:rFonts w:cstheme="minorHAnsi"/>
          <w:sz w:val="22"/>
          <w:szCs w:val="22"/>
        </w:rPr>
        <w:t xml:space="preserve">, </w:t>
      </w:r>
      <w:r w:rsidRPr="00EC391A">
        <w:rPr>
          <w:rFonts w:cstheme="minorHAnsi"/>
          <w:sz w:val="22"/>
          <w:szCs w:val="22"/>
        </w:rPr>
        <w:t>widespread adoption of black</w:t>
      </w:r>
      <w:r w:rsidR="00CC20B3">
        <w:rPr>
          <w:rFonts w:cstheme="minorHAnsi"/>
          <w:sz w:val="22"/>
          <w:szCs w:val="22"/>
        </w:rPr>
        <w:t xml:space="preserve"> </w:t>
      </w:r>
      <w:r w:rsidRPr="00EC391A">
        <w:rPr>
          <w:rFonts w:cstheme="minorHAnsi"/>
          <w:sz w:val="22"/>
          <w:szCs w:val="22"/>
        </w:rPr>
        <w:t>box AI systems justified by consultant recommendations and competitive pressure</w:t>
      </w:r>
      <w:r w:rsidR="005043B0">
        <w:rPr>
          <w:rFonts w:cstheme="minorHAnsi"/>
          <w:sz w:val="22"/>
          <w:szCs w:val="22"/>
        </w:rPr>
        <w:t xml:space="preserve">, </w:t>
      </w:r>
      <w:r w:rsidRPr="00EC391A">
        <w:rPr>
          <w:rFonts w:cstheme="minorHAnsi"/>
          <w:sz w:val="22"/>
          <w:szCs w:val="22"/>
        </w:rPr>
        <w:t>represents a systematic failure of corporate governance that threatens individual organi</w:t>
      </w:r>
      <w:r w:rsidR="00896084">
        <w:rPr>
          <w:rFonts w:cstheme="minorHAnsi"/>
          <w:sz w:val="22"/>
          <w:szCs w:val="22"/>
        </w:rPr>
        <w:t>s</w:t>
      </w:r>
      <w:r w:rsidRPr="00EC391A">
        <w:rPr>
          <w:rFonts w:cstheme="minorHAnsi"/>
          <w:sz w:val="22"/>
          <w:szCs w:val="22"/>
        </w:rPr>
        <w:t xml:space="preserve">ations and broader financial stability. Executives who continue </w:t>
      </w:r>
      <w:r w:rsidR="00AB432A">
        <w:rPr>
          <w:rFonts w:cstheme="minorHAnsi"/>
          <w:sz w:val="22"/>
          <w:szCs w:val="22"/>
        </w:rPr>
        <w:t>on</w:t>
      </w:r>
      <w:r w:rsidRPr="00EC391A">
        <w:rPr>
          <w:rFonts w:cstheme="minorHAnsi"/>
          <w:sz w:val="22"/>
          <w:szCs w:val="22"/>
        </w:rPr>
        <w:t xml:space="preserve"> this path may find themselves personally </w:t>
      </w:r>
      <w:r w:rsidR="00AB432A">
        <w:rPr>
          <w:rFonts w:cstheme="minorHAnsi"/>
          <w:sz w:val="22"/>
          <w:szCs w:val="22"/>
        </w:rPr>
        <w:t xml:space="preserve">accountable and </w:t>
      </w:r>
      <w:r w:rsidRPr="00EC391A">
        <w:rPr>
          <w:rFonts w:cstheme="minorHAnsi"/>
          <w:sz w:val="22"/>
          <w:szCs w:val="22"/>
        </w:rPr>
        <w:t>liable for consequences they could not predict or prevent.</w:t>
      </w:r>
    </w:p>
    <w:p w14:paraId="7F222C60" w14:textId="77777777" w:rsidR="00EC391A" w:rsidRPr="00EC391A" w:rsidRDefault="00EC391A" w:rsidP="005043B0">
      <w:pPr>
        <w:spacing w:after="0" w:line="240" w:lineRule="auto"/>
        <w:jc w:val="both"/>
        <w:rPr>
          <w:rFonts w:cstheme="minorHAnsi"/>
          <w:sz w:val="22"/>
          <w:szCs w:val="22"/>
        </w:rPr>
      </w:pPr>
    </w:p>
    <w:p w14:paraId="5D0D69A4" w14:textId="6829B753" w:rsidR="00EC391A" w:rsidRPr="00EC391A" w:rsidRDefault="00EC391A" w:rsidP="005043B0">
      <w:pPr>
        <w:spacing w:after="0" w:line="240" w:lineRule="auto"/>
        <w:jc w:val="both"/>
        <w:rPr>
          <w:rFonts w:cstheme="minorHAnsi"/>
          <w:sz w:val="22"/>
          <w:szCs w:val="22"/>
        </w:rPr>
      </w:pPr>
      <w:r w:rsidRPr="00EC391A">
        <w:rPr>
          <w:rFonts w:cstheme="minorHAnsi"/>
          <w:sz w:val="22"/>
          <w:szCs w:val="22"/>
        </w:rPr>
        <w:t>The alternative approach</w:t>
      </w:r>
      <w:r w:rsidR="005043B0">
        <w:rPr>
          <w:rFonts w:cstheme="minorHAnsi"/>
          <w:sz w:val="22"/>
          <w:szCs w:val="22"/>
        </w:rPr>
        <w:t xml:space="preserve">, </w:t>
      </w:r>
      <w:r w:rsidRPr="00EC391A">
        <w:rPr>
          <w:rFonts w:cstheme="minorHAnsi"/>
          <w:sz w:val="22"/>
          <w:szCs w:val="22"/>
        </w:rPr>
        <w:t>implementing AI within proper governance frameworks that maintain explainability and human oversight</w:t>
      </w:r>
      <w:r w:rsidR="005043B0">
        <w:rPr>
          <w:rFonts w:cstheme="minorHAnsi"/>
          <w:sz w:val="22"/>
          <w:szCs w:val="22"/>
        </w:rPr>
        <w:t xml:space="preserve">, </w:t>
      </w:r>
      <w:r w:rsidRPr="00EC391A">
        <w:rPr>
          <w:rFonts w:cstheme="minorHAnsi"/>
          <w:sz w:val="22"/>
          <w:szCs w:val="22"/>
        </w:rPr>
        <w:t>may appear to constrain AI adoption in the short term. However, it offers the only viable path toward sustainable AI integration that preserves executive accountability and organi</w:t>
      </w:r>
      <w:r w:rsidR="00896084">
        <w:rPr>
          <w:rFonts w:cstheme="minorHAnsi"/>
          <w:sz w:val="22"/>
          <w:szCs w:val="22"/>
        </w:rPr>
        <w:t>s</w:t>
      </w:r>
      <w:r w:rsidRPr="00EC391A">
        <w:rPr>
          <w:rFonts w:cstheme="minorHAnsi"/>
          <w:sz w:val="22"/>
          <w:szCs w:val="22"/>
        </w:rPr>
        <w:t>ational resilience.</w:t>
      </w:r>
    </w:p>
    <w:p w14:paraId="669AA1B3" w14:textId="77777777" w:rsidR="00EC391A" w:rsidRPr="00EC391A" w:rsidRDefault="00EC391A" w:rsidP="005043B0">
      <w:pPr>
        <w:spacing w:after="0" w:line="240" w:lineRule="auto"/>
        <w:jc w:val="both"/>
        <w:rPr>
          <w:rFonts w:cstheme="minorHAnsi"/>
          <w:sz w:val="22"/>
          <w:szCs w:val="22"/>
        </w:rPr>
      </w:pPr>
    </w:p>
    <w:p w14:paraId="596FF649" w14:textId="77777777" w:rsidR="00950D58" w:rsidRDefault="00950D58">
      <w:pPr>
        <w:rPr>
          <w:rFonts w:cstheme="minorHAnsi"/>
          <w:sz w:val="22"/>
          <w:szCs w:val="22"/>
        </w:rPr>
      </w:pPr>
      <w:r>
        <w:rPr>
          <w:rFonts w:cstheme="minorHAnsi"/>
          <w:sz w:val="22"/>
          <w:szCs w:val="22"/>
        </w:rPr>
        <w:br w:type="page"/>
      </w:r>
    </w:p>
    <w:p w14:paraId="31F4BC6D" w14:textId="3D21EC38" w:rsidR="003A6F6E" w:rsidRDefault="00EC391A" w:rsidP="005043B0">
      <w:pPr>
        <w:spacing w:after="0" w:line="240" w:lineRule="auto"/>
        <w:jc w:val="both"/>
        <w:rPr>
          <w:rFonts w:cstheme="minorHAnsi"/>
          <w:sz w:val="22"/>
          <w:szCs w:val="22"/>
        </w:rPr>
      </w:pPr>
      <w:r w:rsidRPr="00EC391A">
        <w:rPr>
          <w:rFonts w:cstheme="minorHAnsi"/>
          <w:sz w:val="22"/>
          <w:szCs w:val="22"/>
        </w:rPr>
        <w:lastRenderedPageBreak/>
        <w:t>The question facing every executive is simple</w:t>
      </w:r>
      <w:r w:rsidR="003A6F6E">
        <w:rPr>
          <w:rFonts w:cstheme="minorHAnsi"/>
          <w:sz w:val="22"/>
          <w:szCs w:val="22"/>
        </w:rPr>
        <w:t>:</w:t>
      </w:r>
    </w:p>
    <w:p w14:paraId="73216653" w14:textId="77777777" w:rsidR="003A6F6E" w:rsidRDefault="003A6F6E" w:rsidP="005043B0">
      <w:pPr>
        <w:spacing w:after="0" w:line="240" w:lineRule="auto"/>
        <w:jc w:val="both"/>
        <w:rPr>
          <w:rFonts w:cstheme="minorHAnsi"/>
          <w:sz w:val="22"/>
          <w:szCs w:val="22"/>
        </w:rPr>
      </w:pPr>
    </w:p>
    <w:p w14:paraId="0FA102B4" w14:textId="77777777" w:rsidR="003A6F6E" w:rsidRDefault="00AB432A" w:rsidP="003A6F6E">
      <w:pPr>
        <w:spacing w:after="0" w:line="240" w:lineRule="auto"/>
        <w:ind w:left="720"/>
        <w:jc w:val="both"/>
        <w:rPr>
          <w:rFonts w:cstheme="minorHAnsi"/>
          <w:sz w:val="22"/>
          <w:szCs w:val="22"/>
        </w:rPr>
      </w:pPr>
      <w:r>
        <w:rPr>
          <w:rFonts w:cstheme="minorHAnsi"/>
          <w:sz w:val="22"/>
          <w:szCs w:val="22"/>
        </w:rPr>
        <w:t>‘</w:t>
      </w:r>
      <w:r w:rsidR="00EC391A" w:rsidRPr="00EC391A">
        <w:rPr>
          <w:rFonts w:cstheme="minorHAnsi"/>
          <w:sz w:val="22"/>
          <w:szCs w:val="22"/>
        </w:rPr>
        <w:t>Do you understand your AI systems well enough to explain their decisions to regulators, auditors, shareholders, and courts?</w:t>
      </w:r>
      <w:r>
        <w:rPr>
          <w:rFonts w:cstheme="minorHAnsi"/>
          <w:sz w:val="22"/>
          <w:szCs w:val="22"/>
        </w:rPr>
        <w:t xml:space="preserve">’.  </w:t>
      </w:r>
      <w:r w:rsidR="00EC391A" w:rsidRPr="00EC391A">
        <w:rPr>
          <w:rFonts w:cstheme="minorHAnsi"/>
          <w:sz w:val="22"/>
          <w:szCs w:val="22"/>
        </w:rPr>
        <w:t xml:space="preserve"> </w:t>
      </w:r>
    </w:p>
    <w:p w14:paraId="7E829EA0" w14:textId="77777777" w:rsidR="003A6F6E" w:rsidRDefault="003A6F6E" w:rsidP="003A6F6E">
      <w:pPr>
        <w:spacing w:after="0" w:line="240" w:lineRule="auto"/>
        <w:ind w:left="720"/>
        <w:jc w:val="both"/>
        <w:rPr>
          <w:rFonts w:cstheme="minorHAnsi"/>
          <w:sz w:val="22"/>
          <w:szCs w:val="22"/>
        </w:rPr>
      </w:pPr>
    </w:p>
    <w:p w14:paraId="7070D81D" w14:textId="77777777" w:rsidR="003A6F6E" w:rsidRDefault="00EC391A" w:rsidP="003A6F6E">
      <w:pPr>
        <w:spacing w:after="0" w:line="240" w:lineRule="auto"/>
        <w:ind w:left="720"/>
        <w:jc w:val="both"/>
        <w:rPr>
          <w:rFonts w:cstheme="minorHAnsi"/>
          <w:sz w:val="22"/>
          <w:szCs w:val="22"/>
        </w:rPr>
      </w:pPr>
      <w:r w:rsidRPr="00EC391A">
        <w:rPr>
          <w:rFonts w:cstheme="minorHAnsi"/>
          <w:sz w:val="22"/>
          <w:szCs w:val="22"/>
        </w:rPr>
        <w:t xml:space="preserve">If the answer is </w:t>
      </w:r>
      <w:r w:rsidR="003A6F6E">
        <w:rPr>
          <w:rFonts w:cstheme="minorHAnsi"/>
          <w:sz w:val="22"/>
          <w:szCs w:val="22"/>
        </w:rPr>
        <w:t>‘N</w:t>
      </w:r>
      <w:r w:rsidRPr="00EC391A">
        <w:rPr>
          <w:rFonts w:cstheme="minorHAnsi"/>
          <w:sz w:val="22"/>
          <w:szCs w:val="22"/>
        </w:rPr>
        <w:t>o</w:t>
      </w:r>
      <w:r w:rsidR="003A6F6E">
        <w:rPr>
          <w:rFonts w:cstheme="minorHAnsi"/>
          <w:sz w:val="22"/>
          <w:szCs w:val="22"/>
        </w:rPr>
        <w:t>’</w:t>
      </w:r>
      <w:r w:rsidRPr="00EC391A">
        <w:rPr>
          <w:rFonts w:cstheme="minorHAnsi"/>
          <w:sz w:val="22"/>
          <w:szCs w:val="22"/>
        </w:rPr>
        <w:t xml:space="preserve">, you may already be in violation of your fiduciary duties. </w:t>
      </w:r>
    </w:p>
    <w:p w14:paraId="43D6F190" w14:textId="77777777" w:rsidR="003A6F6E" w:rsidRDefault="003A6F6E" w:rsidP="003A6F6E">
      <w:pPr>
        <w:spacing w:after="0" w:line="240" w:lineRule="auto"/>
        <w:ind w:left="720"/>
        <w:jc w:val="both"/>
        <w:rPr>
          <w:rFonts w:cstheme="minorHAnsi"/>
          <w:sz w:val="22"/>
          <w:szCs w:val="22"/>
        </w:rPr>
      </w:pPr>
    </w:p>
    <w:p w14:paraId="7B2E0BA6" w14:textId="3B14B256" w:rsidR="003A6F6E" w:rsidRDefault="00EC391A" w:rsidP="003A6F6E">
      <w:pPr>
        <w:spacing w:after="0" w:line="240" w:lineRule="auto"/>
        <w:ind w:left="720"/>
        <w:jc w:val="both"/>
        <w:rPr>
          <w:rFonts w:cstheme="minorHAnsi"/>
          <w:sz w:val="22"/>
          <w:szCs w:val="22"/>
        </w:rPr>
      </w:pPr>
      <w:r w:rsidRPr="00EC391A">
        <w:rPr>
          <w:rFonts w:cstheme="minorHAnsi"/>
          <w:sz w:val="22"/>
          <w:szCs w:val="22"/>
        </w:rPr>
        <w:t xml:space="preserve">If the answer is </w:t>
      </w:r>
      <w:r w:rsidR="003A6F6E">
        <w:rPr>
          <w:rFonts w:cstheme="minorHAnsi"/>
          <w:sz w:val="22"/>
          <w:szCs w:val="22"/>
        </w:rPr>
        <w:t>‘Y</w:t>
      </w:r>
      <w:r w:rsidRPr="00EC391A">
        <w:rPr>
          <w:rFonts w:cstheme="minorHAnsi"/>
          <w:sz w:val="22"/>
          <w:szCs w:val="22"/>
        </w:rPr>
        <w:t>es</w:t>
      </w:r>
      <w:r w:rsidR="003A6F6E">
        <w:rPr>
          <w:rFonts w:cstheme="minorHAnsi"/>
          <w:sz w:val="22"/>
          <w:szCs w:val="22"/>
        </w:rPr>
        <w:t>’</w:t>
      </w:r>
      <w:r w:rsidRPr="00EC391A">
        <w:rPr>
          <w:rFonts w:cstheme="minorHAnsi"/>
          <w:sz w:val="22"/>
          <w:szCs w:val="22"/>
        </w:rPr>
        <w:t>, you may be among the few executives properly prepared for the AI</w:t>
      </w:r>
      <w:r w:rsidR="00CC20B3">
        <w:rPr>
          <w:rFonts w:cstheme="minorHAnsi"/>
          <w:sz w:val="22"/>
          <w:szCs w:val="22"/>
        </w:rPr>
        <w:t xml:space="preserve"> </w:t>
      </w:r>
      <w:r w:rsidRPr="00EC391A">
        <w:rPr>
          <w:rFonts w:cstheme="minorHAnsi"/>
          <w:sz w:val="22"/>
          <w:szCs w:val="22"/>
        </w:rPr>
        <w:t>driven future.</w:t>
      </w:r>
      <w:r w:rsidR="003A6F6E">
        <w:rPr>
          <w:rFonts w:cstheme="minorHAnsi"/>
          <w:sz w:val="22"/>
          <w:szCs w:val="22"/>
        </w:rPr>
        <w:t xml:space="preserve">  </w:t>
      </w:r>
    </w:p>
    <w:p w14:paraId="02934287" w14:textId="77777777" w:rsidR="003A6F6E" w:rsidRDefault="003A6F6E" w:rsidP="003A6F6E">
      <w:pPr>
        <w:spacing w:after="0" w:line="240" w:lineRule="auto"/>
        <w:ind w:left="720"/>
        <w:jc w:val="both"/>
        <w:rPr>
          <w:rFonts w:cstheme="minorHAnsi"/>
          <w:sz w:val="22"/>
          <w:szCs w:val="22"/>
        </w:rPr>
      </w:pPr>
    </w:p>
    <w:p w14:paraId="6C96990D" w14:textId="3081E74D" w:rsidR="00EC391A" w:rsidRPr="00EC391A" w:rsidRDefault="00EC391A" w:rsidP="003A6F6E">
      <w:pPr>
        <w:spacing w:after="0" w:line="240" w:lineRule="auto"/>
        <w:ind w:left="720"/>
        <w:jc w:val="both"/>
        <w:rPr>
          <w:rFonts w:cstheme="minorHAnsi"/>
          <w:sz w:val="22"/>
          <w:szCs w:val="22"/>
        </w:rPr>
      </w:pPr>
      <w:r w:rsidRPr="00EC391A">
        <w:rPr>
          <w:rFonts w:cstheme="minorHAnsi"/>
          <w:sz w:val="22"/>
          <w:szCs w:val="22"/>
        </w:rPr>
        <w:t>The choice is yours, but the accountability is inescapable.</w:t>
      </w:r>
    </w:p>
    <w:p w14:paraId="4F4C6032" w14:textId="77777777" w:rsidR="003A6F6E" w:rsidRDefault="003A6F6E" w:rsidP="005043B0">
      <w:pPr>
        <w:spacing w:after="0" w:line="240" w:lineRule="auto"/>
        <w:jc w:val="both"/>
        <w:rPr>
          <w:rFonts w:cstheme="minorHAnsi"/>
          <w:sz w:val="22"/>
          <w:szCs w:val="22"/>
        </w:rPr>
      </w:pPr>
    </w:p>
    <w:p w14:paraId="3F33670D" w14:textId="40132BA4" w:rsidR="00EC391A" w:rsidRPr="00EC391A" w:rsidRDefault="00EC391A" w:rsidP="005043B0">
      <w:pPr>
        <w:spacing w:after="0" w:line="240" w:lineRule="auto"/>
        <w:jc w:val="both"/>
        <w:rPr>
          <w:rFonts w:cstheme="minorHAnsi"/>
          <w:sz w:val="22"/>
          <w:szCs w:val="22"/>
        </w:rPr>
      </w:pPr>
      <w:r w:rsidRPr="003A6F6E">
        <w:rPr>
          <w:rStyle w:val="Heading3Char"/>
        </w:rPr>
        <w:t>References</w:t>
      </w:r>
    </w:p>
    <w:p w14:paraId="0F116B64" w14:textId="3F40D55E" w:rsidR="00EC391A" w:rsidRPr="00EC391A" w:rsidRDefault="00EC391A" w:rsidP="005043B0">
      <w:pPr>
        <w:spacing w:after="0" w:line="240" w:lineRule="auto"/>
        <w:jc w:val="both"/>
        <w:rPr>
          <w:rFonts w:cstheme="minorHAnsi"/>
          <w:sz w:val="22"/>
          <w:szCs w:val="22"/>
        </w:rPr>
      </w:pPr>
      <w:r w:rsidRPr="00EC391A">
        <w:rPr>
          <w:rFonts w:cstheme="minorHAnsi"/>
          <w:sz w:val="22"/>
          <w:szCs w:val="22"/>
        </w:rPr>
        <w:t xml:space="preserve">Australian Prudential Regulation Authority (APRA), 2019. </w:t>
      </w:r>
      <w:r w:rsidR="00676C32">
        <w:rPr>
          <w:rFonts w:cstheme="minorHAnsi"/>
          <w:sz w:val="22"/>
          <w:szCs w:val="22"/>
        </w:rPr>
        <w:t>‘</w:t>
      </w:r>
      <w:r w:rsidRPr="00EC391A">
        <w:rPr>
          <w:rFonts w:cstheme="minorHAnsi"/>
          <w:sz w:val="22"/>
          <w:szCs w:val="22"/>
        </w:rPr>
        <w:t xml:space="preserve">Prudential Practice Guide CPG 229 </w:t>
      </w:r>
      <w:r w:rsidR="00CC20B3">
        <w:rPr>
          <w:rFonts w:cstheme="minorHAnsi"/>
          <w:sz w:val="22"/>
          <w:szCs w:val="22"/>
        </w:rPr>
        <w:t xml:space="preserve"> </w:t>
      </w:r>
      <w:r w:rsidRPr="00EC391A">
        <w:rPr>
          <w:rFonts w:cstheme="minorHAnsi"/>
          <w:sz w:val="22"/>
          <w:szCs w:val="22"/>
        </w:rPr>
        <w:t xml:space="preserve"> Climate Change Financial Risks.</w:t>
      </w:r>
      <w:r w:rsidR="00676C32">
        <w:rPr>
          <w:rFonts w:cstheme="minorHAnsi"/>
          <w:sz w:val="22"/>
          <w:szCs w:val="22"/>
        </w:rPr>
        <w:t>’</w:t>
      </w:r>
    </w:p>
    <w:p w14:paraId="2A5190AE" w14:textId="77777777" w:rsidR="00EC391A" w:rsidRPr="00EC391A" w:rsidRDefault="00EC391A" w:rsidP="005043B0">
      <w:pPr>
        <w:spacing w:after="0" w:line="240" w:lineRule="auto"/>
        <w:jc w:val="both"/>
        <w:rPr>
          <w:rFonts w:cstheme="minorHAnsi"/>
          <w:sz w:val="22"/>
          <w:szCs w:val="22"/>
        </w:rPr>
      </w:pPr>
    </w:p>
    <w:p w14:paraId="16282347" w14:textId="4DA6100A" w:rsidR="00EC391A" w:rsidRPr="00EC391A" w:rsidRDefault="00EC391A" w:rsidP="005043B0">
      <w:pPr>
        <w:spacing w:after="0" w:line="240" w:lineRule="auto"/>
        <w:jc w:val="both"/>
        <w:rPr>
          <w:rFonts w:cstheme="minorHAnsi"/>
          <w:sz w:val="22"/>
          <w:szCs w:val="22"/>
        </w:rPr>
      </w:pPr>
      <w:r w:rsidRPr="00EC391A">
        <w:rPr>
          <w:rFonts w:cstheme="minorHAnsi"/>
          <w:sz w:val="22"/>
          <w:szCs w:val="22"/>
        </w:rPr>
        <w:t xml:space="preserve">Financial Conduct Authority (FCA), 2021. </w:t>
      </w:r>
      <w:r w:rsidR="00676C32">
        <w:rPr>
          <w:rFonts w:cstheme="minorHAnsi"/>
          <w:sz w:val="22"/>
          <w:szCs w:val="22"/>
        </w:rPr>
        <w:t>‘</w:t>
      </w:r>
      <w:r w:rsidRPr="00EC391A">
        <w:rPr>
          <w:rFonts w:cstheme="minorHAnsi"/>
          <w:sz w:val="22"/>
          <w:szCs w:val="22"/>
        </w:rPr>
        <w:t>AI and Machine Learning in UK Financial Services.</w:t>
      </w:r>
      <w:r w:rsidR="00676C32">
        <w:rPr>
          <w:rFonts w:cstheme="minorHAnsi"/>
          <w:sz w:val="22"/>
          <w:szCs w:val="22"/>
        </w:rPr>
        <w:t>’</w:t>
      </w:r>
    </w:p>
    <w:p w14:paraId="1CDE19E3" w14:textId="77777777" w:rsidR="00EC391A" w:rsidRPr="00EC391A" w:rsidRDefault="00EC391A" w:rsidP="005043B0">
      <w:pPr>
        <w:spacing w:after="0" w:line="240" w:lineRule="auto"/>
        <w:jc w:val="both"/>
        <w:rPr>
          <w:rFonts w:cstheme="minorHAnsi"/>
          <w:sz w:val="22"/>
          <w:szCs w:val="22"/>
        </w:rPr>
      </w:pPr>
    </w:p>
    <w:p w14:paraId="0F93CAB2" w14:textId="0BE8F218" w:rsidR="00EC391A" w:rsidRPr="00EC391A" w:rsidRDefault="00EC391A" w:rsidP="005043B0">
      <w:pPr>
        <w:spacing w:after="0" w:line="240" w:lineRule="auto"/>
        <w:jc w:val="both"/>
        <w:rPr>
          <w:rFonts w:cstheme="minorHAnsi"/>
          <w:sz w:val="22"/>
          <w:szCs w:val="22"/>
        </w:rPr>
      </w:pPr>
      <w:r w:rsidRPr="00EC391A">
        <w:rPr>
          <w:rFonts w:cstheme="minorHAnsi"/>
          <w:sz w:val="22"/>
          <w:szCs w:val="22"/>
        </w:rPr>
        <w:t xml:space="preserve">Kurtz, C.F. and Snowden, D.J., 2003. </w:t>
      </w:r>
      <w:r w:rsidR="00676C32">
        <w:rPr>
          <w:rFonts w:cstheme="minorHAnsi"/>
          <w:sz w:val="22"/>
          <w:szCs w:val="22"/>
        </w:rPr>
        <w:t>‘</w:t>
      </w:r>
      <w:r w:rsidRPr="00EC391A">
        <w:rPr>
          <w:rFonts w:cstheme="minorHAnsi"/>
          <w:sz w:val="22"/>
          <w:szCs w:val="22"/>
        </w:rPr>
        <w:t>The new dynamics of strategy: Sense</w:t>
      </w:r>
      <w:r w:rsidR="00CC20B3">
        <w:rPr>
          <w:rFonts w:cstheme="minorHAnsi"/>
          <w:sz w:val="22"/>
          <w:szCs w:val="22"/>
        </w:rPr>
        <w:t xml:space="preserve"> </w:t>
      </w:r>
      <w:r w:rsidRPr="00EC391A">
        <w:rPr>
          <w:rFonts w:cstheme="minorHAnsi"/>
          <w:sz w:val="22"/>
          <w:szCs w:val="22"/>
        </w:rPr>
        <w:t>making in a complex and complicated world</w:t>
      </w:r>
      <w:r w:rsidR="00676C32">
        <w:rPr>
          <w:rFonts w:cstheme="minorHAnsi"/>
          <w:sz w:val="22"/>
          <w:szCs w:val="22"/>
        </w:rPr>
        <w:t>’</w:t>
      </w:r>
      <w:r w:rsidRPr="00EC391A">
        <w:rPr>
          <w:rFonts w:cstheme="minorHAnsi"/>
          <w:sz w:val="22"/>
          <w:szCs w:val="22"/>
        </w:rPr>
        <w:t>. *IBM Systems Journal*, 42(3), pp.462</w:t>
      </w:r>
      <w:r w:rsidR="00CC20B3">
        <w:rPr>
          <w:rFonts w:cstheme="minorHAnsi"/>
          <w:sz w:val="22"/>
          <w:szCs w:val="22"/>
        </w:rPr>
        <w:t xml:space="preserve"> </w:t>
      </w:r>
      <w:r w:rsidRPr="00EC391A">
        <w:rPr>
          <w:rFonts w:cstheme="minorHAnsi"/>
          <w:sz w:val="22"/>
          <w:szCs w:val="22"/>
        </w:rPr>
        <w:t>483.</w:t>
      </w:r>
    </w:p>
    <w:p w14:paraId="33D3CF1A" w14:textId="77777777" w:rsidR="00EC391A" w:rsidRPr="00EC391A" w:rsidRDefault="00EC391A" w:rsidP="005043B0">
      <w:pPr>
        <w:spacing w:after="0" w:line="240" w:lineRule="auto"/>
        <w:jc w:val="both"/>
        <w:rPr>
          <w:rFonts w:cstheme="minorHAnsi"/>
          <w:sz w:val="22"/>
          <w:szCs w:val="22"/>
        </w:rPr>
      </w:pPr>
    </w:p>
    <w:p w14:paraId="5FBCFA60" w14:textId="35B28C39" w:rsidR="00EC391A" w:rsidRPr="00EC391A" w:rsidRDefault="00EC391A" w:rsidP="005043B0">
      <w:pPr>
        <w:spacing w:after="0" w:line="240" w:lineRule="auto"/>
        <w:jc w:val="both"/>
        <w:rPr>
          <w:rFonts w:cstheme="minorHAnsi"/>
          <w:sz w:val="22"/>
          <w:szCs w:val="22"/>
        </w:rPr>
      </w:pPr>
      <w:r w:rsidRPr="00EC391A">
        <w:rPr>
          <w:rFonts w:cstheme="minorHAnsi"/>
          <w:sz w:val="22"/>
          <w:szCs w:val="22"/>
        </w:rPr>
        <w:t xml:space="preserve">Securities and Exchange Commission (SEC), 2023. </w:t>
      </w:r>
      <w:r w:rsidR="00676C32">
        <w:rPr>
          <w:rFonts w:cstheme="minorHAnsi"/>
          <w:sz w:val="22"/>
          <w:szCs w:val="22"/>
        </w:rPr>
        <w:t>‘</w:t>
      </w:r>
      <w:r w:rsidRPr="00EC391A">
        <w:rPr>
          <w:rFonts w:cstheme="minorHAnsi"/>
          <w:sz w:val="22"/>
          <w:szCs w:val="22"/>
        </w:rPr>
        <w:t>Risk Management Rule for Investment Advisers.</w:t>
      </w:r>
      <w:r w:rsidR="00676C32">
        <w:rPr>
          <w:rFonts w:cstheme="minorHAnsi"/>
          <w:sz w:val="22"/>
          <w:szCs w:val="22"/>
        </w:rPr>
        <w:t>’</w:t>
      </w:r>
    </w:p>
    <w:p w14:paraId="6FDE1E39" w14:textId="77777777" w:rsidR="00EC391A" w:rsidRPr="00EC391A" w:rsidRDefault="00EC391A" w:rsidP="005043B0">
      <w:pPr>
        <w:spacing w:after="0" w:line="240" w:lineRule="auto"/>
        <w:jc w:val="both"/>
        <w:rPr>
          <w:rFonts w:cstheme="minorHAnsi"/>
          <w:sz w:val="22"/>
          <w:szCs w:val="22"/>
        </w:rPr>
      </w:pPr>
    </w:p>
    <w:p w14:paraId="373A5962" w14:textId="3E39A970" w:rsidR="00EC391A" w:rsidRPr="00EC391A" w:rsidRDefault="00EC391A" w:rsidP="005043B0">
      <w:pPr>
        <w:spacing w:after="0" w:line="240" w:lineRule="auto"/>
        <w:jc w:val="both"/>
        <w:rPr>
          <w:rFonts w:cstheme="minorHAnsi"/>
          <w:sz w:val="22"/>
          <w:szCs w:val="22"/>
        </w:rPr>
      </w:pPr>
      <w:r w:rsidRPr="00EC391A">
        <w:rPr>
          <w:rFonts w:cstheme="minorHAnsi"/>
          <w:sz w:val="22"/>
          <w:szCs w:val="22"/>
        </w:rPr>
        <w:t xml:space="preserve">Snowden, D.J. and Boone, M.E., 2007. </w:t>
      </w:r>
      <w:r w:rsidR="00676C32">
        <w:rPr>
          <w:rFonts w:cstheme="minorHAnsi"/>
          <w:sz w:val="22"/>
          <w:szCs w:val="22"/>
        </w:rPr>
        <w:t>‘</w:t>
      </w:r>
      <w:r w:rsidRPr="00EC391A">
        <w:rPr>
          <w:rFonts w:cstheme="minorHAnsi"/>
          <w:sz w:val="22"/>
          <w:szCs w:val="22"/>
        </w:rPr>
        <w:t>A leader’s framework for decision making</w:t>
      </w:r>
      <w:r w:rsidR="00676C32">
        <w:rPr>
          <w:rFonts w:cstheme="minorHAnsi"/>
          <w:sz w:val="22"/>
          <w:szCs w:val="22"/>
        </w:rPr>
        <w:t>’</w:t>
      </w:r>
      <w:r w:rsidRPr="00EC391A">
        <w:rPr>
          <w:rFonts w:cstheme="minorHAnsi"/>
          <w:sz w:val="22"/>
          <w:szCs w:val="22"/>
        </w:rPr>
        <w:t>. *Harvard Business Review*, 85(11), pp.68</w:t>
      </w:r>
      <w:r w:rsidR="00CC20B3">
        <w:rPr>
          <w:rFonts w:cstheme="minorHAnsi"/>
          <w:sz w:val="22"/>
          <w:szCs w:val="22"/>
        </w:rPr>
        <w:t xml:space="preserve"> </w:t>
      </w:r>
      <w:r w:rsidRPr="00EC391A">
        <w:rPr>
          <w:rFonts w:cstheme="minorHAnsi"/>
          <w:sz w:val="22"/>
          <w:szCs w:val="22"/>
        </w:rPr>
        <w:t>76.</w:t>
      </w:r>
    </w:p>
    <w:p w14:paraId="5483D500" w14:textId="77777777" w:rsidR="00EC391A" w:rsidRPr="00EC391A" w:rsidRDefault="00EC391A" w:rsidP="005043B0">
      <w:pPr>
        <w:spacing w:after="0" w:line="240" w:lineRule="auto"/>
        <w:jc w:val="both"/>
        <w:rPr>
          <w:rFonts w:cstheme="minorHAnsi"/>
          <w:sz w:val="22"/>
          <w:szCs w:val="22"/>
        </w:rPr>
      </w:pPr>
    </w:p>
    <w:p w14:paraId="55DCCFE7" w14:textId="77777777" w:rsidR="00EC391A" w:rsidRPr="00896084" w:rsidRDefault="00EC391A" w:rsidP="005043B0">
      <w:pPr>
        <w:spacing w:after="0" w:line="240" w:lineRule="auto"/>
        <w:jc w:val="both"/>
        <w:rPr>
          <w:rFonts w:cstheme="minorHAnsi"/>
          <w:sz w:val="22"/>
          <w:szCs w:val="22"/>
        </w:rPr>
      </w:pPr>
    </w:p>
    <w:sectPr w:rsidR="00EC391A" w:rsidRPr="008960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66A8"/>
    <w:multiLevelType w:val="hybridMultilevel"/>
    <w:tmpl w:val="251023DE"/>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8D16456"/>
    <w:multiLevelType w:val="hybridMultilevel"/>
    <w:tmpl w:val="846EDEE8"/>
    <w:lvl w:ilvl="0" w:tplc="8E4221C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E50D19"/>
    <w:multiLevelType w:val="hybridMultilevel"/>
    <w:tmpl w:val="5DF62BC2"/>
    <w:lvl w:ilvl="0" w:tplc="9DE26A2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EF3FEF"/>
    <w:multiLevelType w:val="hybridMultilevel"/>
    <w:tmpl w:val="FDAC43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ED22E5"/>
    <w:multiLevelType w:val="hybridMultilevel"/>
    <w:tmpl w:val="DB26CE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2FB2CC9"/>
    <w:multiLevelType w:val="hybridMultilevel"/>
    <w:tmpl w:val="989E7158"/>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2CFA1DB5"/>
    <w:multiLevelType w:val="hybridMultilevel"/>
    <w:tmpl w:val="E50A4C76"/>
    <w:lvl w:ilvl="0" w:tplc="9DE26A2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D27B41"/>
    <w:multiLevelType w:val="hybridMultilevel"/>
    <w:tmpl w:val="508469DE"/>
    <w:lvl w:ilvl="0" w:tplc="9DE26A2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8775FF7"/>
    <w:multiLevelType w:val="hybridMultilevel"/>
    <w:tmpl w:val="1632F1DC"/>
    <w:lvl w:ilvl="0" w:tplc="9DE26A2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C333B7F"/>
    <w:multiLevelType w:val="hybridMultilevel"/>
    <w:tmpl w:val="73EA6236"/>
    <w:lvl w:ilvl="0" w:tplc="9DE26A2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DBF7057"/>
    <w:multiLevelType w:val="hybridMultilevel"/>
    <w:tmpl w:val="437688A6"/>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4E21080D"/>
    <w:multiLevelType w:val="hybridMultilevel"/>
    <w:tmpl w:val="6FA6B5E4"/>
    <w:lvl w:ilvl="0" w:tplc="9DE26A2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0E40499"/>
    <w:multiLevelType w:val="hybridMultilevel"/>
    <w:tmpl w:val="D1264A34"/>
    <w:lvl w:ilvl="0" w:tplc="0AEEB4B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B3425D7"/>
    <w:multiLevelType w:val="hybridMultilevel"/>
    <w:tmpl w:val="2C065924"/>
    <w:lvl w:ilvl="0" w:tplc="C9D0D7C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3015C2C"/>
    <w:multiLevelType w:val="hybridMultilevel"/>
    <w:tmpl w:val="A746BD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638A6FD3"/>
    <w:multiLevelType w:val="hybridMultilevel"/>
    <w:tmpl w:val="4CACCA8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53321A6"/>
    <w:multiLevelType w:val="hybridMultilevel"/>
    <w:tmpl w:val="600E701C"/>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713E3A51"/>
    <w:multiLevelType w:val="hybridMultilevel"/>
    <w:tmpl w:val="6C86E8AA"/>
    <w:lvl w:ilvl="0" w:tplc="7286075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3EB4F83"/>
    <w:multiLevelType w:val="hybridMultilevel"/>
    <w:tmpl w:val="0876D4CA"/>
    <w:lvl w:ilvl="0" w:tplc="9DE26A2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A9C18B9"/>
    <w:multiLevelType w:val="hybridMultilevel"/>
    <w:tmpl w:val="4DB0C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D2D6971"/>
    <w:multiLevelType w:val="hybridMultilevel"/>
    <w:tmpl w:val="416E8DC2"/>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867255146">
    <w:abstractNumId w:val="19"/>
  </w:num>
  <w:num w:numId="2" w16cid:durableId="1622107408">
    <w:abstractNumId w:val="13"/>
  </w:num>
  <w:num w:numId="3" w16cid:durableId="1232161090">
    <w:abstractNumId w:val="15"/>
  </w:num>
  <w:num w:numId="4" w16cid:durableId="1991867298">
    <w:abstractNumId w:val="17"/>
  </w:num>
  <w:num w:numId="5" w16cid:durableId="126508049">
    <w:abstractNumId w:val="10"/>
  </w:num>
  <w:num w:numId="6" w16cid:durableId="1591426121">
    <w:abstractNumId w:val="12"/>
  </w:num>
  <w:num w:numId="7" w16cid:durableId="634456248">
    <w:abstractNumId w:val="16"/>
  </w:num>
  <w:num w:numId="8" w16cid:durableId="1682774121">
    <w:abstractNumId w:val="4"/>
  </w:num>
  <w:num w:numId="9" w16cid:durableId="1524006425">
    <w:abstractNumId w:val="1"/>
  </w:num>
  <w:num w:numId="10" w16cid:durableId="1636059167">
    <w:abstractNumId w:val="3"/>
  </w:num>
  <w:num w:numId="11" w16cid:durableId="1126047924">
    <w:abstractNumId w:val="18"/>
  </w:num>
  <w:num w:numId="12" w16cid:durableId="1611352466">
    <w:abstractNumId w:val="6"/>
  </w:num>
  <w:num w:numId="13" w16cid:durableId="1287421865">
    <w:abstractNumId w:val="11"/>
  </w:num>
  <w:num w:numId="14" w16cid:durableId="1186290093">
    <w:abstractNumId w:val="5"/>
  </w:num>
  <w:num w:numId="15" w16cid:durableId="255359220">
    <w:abstractNumId w:val="8"/>
  </w:num>
  <w:num w:numId="16" w16cid:durableId="1396782560">
    <w:abstractNumId w:val="20"/>
  </w:num>
  <w:num w:numId="17" w16cid:durableId="1348947164">
    <w:abstractNumId w:val="14"/>
  </w:num>
  <w:num w:numId="18" w16cid:durableId="574126469">
    <w:abstractNumId w:val="9"/>
  </w:num>
  <w:num w:numId="19" w16cid:durableId="469788765">
    <w:abstractNumId w:val="2"/>
  </w:num>
  <w:num w:numId="20" w16cid:durableId="1016883447">
    <w:abstractNumId w:val="7"/>
  </w:num>
  <w:num w:numId="21" w16cid:durableId="380836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91A"/>
    <w:rsid w:val="002935F4"/>
    <w:rsid w:val="002A5B25"/>
    <w:rsid w:val="003A6F6E"/>
    <w:rsid w:val="005043B0"/>
    <w:rsid w:val="00543A85"/>
    <w:rsid w:val="00676C32"/>
    <w:rsid w:val="007341D5"/>
    <w:rsid w:val="00896084"/>
    <w:rsid w:val="00950D58"/>
    <w:rsid w:val="00AB432A"/>
    <w:rsid w:val="00B41372"/>
    <w:rsid w:val="00C2656B"/>
    <w:rsid w:val="00C34E8D"/>
    <w:rsid w:val="00C6185B"/>
    <w:rsid w:val="00CC20B3"/>
    <w:rsid w:val="00E90C79"/>
    <w:rsid w:val="00EC39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A1F0E"/>
  <w15:chartTrackingRefBased/>
  <w15:docId w15:val="{4847BF8B-76FF-4600-BE48-8DE35F86F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9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39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C39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9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9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9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9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9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9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9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39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C39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9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9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9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9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9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91A"/>
    <w:rPr>
      <w:rFonts w:eastAsiaTheme="majorEastAsia" w:cstheme="majorBidi"/>
      <w:color w:val="272727" w:themeColor="text1" w:themeTint="D8"/>
    </w:rPr>
  </w:style>
  <w:style w:type="paragraph" w:styleId="Title">
    <w:name w:val="Title"/>
    <w:basedOn w:val="Normal"/>
    <w:next w:val="Normal"/>
    <w:link w:val="TitleChar"/>
    <w:uiPriority w:val="10"/>
    <w:qFormat/>
    <w:rsid w:val="00EC39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9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9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91A"/>
    <w:pPr>
      <w:spacing w:before="160"/>
      <w:jc w:val="center"/>
    </w:pPr>
    <w:rPr>
      <w:i/>
      <w:iCs/>
      <w:color w:val="404040" w:themeColor="text1" w:themeTint="BF"/>
    </w:rPr>
  </w:style>
  <w:style w:type="character" w:customStyle="1" w:styleId="QuoteChar">
    <w:name w:val="Quote Char"/>
    <w:basedOn w:val="DefaultParagraphFont"/>
    <w:link w:val="Quote"/>
    <w:uiPriority w:val="29"/>
    <w:rsid w:val="00EC391A"/>
    <w:rPr>
      <w:i/>
      <w:iCs/>
      <w:color w:val="404040" w:themeColor="text1" w:themeTint="BF"/>
    </w:rPr>
  </w:style>
  <w:style w:type="paragraph" w:styleId="ListParagraph">
    <w:name w:val="List Paragraph"/>
    <w:basedOn w:val="Normal"/>
    <w:uiPriority w:val="34"/>
    <w:qFormat/>
    <w:rsid w:val="00EC391A"/>
    <w:pPr>
      <w:ind w:left="720"/>
      <w:contextualSpacing/>
    </w:pPr>
  </w:style>
  <w:style w:type="character" w:styleId="IntenseEmphasis">
    <w:name w:val="Intense Emphasis"/>
    <w:basedOn w:val="DefaultParagraphFont"/>
    <w:uiPriority w:val="21"/>
    <w:qFormat/>
    <w:rsid w:val="00EC391A"/>
    <w:rPr>
      <w:i/>
      <w:iCs/>
      <w:color w:val="2F5496" w:themeColor="accent1" w:themeShade="BF"/>
    </w:rPr>
  </w:style>
  <w:style w:type="paragraph" w:styleId="IntenseQuote">
    <w:name w:val="Intense Quote"/>
    <w:basedOn w:val="Normal"/>
    <w:next w:val="Normal"/>
    <w:link w:val="IntenseQuoteChar"/>
    <w:uiPriority w:val="30"/>
    <w:qFormat/>
    <w:rsid w:val="00EC39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91A"/>
    <w:rPr>
      <w:i/>
      <w:iCs/>
      <w:color w:val="2F5496" w:themeColor="accent1" w:themeShade="BF"/>
    </w:rPr>
  </w:style>
  <w:style w:type="character" w:styleId="IntenseReference">
    <w:name w:val="Intense Reference"/>
    <w:basedOn w:val="DefaultParagraphFont"/>
    <w:uiPriority w:val="32"/>
    <w:qFormat/>
    <w:rsid w:val="00EC39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600606">
      <w:bodyDiv w:val="1"/>
      <w:marLeft w:val="0"/>
      <w:marRight w:val="0"/>
      <w:marTop w:val="0"/>
      <w:marBottom w:val="0"/>
      <w:divBdr>
        <w:top w:val="none" w:sz="0" w:space="0" w:color="auto"/>
        <w:left w:val="none" w:sz="0" w:space="0" w:color="auto"/>
        <w:bottom w:val="none" w:sz="0" w:space="0" w:color="auto"/>
        <w:right w:val="none" w:sz="0" w:space="0" w:color="auto"/>
      </w:divBdr>
      <w:divsChild>
        <w:div w:id="154731081">
          <w:marLeft w:val="0"/>
          <w:marRight w:val="0"/>
          <w:marTop w:val="0"/>
          <w:marBottom w:val="0"/>
          <w:divBdr>
            <w:top w:val="none" w:sz="0" w:space="0" w:color="auto"/>
            <w:left w:val="none" w:sz="0" w:space="0" w:color="auto"/>
            <w:bottom w:val="none" w:sz="0" w:space="0" w:color="auto"/>
            <w:right w:val="none" w:sz="0" w:space="0" w:color="auto"/>
          </w:divBdr>
        </w:div>
        <w:div w:id="577448453">
          <w:marLeft w:val="0"/>
          <w:marRight w:val="0"/>
          <w:marTop w:val="0"/>
          <w:marBottom w:val="0"/>
          <w:divBdr>
            <w:top w:val="none" w:sz="0" w:space="0" w:color="auto"/>
            <w:left w:val="none" w:sz="0" w:space="0" w:color="auto"/>
            <w:bottom w:val="none" w:sz="0" w:space="0" w:color="auto"/>
            <w:right w:val="none" w:sz="0" w:space="0" w:color="auto"/>
          </w:divBdr>
        </w:div>
        <w:div w:id="233786058">
          <w:marLeft w:val="0"/>
          <w:marRight w:val="0"/>
          <w:marTop w:val="0"/>
          <w:marBottom w:val="0"/>
          <w:divBdr>
            <w:top w:val="none" w:sz="0" w:space="0" w:color="auto"/>
            <w:left w:val="none" w:sz="0" w:space="0" w:color="auto"/>
            <w:bottom w:val="none" w:sz="0" w:space="0" w:color="auto"/>
            <w:right w:val="none" w:sz="0" w:space="0" w:color="auto"/>
          </w:divBdr>
        </w:div>
        <w:div w:id="1444112969">
          <w:marLeft w:val="0"/>
          <w:marRight w:val="0"/>
          <w:marTop w:val="0"/>
          <w:marBottom w:val="0"/>
          <w:divBdr>
            <w:top w:val="none" w:sz="0" w:space="0" w:color="auto"/>
            <w:left w:val="none" w:sz="0" w:space="0" w:color="auto"/>
            <w:bottom w:val="none" w:sz="0" w:space="0" w:color="auto"/>
            <w:right w:val="none" w:sz="0" w:space="0" w:color="auto"/>
          </w:divBdr>
        </w:div>
        <w:div w:id="645282560">
          <w:marLeft w:val="0"/>
          <w:marRight w:val="0"/>
          <w:marTop w:val="0"/>
          <w:marBottom w:val="0"/>
          <w:divBdr>
            <w:top w:val="none" w:sz="0" w:space="0" w:color="auto"/>
            <w:left w:val="none" w:sz="0" w:space="0" w:color="auto"/>
            <w:bottom w:val="none" w:sz="0" w:space="0" w:color="auto"/>
            <w:right w:val="none" w:sz="0" w:space="0" w:color="auto"/>
          </w:divBdr>
        </w:div>
        <w:div w:id="2069768071">
          <w:marLeft w:val="0"/>
          <w:marRight w:val="0"/>
          <w:marTop w:val="0"/>
          <w:marBottom w:val="0"/>
          <w:divBdr>
            <w:top w:val="none" w:sz="0" w:space="0" w:color="auto"/>
            <w:left w:val="none" w:sz="0" w:space="0" w:color="auto"/>
            <w:bottom w:val="none" w:sz="0" w:space="0" w:color="auto"/>
            <w:right w:val="none" w:sz="0" w:space="0" w:color="auto"/>
          </w:divBdr>
        </w:div>
        <w:div w:id="2033921085">
          <w:marLeft w:val="0"/>
          <w:marRight w:val="0"/>
          <w:marTop w:val="0"/>
          <w:marBottom w:val="0"/>
          <w:divBdr>
            <w:top w:val="none" w:sz="0" w:space="0" w:color="auto"/>
            <w:left w:val="none" w:sz="0" w:space="0" w:color="auto"/>
            <w:bottom w:val="none" w:sz="0" w:space="0" w:color="auto"/>
            <w:right w:val="none" w:sz="0" w:space="0" w:color="auto"/>
          </w:divBdr>
        </w:div>
        <w:div w:id="959995390">
          <w:marLeft w:val="0"/>
          <w:marRight w:val="0"/>
          <w:marTop w:val="0"/>
          <w:marBottom w:val="0"/>
          <w:divBdr>
            <w:top w:val="none" w:sz="0" w:space="0" w:color="auto"/>
            <w:left w:val="none" w:sz="0" w:space="0" w:color="auto"/>
            <w:bottom w:val="none" w:sz="0" w:space="0" w:color="auto"/>
            <w:right w:val="none" w:sz="0" w:space="0" w:color="auto"/>
          </w:divBdr>
        </w:div>
        <w:div w:id="125202891">
          <w:marLeft w:val="0"/>
          <w:marRight w:val="0"/>
          <w:marTop w:val="0"/>
          <w:marBottom w:val="0"/>
          <w:divBdr>
            <w:top w:val="none" w:sz="0" w:space="0" w:color="auto"/>
            <w:left w:val="none" w:sz="0" w:space="0" w:color="auto"/>
            <w:bottom w:val="none" w:sz="0" w:space="0" w:color="auto"/>
            <w:right w:val="none" w:sz="0" w:space="0" w:color="auto"/>
          </w:divBdr>
        </w:div>
        <w:div w:id="275917297">
          <w:marLeft w:val="0"/>
          <w:marRight w:val="0"/>
          <w:marTop w:val="0"/>
          <w:marBottom w:val="0"/>
          <w:divBdr>
            <w:top w:val="none" w:sz="0" w:space="0" w:color="auto"/>
            <w:left w:val="none" w:sz="0" w:space="0" w:color="auto"/>
            <w:bottom w:val="none" w:sz="0" w:space="0" w:color="auto"/>
            <w:right w:val="none" w:sz="0" w:space="0" w:color="auto"/>
          </w:divBdr>
        </w:div>
        <w:div w:id="272061211">
          <w:marLeft w:val="0"/>
          <w:marRight w:val="0"/>
          <w:marTop w:val="0"/>
          <w:marBottom w:val="0"/>
          <w:divBdr>
            <w:top w:val="none" w:sz="0" w:space="0" w:color="auto"/>
            <w:left w:val="none" w:sz="0" w:space="0" w:color="auto"/>
            <w:bottom w:val="none" w:sz="0" w:space="0" w:color="auto"/>
            <w:right w:val="none" w:sz="0" w:space="0" w:color="auto"/>
          </w:divBdr>
        </w:div>
        <w:div w:id="1197356078">
          <w:marLeft w:val="0"/>
          <w:marRight w:val="0"/>
          <w:marTop w:val="0"/>
          <w:marBottom w:val="0"/>
          <w:divBdr>
            <w:top w:val="none" w:sz="0" w:space="0" w:color="auto"/>
            <w:left w:val="none" w:sz="0" w:space="0" w:color="auto"/>
            <w:bottom w:val="none" w:sz="0" w:space="0" w:color="auto"/>
            <w:right w:val="none" w:sz="0" w:space="0" w:color="auto"/>
          </w:divBdr>
        </w:div>
        <w:div w:id="1399207345">
          <w:marLeft w:val="0"/>
          <w:marRight w:val="0"/>
          <w:marTop w:val="0"/>
          <w:marBottom w:val="0"/>
          <w:divBdr>
            <w:top w:val="none" w:sz="0" w:space="0" w:color="auto"/>
            <w:left w:val="none" w:sz="0" w:space="0" w:color="auto"/>
            <w:bottom w:val="none" w:sz="0" w:space="0" w:color="auto"/>
            <w:right w:val="none" w:sz="0" w:space="0" w:color="auto"/>
          </w:divBdr>
        </w:div>
        <w:div w:id="1338732384">
          <w:marLeft w:val="0"/>
          <w:marRight w:val="0"/>
          <w:marTop w:val="0"/>
          <w:marBottom w:val="0"/>
          <w:divBdr>
            <w:top w:val="none" w:sz="0" w:space="0" w:color="auto"/>
            <w:left w:val="none" w:sz="0" w:space="0" w:color="auto"/>
            <w:bottom w:val="none" w:sz="0" w:space="0" w:color="auto"/>
            <w:right w:val="none" w:sz="0" w:space="0" w:color="auto"/>
          </w:divBdr>
        </w:div>
        <w:div w:id="1860310534">
          <w:marLeft w:val="0"/>
          <w:marRight w:val="0"/>
          <w:marTop w:val="0"/>
          <w:marBottom w:val="0"/>
          <w:divBdr>
            <w:top w:val="none" w:sz="0" w:space="0" w:color="auto"/>
            <w:left w:val="none" w:sz="0" w:space="0" w:color="auto"/>
            <w:bottom w:val="none" w:sz="0" w:space="0" w:color="auto"/>
            <w:right w:val="none" w:sz="0" w:space="0" w:color="auto"/>
          </w:divBdr>
        </w:div>
        <w:div w:id="1704360899">
          <w:marLeft w:val="0"/>
          <w:marRight w:val="0"/>
          <w:marTop w:val="0"/>
          <w:marBottom w:val="0"/>
          <w:divBdr>
            <w:top w:val="none" w:sz="0" w:space="0" w:color="auto"/>
            <w:left w:val="none" w:sz="0" w:space="0" w:color="auto"/>
            <w:bottom w:val="none" w:sz="0" w:space="0" w:color="auto"/>
            <w:right w:val="none" w:sz="0" w:space="0" w:color="auto"/>
          </w:divBdr>
        </w:div>
        <w:div w:id="613295894">
          <w:marLeft w:val="0"/>
          <w:marRight w:val="0"/>
          <w:marTop w:val="0"/>
          <w:marBottom w:val="0"/>
          <w:divBdr>
            <w:top w:val="none" w:sz="0" w:space="0" w:color="auto"/>
            <w:left w:val="none" w:sz="0" w:space="0" w:color="auto"/>
            <w:bottom w:val="none" w:sz="0" w:space="0" w:color="auto"/>
            <w:right w:val="none" w:sz="0" w:space="0" w:color="auto"/>
          </w:divBdr>
        </w:div>
        <w:div w:id="338583656">
          <w:marLeft w:val="0"/>
          <w:marRight w:val="0"/>
          <w:marTop w:val="0"/>
          <w:marBottom w:val="0"/>
          <w:divBdr>
            <w:top w:val="none" w:sz="0" w:space="0" w:color="auto"/>
            <w:left w:val="none" w:sz="0" w:space="0" w:color="auto"/>
            <w:bottom w:val="none" w:sz="0" w:space="0" w:color="auto"/>
            <w:right w:val="none" w:sz="0" w:space="0" w:color="auto"/>
          </w:divBdr>
        </w:div>
        <w:div w:id="655450404">
          <w:marLeft w:val="0"/>
          <w:marRight w:val="0"/>
          <w:marTop w:val="0"/>
          <w:marBottom w:val="0"/>
          <w:divBdr>
            <w:top w:val="none" w:sz="0" w:space="0" w:color="auto"/>
            <w:left w:val="none" w:sz="0" w:space="0" w:color="auto"/>
            <w:bottom w:val="none" w:sz="0" w:space="0" w:color="auto"/>
            <w:right w:val="none" w:sz="0" w:space="0" w:color="auto"/>
          </w:divBdr>
        </w:div>
        <w:div w:id="1476987672">
          <w:marLeft w:val="0"/>
          <w:marRight w:val="0"/>
          <w:marTop w:val="0"/>
          <w:marBottom w:val="0"/>
          <w:divBdr>
            <w:top w:val="none" w:sz="0" w:space="0" w:color="auto"/>
            <w:left w:val="none" w:sz="0" w:space="0" w:color="auto"/>
            <w:bottom w:val="none" w:sz="0" w:space="0" w:color="auto"/>
            <w:right w:val="none" w:sz="0" w:space="0" w:color="auto"/>
          </w:divBdr>
        </w:div>
        <w:div w:id="496271076">
          <w:marLeft w:val="0"/>
          <w:marRight w:val="0"/>
          <w:marTop w:val="0"/>
          <w:marBottom w:val="0"/>
          <w:divBdr>
            <w:top w:val="none" w:sz="0" w:space="0" w:color="auto"/>
            <w:left w:val="none" w:sz="0" w:space="0" w:color="auto"/>
            <w:bottom w:val="none" w:sz="0" w:space="0" w:color="auto"/>
            <w:right w:val="none" w:sz="0" w:space="0" w:color="auto"/>
          </w:divBdr>
        </w:div>
        <w:div w:id="671954386">
          <w:marLeft w:val="0"/>
          <w:marRight w:val="0"/>
          <w:marTop w:val="0"/>
          <w:marBottom w:val="0"/>
          <w:divBdr>
            <w:top w:val="none" w:sz="0" w:space="0" w:color="auto"/>
            <w:left w:val="none" w:sz="0" w:space="0" w:color="auto"/>
            <w:bottom w:val="none" w:sz="0" w:space="0" w:color="auto"/>
            <w:right w:val="none" w:sz="0" w:space="0" w:color="auto"/>
          </w:divBdr>
        </w:div>
        <w:div w:id="1201236848">
          <w:marLeft w:val="0"/>
          <w:marRight w:val="0"/>
          <w:marTop w:val="0"/>
          <w:marBottom w:val="0"/>
          <w:divBdr>
            <w:top w:val="none" w:sz="0" w:space="0" w:color="auto"/>
            <w:left w:val="none" w:sz="0" w:space="0" w:color="auto"/>
            <w:bottom w:val="none" w:sz="0" w:space="0" w:color="auto"/>
            <w:right w:val="none" w:sz="0" w:space="0" w:color="auto"/>
          </w:divBdr>
        </w:div>
        <w:div w:id="1031879368">
          <w:marLeft w:val="0"/>
          <w:marRight w:val="0"/>
          <w:marTop w:val="0"/>
          <w:marBottom w:val="0"/>
          <w:divBdr>
            <w:top w:val="none" w:sz="0" w:space="0" w:color="auto"/>
            <w:left w:val="none" w:sz="0" w:space="0" w:color="auto"/>
            <w:bottom w:val="none" w:sz="0" w:space="0" w:color="auto"/>
            <w:right w:val="none" w:sz="0" w:space="0" w:color="auto"/>
          </w:divBdr>
        </w:div>
        <w:div w:id="502549255">
          <w:marLeft w:val="0"/>
          <w:marRight w:val="0"/>
          <w:marTop w:val="0"/>
          <w:marBottom w:val="0"/>
          <w:divBdr>
            <w:top w:val="none" w:sz="0" w:space="0" w:color="auto"/>
            <w:left w:val="none" w:sz="0" w:space="0" w:color="auto"/>
            <w:bottom w:val="none" w:sz="0" w:space="0" w:color="auto"/>
            <w:right w:val="none" w:sz="0" w:space="0" w:color="auto"/>
          </w:divBdr>
        </w:div>
        <w:div w:id="1935897425">
          <w:marLeft w:val="0"/>
          <w:marRight w:val="0"/>
          <w:marTop w:val="0"/>
          <w:marBottom w:val="0"/>
          <w:divBdr>
            <w:top w:val="none" w:sz="0" w:space="0" w:color="auto"/>
            <w:left w:val="none" w:sz="0" w:space="0" w:color="auto"/>
            <w:bottom w:val="none" w:sz="0" w:space="0" w:color="auto"/>
            <w:right w:val="none" w:sz="0" w:space="0" w:color="auto"/>
          </w:divBdr>
        </w:div>
        <w:div w:id="532809571">
          <w:marLeft w:val="0"/>
          <w:marRight w:val="0"/>
          <w:marTop w:val="0"/>
          <w:marBottom w:val="0"/>
          <w:divBdr>
            <w:top w:val="none" w:sz="0" w:space="0" w:color="auto"/>
            <w:left w:val="none" w:sz="0" w:space="0" w:color="auto"/>
            <w:bottom w:val="none" w:sz="0" w:space="0" w:color="auto"/>
            <w:right w:val="none" w:sz="0" w:space="0" w:color="auto"/>
          </w:divBdr>
        </w:div>
        <w:div w:id="1493834817">
          <w:marLeft w:val="0"/>
          <w:marRight w:val="0"/>
          <w:marTop w:val="0"/>
          <w:marBottom w:val="0"/>
          <w:divBdr>
            <w:top w:val="none" w:sz="0" w:space="0" w:color="auto"/>
            <w:left w:val="none" w:sz="0" w:space="0" w:color="auto"/>
            <w:bottom w:val="none" w:sz="0" w:space="0" w:color="auto"/>
            <w:right w:val="none" w:sz="0" w:space="0" w:color="auto"/>
          </w:divBdr>
        </w:div>
        <w:div w:id="1771778787">
          <w:marLeft w:val="0"/>
          <w:marRight w:val="0"/>
          <w:marTop w:val="0"/>
          <w:marBottom w:val="0"/>
          <w:divBdr>
            <w:top w:val="none" w:sz="0" w:space="0" w:color="auto"/>
            <w:left w:val="none" w:sz="0" w:space="0" w:color="auto"/>
            <w:bottom w:val="none" w:sz="0" w:space="0" w:color="auto"/>
            <w:right w:val="none" w:sz="0" w:space="0" w:color="auto"/>
          </w:divBdr>
        </w:div>
        <w:div w:id="1178154399">
          <w:marLeft w:val="0"/>
          <w:marRight w:val="0"/>
          <w:marTop w:val="0"/>
          <w:marBottom w:val="0"/>
          <w:divBdr>
            <w:top w:val="none" w:sz="0" w:space="0" w:color="auto"/>
            <w:left w:val="none" w:sz="0" w:space="0" w:color="auto"/>
            <w:bottom w:val="none" w:sz="0" w:space="0" w:color="auto"/>
            <w:right w:val="none" w:sz="0" w:space="0" w:color="auto"/>
          </w:divBdr>
        </w:div>
        <w:div w:id="627324308">
          <w:marLeft w:val="0"/>
          <w:marRight w:val="0"/>
          <w:marTop w:val="0"/>
          <w:marBottom w:val="0"/>
          <w:divBdr>
            <w:top w:val="none" w:sz="0" w:space="0" w:color="auto"/>
            <w:left w:val="none" w:sz="0" w:space="0" w:color="auto"/>
            <w:bottom w:val="none" w:sz="0" w:space="0" w:color="auto"/>
            <w:right w:val="none" w:sz="0" w:space="0" w:color="auto"/>
          </w:divBdr>
        </w:div>
        <w:div w:id="106629608">
          <w:marLeft w:val="0"/>
          <w:marRight w:val="0"/>
          <w:marTop w:val="0"/>
          <w:marBottom w:val="0"/>
          <w:divBdr>
            <w:top w:val="none" w:sz="0" w:space="0" w:color="auto"/>
            <w:left w:val="none" w:sz="0" w:space="0" w:color="auto"/>
            <w:bottom w:val="none" w:sz="0" w:space="0" w:color="auto"/>
            <w:right w:val="none" w:sz="0" w:space="0" w:color="auto"/>
          </w:divBdr>
        </w:div>
        <w:div w:id="370883657">
          <w:marLeft w:val="0"/>
          <w:marRight w:val="0"/>
          <w:marTop w:val="0"/>
          <w:marBottom w:val="0"/>
          <w:divBdr>
            <w:top w:val="none" w:sz="0" w:space="0" w:color="auto"/>
            <w:left w:val="none" w:sz="0" w:space="0" w:color="auto"/>
            <w:bottom w:val="none" w:sz="0" w:space="0" w:color="auto"/>
            <w:right w:val="none" w:sz="0" w:space="0" w:color="auto"/>
          </w:divBdr>
        </w:div>
        <w:div w:id="1153134221">
          <w:marLeft w:val="0"/>
          <w:marRight w:val="0"/>
          <w:marTop w:val="0"/>
          <w:marBottom w:val="0"/>
          <w:divBdr>
            <w:top w:val="none" w:sz="0" w:space="0" w:color="auto"/>
            <w:left w:val="none" w:sz="0" w:space="0" w:color="auto"/>
            <w:bottom w:val="none" w:sz="0" w:space="0" w:color="auto"/>
            <w:right w:val="none" w:sz="0" w:space="0" w:color="auto"/>
          </w:divBdr>
        </w:div>
        <w:div w:id="1205749643">
          <w:marLeft w:val="0"/>
          <w:marRight w:val="0"/>
          <w:marTop w:val="0"/>
          <w:marBottom w:val="0"/>
          <w:divBdr>
            <w:top w:val="none" w:sz="0" w:space="0" w:color="auto"/>
            <w:left w:val="none" w:sz="0" w:space="0" w:color="auto"/>
            <w:bottom w:val="none" w:sz="0" w:space="0" w:color="auto"/>
            <w:right w:val="none" w:sz="0" w:space="0" w:color="auto"/>
          </w:divBdr>
        </w:div>
        <w:div w:id="1231959713">
          <w:marLeft w:val="0"/>
          <w:marRight w:val="0"/>
          <w:marTop w:val="0"/>
          <w:marBottom w:val="0"/>
          <w:divBdr>
            <w:top w:val="none" w:sz="0" w:space="0" w:color="auto"/>
            <w:left w:val="none" w:sz="0" w:space="0" w:color="auto"/>
            <w:bottom w:val="none" w:sz="0" w:space="0" w:color="auto"/>
            <w:right w:val="none" w:sz="0" w:space="0" w:color="auto"/>
          </w:divBdr>
        </w:div>
        <w:div w:id="1179270784">
          <w:marLeft w:val="0"/>
          <w:marRight w:val="0"/>
          <w:marTop w:val="0"/>
          <w:marBottom w:val="0"/>
          <w:divBdr>
            <w:top w:val="none" w:sz="0" w:space="0" w:color="auto"/>
            <w:left w:val="none" w:sz="0" w:space="0" w:color="auto"/>
            <w:bottom w:val="none" w:sz="0" w:space="0" w:color="auto"/>
            <w:right w:val="none" w:sz="0" w:space="0" w:color="auto"/>
          </w:divBdr>
        </w:div>
        <w:div w:id="1217202992">
          <w:marLeft w:val="0"/>
          <w:marRight w:val="0"/>
          <w:marTop w:val="0"/>
          <w:marBottom w:val="0"/>
          <w:divBdr>
            <w:top w:val="none" w:sz="0" w:space="0" w:color="auto"/>
            <w:left w:val="none" w:sz="0" w:space="0" w:color="auto"/>
            <w:bottom w:val="none" w:sz="0" w:space="0" w:color="auto"/>
            <w:right w:val="none" w:sz="0" w:space="0" w:color="auto"/>
          </w:divBdr>
        </w:div>
        <w:div w:id="925844498">
          <w:marLeft w:val="0"/>
          <w:marRight w:val="0"/>
          <w:marTop w:val="0"/>
          <w:marBottom w:val="0"/>
          <w:divBdr>
            <w:top w:val="none" w:sz="0" w:space="0" w:color="auto"/>
            <w:left w:val="none" w:sz="0" w:space="0" w:color="auto"/>
            <w:bottom w:val="none" w:sz="0" w:space="0" w:color="auto"/>
            <w:right w:val="none" w:sz="0" w:space="0" w:color="auto"/>
          </w:divBdr>
        </w:div>
        <w:div w:id="116334187">
          <w:marLeft w:val="0"/>
          <w:marRight w:val="0"/>
          <w:marTop w:val="0"/>
          <w:marBottom w:val="0"/>
          <w:divBdr>
            <w:top w:val="none" w:sz="0" w:space="0" w:color="auto"/>
            <w:left w:val="none" w:sz="0" w:space="0" w:color="auto"/>
            <w:bottom w:val="none" w:sz="0" w:space="0" w:color="auto"/>
            <w:right w:val="none" w:sz="0" w:space="0" w:color="auto"/>
          </w:divBdr>
        </w:div>
        <w:div w:id="1909654690">
          <w:marLeft w:val="0"/>
          <w:marRight w:val="0"/>
          <w:marTop w:val="0"/>
          <w:marBottom w:val="0"/>
          <w:divBdr>
            <w:top w:val="none" w:sz="0" w:space="0" w:color="auto"/>
            <w:left w:val="none" w:sz="0" w:space="0" w:color="auto"/>
            <w:bottom w:val="none" w:sz="0" w:space="0" w:color="auto"/>
            <w:right w:val="none" w:sz="0" w:space="0" w:color="auto"/>
          </w:divBdr>
        </w:div>
        <w:div w:id="1033650817">
          <w:marLeft w:val="0"/>
          <w:marRight w:val="0"/>
          <w:marTop w:val="0"/>
          <w:marBottom w:val="0"/>
          <w:divBdr>
            <w:top w:val="none" w:sz="0" w:space="0" w:color="auto"/>
            <w:left w:val="none" w:sz="0" w:space="0" w:color="auto"/>
            <w:bottom w:val="none" w:sz="0" w:space="0" w:color="auto"/>
            <w:right w:val="none" w:sz="0" w:space="0" w:color="auto"/>
          </w:divBdr>
        </w:div>
        <w:div w:id="1608195512">
          <w:marLeft w:val="0"/>
          <w:marRight w:val="0"/>
          <w:marTop w:val="0"/>
          <w:marBottom w:val="0"/>
          <w:divBdr>
            <w:top w:val="none" w:sz="0" w:space="0" w:color="auto"/>
            <w:left w:val="none" w:sz="0" w:space="0" w:color="auto"/>
            <w:bottom w:val="none" w:sz="0" w:space="0" w:color="auto"/>
            <w:right w:val="none" w:sz="0" w:space="0" w:color="auto"/>
          </w:divBdr>
        </w:div>
        <w:div w:id="1066538666">
          <w:marLeft w:val="0"/>
          <w:marRight w:val="0"/>
          <w:marTop w:val="0"/>
          <w:marBottom w:val="0"/>
          <w:divBdr>
            <w:top w:val="none" w:sz="0" w:space="0" w:color="auto"/>
            <w:left w:val="none" w:sz="0" w:space="0" w:color="auto"/>
            <w:bottom w:val="none" w:sz="0" w:space="0" w:color="auto"/>
            <w:right w:val="none" w:sz="0" w:space="0" w:color="auto"/>
          </w:divBdr>
        </w:div>
        <w:div w:id="107697209">
          <w:marLeft w:val="0"/>
          <w:marRight w:val="0"/>
          <w:marTop w:val="0"/>
          <w:marBottom w:val="0"/>
          <w:divBdr>
            <w:top w:val="none" w:sz="0" w:space="0" w:color="auto"/>
            <w:left w:val="none" w:sz="0" w:space="0" w:color="auto"/>
            <w:bottom w:val="none" w:sz="0" w:space="0" w:color="auto"/>
            <w:right w:val="none" w:sz="0" w:space="0" w:color="auto"/>
          </w:divBdr>
        </w:div>
        <w:div w:id="775489756">
          <w:marLeft w:val="0"/>
          <w:marRight w:val="0"/>
          <w:marTop w:val="0"/>
          <w:marBottom w:val="0"/>
          <w:divBdr>
            <w:top w:val="none" w:sz="0" w:space="0" w:color="auto"/>
            <w:left w:val="none" w:sz="0" w:space="0" w:color="auto"/>
            <w:bottom w:val="none" w:sz="0" w:space="0" w:color="auto"/>
            <w:right w:val="none" w:sz="0" w:space="0" w:color="auto"/>
          </w:divBdr>
        </w:div>
        <w:div w:id="1593977402">
          <w:marLeft w:val="0"/>
          <w:marRight w:val="0"/>
          <w:marTop w:val="0"/>
          <w:marBottom w:val="0"/>
          <w:divBdr>
            <w:top w:val="none" w:sz="0" w:space="0" w:color="auto"/>
            <w:left w:val="none" w:sz="0" w:space="0" w:color="auto"/>
            <w:bottom w:val="none" w:sz="0" w:space="0" w:color="auto"/>
            <w:right w:val="none" w:sz="0" w:space="0" w:color="auto"/>
          </w:divBdr>
        </w:div>
        <w:div w:id="2003848059">
          <w:marLeft w:val="0"/>
          <w:marRight w:val="0"/>
          <w:marTop w:val="0"/>
          <w:marBottom w:val="0"/>
          <w:divBdr>
            <w:top w:val="none" w:sz="0" w:space="0" w:color="auto"/>
            <w:left w:val="none" w:sz="0" w:space="0" w:color="auto"/>
            <w:bottom w:val="none" w:sz="0" w:space="0" w:color="auto"/>
            <w:right w:val="none" w:sz="0" w:space="0" w:color="auto"/>
          </w:divBdr>
        </w:div>
        <w:div w:id="1512834994">
          <w:marLeft w:val="0"/>
          <w:marRight w:val="0"/>
          <w:marTop w:val="0"/>
          <w:marBottom w:val="0"/>
          <w:divBdr>
            <w:top w:val="none" w:sz="0" w:space="0" w:color="auto"/>
            <w:left w:val="none" w:sz="0" w:space="0" w:color="auto"/>
            <w:bottom w:val="none" w:sz="0" w:space="0" w:color="auto"/>
            <w:right w:val="none" w:sz="0" w:space="0" w:color="auto"/>
          </w:divBdr>
        </w:div>
        <w:div w:id="1201287890">
          <w:marLeft w:val="0"/>
          <w:marRight w:val="0"/>
          <w:marTop w:val="0"/>
          <w:marBottom w:val="0"/>
          <w:divBdr>
            <w:top w:val="none" w:sz="0" w:space="0" w:color="auto"/>
            <w:left w:val="none" w:sz="0" w:space="0" w:color="auto"/>
            <w:bottom w:val="none" w:sz="0" w:space="0" w:color="auto"/>
            <w:right w:val="none" w:sz="0" w:space="0" w:color="auto"/>
          </w:divBdr>
        </w:div>
        <w:div w:id="876548168">
          <w:marLeft w:val="0"/>
          <w:marRight w:val="0"/>
          <w:marTop w:val="0"/>
          <w:marBottom w:val="0"/>
          <w:divBdr>
            <w:top w:val="none" w:sz="0" w:space="0" w:color="auto"/>
            <w:left w:val="none" w:sz="0" w:space="0" w:color="auto"/>
            <w:bottom w:val="none" w:sz="0" w:space="0" w:color="auto"/>
            <w:right w:val="none" w:sz="0" w:space="0" w:color="auto"/>
          </w:divBdr>
        </w:div>
        <w:div w:id="425997798">
          <w:marLeft w:val="0"/>
          <w:marRight w:val="0"/>
          <w:marTop w:val="0"/>
          <w:marBottom w:val="0"/>
          <w:divBdr>
            <w:top w:val="none" w:sz="0" w:space="0" w:color="auto"/>
            <w:left w:val="none" w:sz="0" w:space="0" w:color="auto"/>
            <w:bottom w:val="none" w:sz="0" w:space="0" w:color="auto"/>
            <w:right w:val="none" w:sz="0" w:space="0" w:color="auto"/>
          </w:divBdr>
        </w:div>
        <w:div w:id="1239945562">
          <w:marLeft w:val="0"/>
          <w:marRight w:val="0"/>
          <w:marTop w:val="0"/>
          <w:marBottom w:val="0"/>
          <w:divBdr>
            <w:top w:val="none" w:sz="0" w:space="0" w:color="auto"/>
            <w:left w:val="none" w:sz="0" w:space="0" w:color="auto"/>
            <w:bottom w:val="none" w:sz="0" w:space="0" w:color="auto"/>
            <w:right w:val="none" w:sz="0" w:space="0" w:color="auto"/>
          </w:divBdr>
        </w:div>
        <w:div w:id="982005940">
          <w:marLeft w:val="0"/>
          <w:marRight w:val="0"/>
          <w:marTop w:val="0"/>
          <w:marBottom w:val="0"/>
          <w:divBdr>
            <w:top w:val="none" w:sz="0" w:space="0" w:color="auto"/>
            <w:left w:val="none" w:sz="0" w:space="0" w:color="auto"/>
            <w:bottom w:val="none" w:sz="0" w:space="0" w:color="auto"/>
            <w:right w:val="none" w:sz="0" w:space="0" w:color="auto"/>
          </w:divBdr>
        </w:div>
        <w:div w:id="2102405863">
          <w:marLeft w:val="0"/>
          <w:marRight w:val="0"/>
          <w:marTop w:val="0"/>
          <w:marBottom w:val="0"/>
          <w:divBdr>
            <w:top w:val="none" w:sz="0" w:space="0" w:color="auto"/>
            <w:left w:val="none" w:sz="0" w:space="0" w:color="auto"/>
            <w:bottom w:val="none" w:sz="0" w:space="0" w:color="auto"/>
            <w:right w:val="none" w:sz="0" w:space="0" w:color="auto"/>
          </w:divBdr>
        </w:div>
        <w:div w:id="17895025">
          <w:marLeft w:val="0"/>
          <w:marRight w:val="0"/>
          <w:marTop w:val="0"/>
          <w:marBottom w:val="0"/>
          <w:divBdr>
            <w:top w:val="none" w:sz="0" w:space="0" w:color="auto"/>
            <w:left w:val="none" w:sz="0" w:space="0" w:color="auto"/>
            <w:bottom w:val="none" w:sz="0" w:space="0" w:color="auto"/>
            <w:right w:val="none" w:sz="0" w:space="0" w:color="auto"/>
          </w:divBdr>
        </w:div>
        <w:div w:id="136145050">
          <w:marLeft w:val="0"/>
          <w:marRight w:val="0"/>
          <w:marTop w:val="0"/>
          <w:marBottom w:val="0"/>
          <w:divBdr>
            <w:top w:val="none" w:sz="0" w:space="0" w:color="auto"/>
            <w:left w:val="none" w:sz="0" w:space="0" w:color="auto"/>
            <w:bottom w:val="none" w:sz="0" w:space="0" w:color="auto"/>
            <w:right w:val="none" w:sz="0" w:space="0" w:color="auto"/>
          </w:divBdr>
        </w:div>
        <w:div w:id="273291959">
          <w:marLeft w:val="0"/>
          <w:marRight w:val="0"/>
          <w:marTop w:val="0"/>
          <w:marBottom w:val="0"/>
          <w:divBdr>
            <w:top w:val="none" w:sz="0" w:space="0" w:color="auto"/>
            <w:left w:val="none" w:sz="0" w:space="0" w:color="auto"/>
            <w:bottom w:val="none" w:sz="0" w:space="0" w:color="auto"/>
            <w:right w:val="none" w:sz="0" w:space="0" w:color="auto"/>
          </w:divBdr>
        </w:div>
        <w:div w:id="1872182716">
          <w:marLeft w:val="0"/>
          <w:marRight w:val="0"/>
          <w:marTop w:val="0"/>
          <w:marBottom w:val="0"/>
          <w:divBdr>
            <w:top w:val="none" w:sz="0" w:space="0" w:color="auto"/>
            <w:left w:val="none" w:sz="0" w:space="0" w:color="auto"/>
            <w:bottom w:val="none" w:sz="0" w:space="0" w:color="auto"/>
            <w:right w:val="none" w:sz="0" w:space="0" w:color="auto"/>
          </w:divBdr>
        </w:div>
        <w:div w:id="1990404193">
          <w:marLeft w:val="0"/>
          <w:marRight w:val="0"/>
          <w:marTop w:val="0"/>
          <w:marBottom w:val="0"/>
          <w:divBdr>
            <w:top w:val="none" w:sz="0" w:space="0" w:color="auto"/>
            <w:left w:val="none" w:sz="0" w:space="0" w:color="auto"/>
            <w:bottom w:val="none" w:sz="0" w:space="0" w:color="auto"/>
            <w:right w:val="none" w:sz="0" w:space="0" w:color="auto"/>
          </w:divBdr>
        </w:div>
        <w:div w:id="927035742">
          <w:marLeft w:val="0"/>
          <w:marRight w:val="0"/>
          <w:marTop w:val="0"/>
          <w:marBottom w:val="0"/>
          <w:divBdr>
            <w:top w:val="none" w:sz="0" w:space="0" w:color="auto"/>
            <w:left w:val="none" w:sz="0" w:space="0" w:color="auto"/>
            <w:bottom w:val="none" w:sz="0" w:space="0" w:color="auto"/>
            <w:right w:val="none" w:sz="0" w:space="0" w:color="auto"/>
          </w:divBdr>
        </w:div>
        <w:div w:id="1305815123">
          <w:marLeft w:val="0"/>
          <w:marRight w:val="0"/>
          <w:marTop w:val="0"/>
          <w:marBottom w:val="0"/>
          <w:divBdr>
            <w:top w:val="none" w:sz="0" w:space="0" w:color="auto"/>
            <w:left w:val="none" w:sz="0" w:space="0" w:color="auto"/>
            <w:bottom w:val="none" w:sz="0" w:space="0" w:color="auto"/>
            <w:right w:val="none" w:sz="0" w:space="0" w:color="auto"/>
          </w:divBdr>
        </w:div>
        <w:div w:id="380129319">
          <w:marLeft w:val="0"/>
          <w:marRight w:val="0"/>
          <w:marTop w:val="0"/>
          <w:marBottom w:val="0"/>
          <w:divBdr>
            <w:top w:val="none" w:sz="0" w:space="0" w:color="auto"/>
            <w:left w:val="none" w:sz="0" w:space="0" w:color="auto"/>
            <w:bottom w:val="none" w:sz="0" w:space="0" w:color="auto"/>
            <w:right w:val="none" w:sz="0" w:space="0" w:color="auto"/>
          </w:divBdr>
        </w:div>
        <w:div w:id="218055438">
          <w:marLeft w:val="0"/>
          <w:marRight w:val="0"/>
          <w:marTop w:val="0"/>
          <w:marBottom w:val="0"/>
          <w:divBdr>
            <w:top w:val="none" w:sz="0" w:space="0" w:color="auto"/>
            <w:left w:val="none" w:sz="0" w:space="0" w:color="auto"/>
            <w:bottom w:val="none" w:sz="0" w:space="0" w:color="auto"/>
            <w:right w:val="none" w:sz="0" w:space="0" w:color="auto"/>
          </w:divBdr>
        </w:div>
        <w:div w:id="257762141">
          <w:marLeft w:val="0"/>
          <w:marRight w:val="0"/>
          <w:marTop w:val="0"/>
          <w:marBottom w:val="0"/>
          <w:divBdr>
            <w:top w:val="none" w:sz="0" w:space="0" w:color="auto"/>
            <w:left w:val="none" w:sz="0" w:space="0" w:color="auto"/>
            <w:bottom w:val="none" w:sz="0" w:space="0" w:color="auto"/>
            <w:right w:val="none" w:sz="0" w:space="0" w:color="auto"/>
          </w:divBdr>
        </w:div>
        <w:div w:id="958145417">
          <w:marLeft w:val="0"/>
          <w:marRight w:val="0"/>
          <w:marTop w:val="0"/>
          <w:marBottom w:val="0"/>
          <w:divBdr>
            <w:top w:val="none" w:sz="0" w:space="0" w:color="auto"/>
            <w:left w:val="none" w:sz="0" w:space="0" w:color="auto"/>
            <w:bottom w:val="none" w:sz="0" w:space="0" w:color="auto"/>
            <w:right w:val="none" w:sz="0" w:space="0" w:color="auto"/>
          </w:divBdr>
        </w:div>
        <w:div w:id="1579365561">
          <w:marLeft w:val="0"/>
          <w:marRight w:val="0"/>
          <w:marTop w:val="0"/>
          <w:marBottom w:val="0"/>
          <w:divBdr>
            <w:top w:val="none" w:sz="0" w:space="0" w:color="auto"/>
            <w:left w:val="none" w:sz="0" w:space="0" w:color="auto"/>
            <w:bottom w:val="none" w:sz="0" w:space="0" w:color="auto"/>
            <w:right w:val="none" w:sz="0" w:space="0" w:color="auto"/>
          </w:divBdr>
        </w:div>
        <w:div w:id="866941885">
          <w:marLeft w:val="0"/>
          <w:marRight w:val="0"/>
          <w:marTop w:val="0"/>
          <w:marBottom w:val="0"/>
          <w:divBdr>
            <w:top w:val="none" w:sz="0" w:space="0" w:color="auto"/>
            <w:left w:val="none" w:sz="0" w:space="0" w:color="auto"/>
            <w:bottom w:val="none" w:sz="0" w:space="0" w:color="auto"/>
            <w:right w:val="none" w:sz="0" w:space="0" w:color="auto"/>
          </w:divBdr>
        </w:div>
        <w:div w:id="927232980">
          <w:marLeft w:val="0"/>
          <w:marRight w:val="0"/>
          <w:marTop w:val="0"/>
          <w:marBottom w:val="0"/>
          <w:divBdr>
            <w:top w:val="none" w:sz="0" w:space="0" w:color="auto"/>
            <w:left w:val="none" w:sz="0" w:space="0" w:color="auto"/>
            <w:bottom w:val="none" w:sz="0" w:space="0" w:color="auto"/>
            <w:right w:val="none" w:sz="0" w:space="0" w:color="auto"/>
          </w:divBdr>
        </w:div>
        <w:div w:id="1069690110">
          <w:marLeft w:val="0"/>
          <w:marRight w:val="0"/>
          <w:marTop w:val="0"/>
          <w:marBottom w:val="0"/>
          <w:divBdr>
            <w:top w:val="none" w:sz="0" w:space="0" w:color="auto"/>
            <w:left w:val="none" w:sz="0" w:space="0" w:color="auto"/>
            <w:bottom w:val="none" w:sz="0" w:space="0" w:color="auto"/>
            <w:right w:val="none" w:sz="0" w:space="0" w:color="auto"/>
          </w:divBdr>
        </w:div>
        <w:div w:id="300304680">
          <w:marLeft w:val="0"/>
          <w:marRight w:val="0"/>
          <w:marTop w:val="0"/>
          <w:marBottom w:val="0"/>
          <w:divBdr>
            <w:top w:val="none" w:sz="0" w:space="0" w:color="auto"/>
            <w:left w:val="none" w:sz="0" w:space="0" w:color="auto"/>
            <w:bottom w:val="none" w:sz="0" w:space="0" w:color="auto"/>
            <w:right w:val="none" w:sz="0" w:space="0" w:color="auto"/>
          </w:divBdr>
        </w:div>
        <w:div w:id="443885657">
          <w:marLeft w:val="0"/>
          <w:marRight w:val="0"/>
          <w:marTop w:val="0"/>
          <w:marBottom w:val="0"/>
          <w:divBdr>
            <w:top w:val="none" w:sz="0" w:space="0" w:color="auto"/>
            <w:left w:val="none" w:sz="0" w:space="0" w:color="auto"/>
            <w:bottom w:val="none" w:sz="0" w:space="0" w:color="auto"/>
            <w:right w:val="none" w:sz="0" w:space="0" w:color="auto"/>
          </w:divBdr>
        </w:div>
        <w:div w:id="1903446946">
          <w:marLeft w:val="0"/>
          <w:marRight w:val="0"/>
          <w:marTop w:val="0"/>
          <w:marBottom w:val="0"/>
          <w:divBdr>
            <w:top w:val="none" w:sz="0" w:space="0" w:color="auto"/>
            <w:left w:val="none" w:sz="0" w:space="0" w:color="auto"/>
            <w:bottom w:val="none" w:sz="0" w:space="0" w:color="auto"/>
            <w:right w:val="none" w:sz="0" w:space="0" w:color="auto"/>
          </w:divBdr>
        </w:div>
        <w:div w:id="914977360">
          <w:marLeft w:val="0"/>
          <w:marRight w:val="0"/>
          <w:marTop w:val="0"/>
          <w:marBottom w:val="0"/>
          <w:divBdr>
            <w:top w:val="none" w:sz="0" w:space="0" w:color="auto"/>
            <w:left w:val="none" w:sz="0" w:space="0" w:color="auto"/>
            <w:bottom w:val="none" w:sz="0" w:space="0" w:color="auto"/>
            <w:right w:val="none" w:sz="0" w:space="0" w:color="auto"/>
          </w:divBdr>
        </w:div>
        <w:div w:id="404882386">
          <w:marLeft w:val="0"/>
          <w:marRight w:val="0"/>
          <w:marTop w:val="0"/>
          <w:marBottom w:val="0"/>
          <w:divBdr>
            <w:top w:val="none" w:sz="0" w:space="0" w:color="auto"/>
            <w:left w:val="none" w:sz="0" w:space="0" w:color="auto"/>
            <w:bottom w:val="none" w:sz="0" w:space="0" w:color="auto"/>
            <w:right w:val="none" w:sz="0" w:space="0" w:color="auto"/>
          </w:divBdr>
        </w:div>
        <w:div w:id="439380563">
          <w:marLeft w:val="0"/>
          <w:marRight w:val="0"/>
          <w:marTop w:val="0"/>
          <w:marBottom w:val="0"/>
          <w:divBdr>
            <w:top w:val="none" w:sz="0" w:space="0" w:color="auto"/>
            <w:left w:val="none" w:sz="0" w:space="0" w:color="auto"/>
            <w:bottom w:val="none" w:sz="0" w:space="0" w:color="auto"/>
            <w:right w:val="none" w:sz="0" w:space="0" w:color="auto"/>
          </w:divBdr>
        </w:div>
        <w:div w:id="386418609">
          <w:marLeft w:val="0"/>
          <w:marRight w:val="0"/>
          <w:marTop w:val="0"/>
          <w:marBottom w:val="0"/>
          <w:divBdr>
            <w:top w:val="none" w:sz="0" w:space="0" w:color="auto"/>
            <w:left w:val="none" w:sz="0" w:space="0" w:color="auto"/>
            <w:bottom w:val="none" w:sz="0" w:space="0" w:color="auto"/>
            <w:right w:val="none" w:sz="0" w:space="0" w:color="auto"/>
          </w:divBdr>
        </w:div>
        <w:div w:id="1818373185">
          <w:marLeft w:val="0"/>
          <w:marRight w:val="0"/>
          <w:marTop w:val="0"/>
          <w:marBottom w:val="0"/>
          <w:divBdr>
            <w:top w:val="none" w:sz="0" w:space="0" w:color="auto"/>
            <w:left w:val="none" w:sz="0" w:space="0" w:color="auto"/>
            <w:bottom w:val="none" w:sz="0" w:space="0" w:color="auto"/>
            <w:right w:val="none" w:sz="0" w:space="0" w:color="auto"/>
          </w:divBdr>
        </w:div>
        <w:div w:id="1573657942">
          <w:marLeft w:val="0"/>
          <w:marRight w:val="0"/>
          <w:marTop w:val="0"/>
          <w:marBottom w:val="0"/>
          <w:divBdr>
            <w:top w:val="none" w:sz="0" w:space="0" w:color="auto"/>
            <w:left w:val="none" w:sz="0" w:space="0" w:color="auto"/>
            <w:bottom w:val="none" w:sz="0" w:space="0" w:color="auto"/>
            <w:right w:val="none" w:sz="0" w:space="0" w:color="auto"/>
          </w:divBdr>
        </w:div>
        <w:div w:id="266040948">
          <w:marLeft w:val="0"/>
          <w:marRight w:val="0"/>
          <w:marTop w:val="0"/>
          <w:marBottom w:val="0"/>
          <w:divBdr>
            <w:top w:val="none" w:sz="0" w:space="0" w:color="auto"/>
            <w:left w:val="none" w:sz="0" w:space="0" w:color="auto"/>
            <w:bottom w:val="none" w:sz="0" w:space="0" w:color="auto"/>
            <w:right w:val="none" w:sz="0" w:space="0" w:color="auto"/>
          </w:divBdr>
        </w:div>
        <w:div w:id="1982467413">
          <w:marLeft w:val="0"/>
          <w:marRight w:val="0"/>
          <w:marTop w:val="0"/>
          <w:marBottom w:val="0"/>
          <w:divBdr>
            <w:top w:val="none" w:sz="0" w:space="0" w:color="auto"/>
            <w:left w:val="none" w:sz="0" w:space="0" w:color="auto"/>
            <w:bottom w:val="none" w:sz="0" w:space="0" w:color="auto"/>
            <w:right w:val="none" w:sz="0" w:space="0" w:color="auto"/>
          </w:divBdr>
        </w:div>
        <w:div w:id="13846122">
          <w:marLeft w:val="0"/>
          <w:marRight w:val="0"/>
          <w:marTop w:val="0"/>
          <w:marBottom w:val="0"/>
          <w:divBdr>
            <w:top w:val="none" w:sz="0" w:space="0" w:color="auto"/>
            <w:left w:val="none" w:sz="0" w:space="0" w:color="auto"/>
            <w:bottom w:val="none" w:sz="0" w:space="0" w:color="auto"/>
            <w:right w:val="none" w:sz="0" w:space="0" w:color="auto"/>
          </w:divBdr>
        </w:div>
        <w:div w:id="1527594256">
          <w:marLeft w:val="0"/>
          <w:marRight w:val="0"/>
          <w:marTop w:val="0"/>
          <w:marBottom w:val="0"/>
          <w:divBdr>
            <w:top w:val="none" w:sz="0" w:space="0" w:color="auto"/>
            <w:left w:val="none" w:sz="0" w:space="0" w:color="auto"/>
            <w:bottom w:val="none" w:sz="0" w:space="0" w:color="auto"/>
            <w:right w:val="none" w:sz="0" w:space="0" w:color="auto"/>
          </w:divBdr>
        </w:div>
        <w:div w:id="870412346">
          <w:marLeft w:val="0"/>
          <w:marRight w:val="0"/>
          <w:marTop w:val="0"/>
          <w:marBottom w:val="0"/>
          <w:divBdr>
            <w:top w:val="none" w:sz="0" w:space="0" w:color="auto"/>
            <w:left w:val="none" w:sz="0" w:space="0" w:color="auto"/>
            <w:bottom w:val="none" w:sz="0" w:space="0" w:color="auto"/>
            <w:right w:val="none" w:sz="0" w:space="0" w:color="auto"/>
          </w:divBdr>
        </w:div>
        <w:div w:id="112790674">
          <w:marLeft w:val="0"/>
          <w:marRight w:val="0"/>
          <w:marTop w:val="0"/>
          <w:marBottom w:val="0"/>
          <w:divBdr>
            <w:top w:val="none" w:sz="0" w:space="0" w:color="auto"/>
            <w:left w:val="none" w:sz="0" w:space="0" w:color="auto"/>
            <w:bottom w:val="none" w:sz="0" w:space="0" w:color="auto"/>
            <w:right w:val="none" w:sz="0" w:space="0" w:color="auto"/>
          </w:divBdr>
        </w:div>
        <w:div w:id="1267159184">
          <w:marLeft w:val="0"/>
          <w:marRight w:val="0"/>
          <w:marTop w:val="0"/>
          <w:marBottom w:val="0"/>
          <w:divBdr>
            <w:top w:val="none" w:sz="0" w:space="0" w:color="auto"/>
            <w:left w:val="none" w:sz="0" w:space="0" w:color="auto"/>
            <w:bottom w:val="none" w:sz="0" w:space="0" w:color="auto"/>
            <w:right w:val="none" w:sz="0" w:space="0" w:color="auto"/>
          </w:divBdr>
        </w:div>
        <w:div w:id="1296793265">
          <w:marLeft w:val="0"/>
          <w:marRight w:val="0"/>
          <w:marTop w:val="0"/>
          <w:marBottom w:val="0"/>
          <w:divBdr>
            <w:top w:val="none" w:sz="0" w:space="0" w:color="auto"/>
            <w:left w:val="none" w:sz="0" w:space="0" w:color="auto"/>
            <w:bottom w:val="none" w:sz="0" w:space="0" w:color="auto"/>
            <w:right w:val="none" w:sz="0" w:space="0" w:color="auto"/>
          </w:divBdr>
        </w:div>
        <w:div w:id="1763644657">
          <w:marLeft w:val="0"/>
          <w:marRight w:val="0"/>
          <w:marTop w:val="0"/>
          <w:marBottom w:val="0"/>
          <w:divBdr>
            <w:top w:val="none" w:sz="0" w:space="0" w:color="auto"/>
            <w:left w:val="none" w:sz="0" w:space="0" w:color="auto"/>
            <w:bottom w:val="none" w:sz="0" w:space="0" w:color="auto"/>
            <w:right w:val="none" w:sz="0" w:space="0" w:color="auto"/>
          </w:divBdr>
        </w:div>
        <w:div w:id="1910068381">
          <w:marLeft w:val="0"/>
          <w:marRight w:val="0"/>
          <w:marTop w:val="0"/>
          <w:marBottom w:val="0"/>
          <w:divBdr>
            <w:top w:val="none" w:sz="0" w:space="0" w:color="auto"/>
            <w:left w:val="none" w:sz="0" w:space="0" w:color="auto"/>
            <w:bottom w:val="none" w:sz="0" w:space="0" w:color="auto"/>
            <w:right w:val="none" w:sz="0" w:space="0" w:color="auto"/>
          </w:divBdr>
        </w:div>
        <w:div w:id="713238405">
          <w:marLeft w:val="0"/>
          <w:marRight w:val="0"/>
          <w:marTop w:val="0"/>
          <w:marBottom w:val="0"/>
          <w:divBdr>
            <w:top w:val="none" w:sz="0" w:space="0" w:color="auto"/>
            <w:left w:val="none" w:sz="0" w:space="0" w:color="auto"/>
            <w:bottom w:val="none" w:sz="0" w:space="0" w:color="auto"/>
            <w:right w:val="none" w:sz="0" w:space="0" w:color="auto"/>
          </w:divBdr>
        </w:div>
        <w:div w:id="538129648">
          <w:marLeft w:val="0"/>
          <w:marRight w:val="0"/>
          <w:marTop w:val="0"/>
          <w:marBottom w:val="0"/>
          <w:divBdr>
            <w:top w:val="none" w:sz="0" w:space="0" w:color="auto"/>
            <w:left w:val="none" w:sz="0" w:space="0" w:color="auto"/>
            <w:bottom w:val="none" w:sz="0" w:space="0" w:color="auto"/>
            <w:right w:val="none" w:sz="0" w:space="0" w:color="auto"/>
          </w:divBdr>
        </w:div>
        <w:div w:id="1774206760">
          <w:marLeft w:val="0"/>
          <w:marRight w:val="0"/>
          <w:marTop w:val="0"/>
          <w:marBottom w:val="0"/>
          <w:divBdr>
            <w:top w:val="none" w:sz="0" w:space="0" w:color="auto"/>
            <w:left w:val="none" w:sz="0" w:space="0" w:color="auto"/>
            <w:bottom w:val="none" w:sz="0" w:space="0" w:color="auto"/>
            <w:right w:val="none" w:sz="0" w:space="0" w:color="auto"/>
          </w:divBdr>
        </w:div>
        <w:div w:id="1954556282">
          <w:marLeft w:val="0"/>
          <w:marRight w:val="0"/>
          <w:marTop w:val="0"/>
          <w:marBottom w:val="0"/>
          <w:divBdr>
            <w:top w:val="none" w:sz="0" w:space="0" w:color="auto"/>
            <w:left w:val="none" w:sz="0" w:space="0" w:color="auto"/>
            <w:bottom w:val="none" w:sz="0" w:space="0" w:color="auto"/>
            <w:right w:val="none" w:sz="0" w:space="0" w:color="auto"/>
          </w:divBdr>
        </w:div>
        <w:div w:id="893083107">
          <w:marLeft w:val="0"/>
          <w:marRight w:val="0"/>
          <w:marTop w:val="0"/>
          <w:marBottom w:val="0"/>
          <w:divBdr>
            <w:top w:val="none" w:sz="0" w:space="0" w:color="auto"/>
            <w:left w:val="none" w:sz="0" w:space="0" w:color="auto"/>
            <w:bottom w:val="none" w:sz="0" w:space="0" w:color="auto"/>
            <w:right w:val="none" w:sz="0" w:space="0" w:color="auto"/>
          </w:divBdr>
        </w:div>
        <w:div w:id="1806314026">
          <w:marLeft w:val="0"/>
          <w:marRight w:val="0"/>
          <w:marTop w:val="0"/>
          <w:marBottom w:val="0"/>
          <w:divBdr>
            <w:top w:val="none" w:sz="0" w:space="0" w:color="auto"/>
            <w:left w:val="none" w:sz="0" w:space="0" w:color="auto"/>
            <w:bottom w:val="none" w:sz="0" w:space="0" w:color="auto"/>
            <w:right w:val="none" w:sz="0" w:space="0" w:color="auto"/>
          </w:divBdr>
        </w:div>
        <w:div w:id="525102715">
          <w:marLeft w:val="0"/>
          <w:marRight w:val="0"/>
          <w:marTop w:val="0"/>
          <w:marBottom w:val="0"/>
          <w:divBdr>
            <w:top w:val="none" w:sz="0" w:space="0" w:color="auto"/>
            <w:left w:val="none" w:sz="0" w:space="0" w:color="auto"/>
            <w:bottom w:val="none" w:sz="0" w:space="0" w:color="auto"/>
            <w:right w:val="none" w:sz="0" w:space="0" w:color="auto"/>
          </w:divBdr>
        </w:div>
        <w:div w:id="2122070072">
          <w:marLeft w:val="0"/>
          <w:marRight w:val="0"/>
          <w:marTop w:val="0"/>
          <w:marBottom w:val="0"/>
          <w:divBdr>
            <w:top w:val="none" w:sz="0" w:space="0" w:color="auto"/>
            <w:left w:val="none" w:sz="0" w:space="0" w:color="auto"/>
            <w:bottom w:val="none" w:sz="0" w:space="0" w:color="auto"/>
            <w:right w:val="none" w:sz="0" w:space="0" w:color="auto"/>
          </w:divBdr>
        </w:div>
        <w:div w:id="1599289285">
          <w:marLeft w:val="0"/>
          <w:marRight w:val="0"/>
          <w:marTop w:val="0"/>
          <w:marBottom w:val="0"/>
          <w:divBdr>
            <w:top w:val="none" w:sz="0" w:space="0" w:color="auto"/>
            <w:left w:val="none" w:sz="0" w:space="0" w:color="auto"/>
            <w:bottom w:val="none" w:sz="0" w:space="0" w:color="auto"/>
            <w:right w:val="none" w:sz="0" w:space="0" w:color="auto"/>
          </w:divBdr>
        </w:div>
        <w:div w:id="606351965">
          <w:marLeft w:val="0"/>
          <w:marRight w:val="0"/>
          <w:marTop w:val="0"/>
          <w:marBottom w:val="0"/>
          <w:divBdr>
            <w:top w:val="none" w:sz="0" w:space="0" w:color="auto"/>
            <w:left w:val="none" w:sz="0" w:space="0" w:color="auto"/>
            <w:bottom w:val="none" w:sz="0" w:space="0" w:color="auto"/>
            <w:right w:val="none" w:sz="0" w:space="0" w:color="auto"/>
          </w:divBdr>
        </w:div>
        <w:div w:id="970594882">
          <w:marLeft w:val="0"/>
          <w:marRight w:val="0"/>
          <w:marTop w:val="0"/>
          <w:marBottom w:val="0"/>
          <w:divBdr>
            <w:top w:val="none" w:sz="0" w:space="0" w:color="auto"/>
            <w:left w:val="none" w:sz="0" w:space="0" w:color="auto"/>
            <w:bottom w:val="none" w:sz="0" w:space="0" w:color="auto"/>
            <w:right w:val="none" w:sz="0" w:space="0" w:color="auto"/>
          </w:divBdr>
        </w:div>
        <w:div w:id="1760834538">
          <w:marLeft w:val="0"/>
          <w:marRight w:val="0"/>
          <w:marTop w:val="0"/>
          <w:marBottom w:val="0"/>
          <w:divBdr>
            <w:top w:val="none" w:sz="0" w:space="0" w:color="auto"/>
            <w:left w:val="none" w:sz="0" w:space="0" w:color="auto"/>
            <w:bottom w:val="none" w:sz="0" w:space="0" w:color="auto"/>
            <w:right w:val="none" w:sz="0" w:space="0" w:color="auto"/>
          </w:divBdr>
        </w:div>
        <w:div w:id="763767596">
          <w:marLeft w:val="0"/>
          <w:marRight w:val="0"/>
          <w:marTop w:val="0"/>
          <w:marBottom w:val="0"/>
          <w:divBdr>
            <w:top w:val="none" w:sz="0" w:space="0" w:color="auto"/>
            <w:left w:val="none" w:sz="0" w:space="0" w:color="auto"/>
            <w:bottom w:val="none" w:sz="0" w:space="0" w:color="auto"/>
            <w:right w:val="none" w:sz="0" w:space="0" w:color="auto"/>
          </w:divBdr>
        </w:div>
        <w:div w:id="1407609753">
          <w:marLeft w:val="0"/>
          <w:marRight w:val="0"/>
          <w:marTop w:val="0"/>
          <w:marBottom w:val="0"/>
          <w:divBdr>
            <w:top w:val="none" w:sz="0" w:space="0" w:color="auto"/>
            <w:left w:val="none" w:sz="0" w:space="0" w:color="auto"/>
            <w:bottom w:val="none" w:sz="0" w:space="0" w:color="auto"/>
            <w:right w:val="none" w:sz="0" w:space="0" w:color="auto"/>
          </w:divBdr>
        </w:div>
        <w:div w:id="1779786466">
          <w:marLeft w:val="0"/>
          <w:marRight w:val="0"/>
          <w:marTop w:val="0"/>
          <w:marBottom w:val="0"/>
          <w:divBdr>
            <w:top w:val="none" w:sz="0" w:space="0" w:color="auto"/>
            <w:left w:val="none" w:sz="0" w:space="0" w:color="auto"/>
            <w:bottom w:val="none" w:sz="0" w:space="0" w:color="auto"/>
            <w:right w:val="none" w:sz="0" w:space="0" w:color="auto"/>
          </w:divBdr>
        </w:div>
        <w:div w:id="781606813">
          <w:marLeft w:val="0"/>
          <w:marRight w:val="0"/>
          <w:marTop w:val="0"/>
          <w:marBottom w:val="0"/>
          <w:divBdr>
            <w:top w:val="none" w:sz="0" w:space="0" w:color="auto"/>
            <w:left w:val="none" w:sz="0" w:space="0" w:color="auto"/>
            <w:bottom w:val="none" w:sz="0" w:space="0" w:color="auto"/>
            <w:right w:val="none" w:sz="0" w:space="0" w:color="auto"/>
          </w:divBdr>
        </w:div>
        <w:div w:id="570579023">
          <w:marLeft w:val="0"/>
          <w:marRight w:val="0"/>
          <w:marTop w:val="0"/>
          <w:marBottom w:val="0"/>
          <w:divBdr>
            <w:top w:val="none" w:sz="0" w:space="0" w:color="auto"/>
            <w:left w:val="none" w:sz="0" w:space="0" w:color="auto"/>
            <w:bottom w:val="none" w:sz="0" w:space="0" w:color="auto"/>
            <w:right w:val="none" w:sz="0" w:space="0" w:color="auto"/>
          </w:divBdr>
        </w:div>
        <w:div w:id="1972665161">
          <w:marLeft w:val="0"/>
          <w:marRight w:val="0"/>
          <w:marTop w:val="0"/>
          <w:marBottom w:val="0"/>
          <w:divBdr>
            <w:top w:val="none" w:sz="0" w:space="0" w:color="auto"/>
            <w:left w:val="none" w:sz="0" w:space="0" w:color="auto"/>
            <w:bottom w:val="none" w:sz="0" w:space="0" w:color="auto"/>
            <w:right w:val="none" w:sz="0" w:space="0" w:color="auto"/>
          </w:divBdr>
        </w:div>
        <w:div w:id="1271164020">
          <w:marLeft w:val="0"/>
          <w:marRight w:val="0"/>
          <w:marTop w:val="0"/>
          <w:marBottom w:val="0"/>
          <w:divBdr>
            <w:top w:val="none" w:sz="0" w:space="0" w:color="auto"/>
            <w:left w:val="none" w:sz="0" w:space="0" w:color="auto"/>
            <w:bottom w:val="none" w:sz="0" w:space="0" w:color="auto"/>
            <w:right w:val="none" w:sz="0" w:space="0" w:color="auto"/>
          </w:divBdr>
        </w:div>
        <w:div w:id="1267301223">
          <w:marLeft w:val="0"/>
          <w:marRight w:val="0"/>
          <w:marTop w:val="0"/>
          <w:marBottom w:val="0"/>
          <w:divBdr>
            <w:top w:val="none" w:sz="0" w:space="0" w:color="auto"/>
            <w:left w:val="none" w:sz="0" w:space="0" w:color="auto"/>
            <w:bottom w:val="none" w:sz="0" w:space="0" w:color="auto"/>
            <w:right w:val="none" w:sz="0" w:space="0" w:color="auto"/>
          </w:divBdr>
        </w:div>
        <w:div w:id="1165828634">
          <w:marLeft w:val="0"/>
          <w:marRight w:val="0"/>
          <w:marTop w:val="0"/>
          <w:marBottom w:val="0"/>
          <w:divBdr>
            <w:top w:val="none" w:sz="0" w:space="0" w:color="auto"/>
            <w:left w:val="none" w:sz="0" w:space="0" w:color="auto"/>
            <w:bottom w:val="none" w:sz="0" w:space="0" w:color="auto"/>
            <w:right w:val="none" w:sz="0" w:space="0" w:color="auto"/>
          </w:divBdr>
        </w:div>
        <w:div w:id="1333292735">
          <w:marLeft w:val="0"/>
          <w:marRight w:val="0"/>
          <w:marTop w:val="0"/>
          <w:marBottom w:val="0"/>
          <w:divBdr>
            <w:top w:val="none" w:sz="0" w:space="0" w:color="auto"/>
            <w:left w:val="none" w:sz="0" w:space="0" w:color="auto"/>
            <w:bottom w:val="none" w:sz="0" w:space="0" w:color="auto"/>
            <w:right w:val="none" w:sz="0" w:space="0" w:color="auto"/>
          </w:divBdr>
        </w:div>
        <w:div w:id="1168717138">
          <w:marLeft w:val="0"/>
          <w:marRight w:val="0"/>
          <w:marTop w:val="0"/>
          <w:marBottom w:val="0"/>
          <w:divBdr>
            <w:top w:val="none" w:sz="0" w:space="0" w:color="auto"/>
            <w:left w:val="none" w:sz="0" w:space="0" w:color="auto"/>
            <w:bottom w:val="none" w:sz="0" w:space="0" w:color="auto"/>
            <w:right w:val="none" w:sz="0" w:space="0" w:color="auto"/>
          </w:divBdr>
        </w:div>
        <w:div w:id="461970918">
          <w:marLeft w:val="0"/>
          <w:marRight w:val="0"/>
          <w:marTop w:val="0"/>
          <w:marBottom w:val="0"/>
          <w:divBdr>
            <w:top w:val="none" w:sz="0" w:space="0" w:color="auto"/>
            <w:left w:val="none" w:sz="0" w:space="0" w:color="auto"/>
            <w:bottom w:val="none" w:sz="0" w:space="0" w:color="auto"/>
            <w:right w:val="none" w:sz="0" w:space="0" w:color="auto"/>
          </w:divBdr>
        </w:div>
        <w:div w:id="96601796">
          <w:marLeft w:val="0"/>
          <w:marRight w:val="0"/>
          <w:marTop w:val="0"/>
          <w:marBottom w:val="0"/>
          <w:divBdr>
            <w:top w:val="none" w:sz="0" w:space="0" w:color="auto"/>
            <w:left w:val="none" w:sz="0" w:space="0" w:color="auto"/>
            <w:bottom w:val="none" w:sz="0" w:space="0" w:color="auto"/>
            <w:right w:val="none" w:sz="0" w:space="0" w:color="auto"/>
          </w:divBdr>
        </w:div>
        <w:div w:id="101997697">
          <w:marLeft w:val="0"/>
          <w:marRight w:val="0"/>
          <w:marTop w:val="0"/>
          <w:marBottom w:val="0"/>
          <w:divBdr>
            <w:top w:val="none" w:sz="0" w:space="0" w:color="auto"/>
            <w:left w:val="none" w:sz="0" w:space="0" w:color="auto"/>
            <w:bottom w:val="none" w:sz="0" w:space="0" w:color="auto"/>
            <w:right w:val="none" w:sz="0" w:space="0" w:color="auto"/>
          </w:divBdr>
        </w:div>
        <w:div w:id="1904094771">
          <w:marLeft w:val="0"/>
          <w:marRight w:val="0"/>
          <w:marTop w:val="0"/>
          <w:marBottom w:val="0"/>
          <w:divBdr>
            <w:top w:val="none" w:sz="0" w:space="0" w:color="auto"/>
            <w:left w:val="none" w:sz="0" w:space="0" w:color="auto"/>
            <w:bottom w:val="none" w:sz="0" w:space="0" w:color="auto"/>
            <w:right w:val="none" w:sz="0" w:space="0" w:color="auto"/>
          </w:divBdr>
        </w:div>
        <w:div w:id="1620719808">
          <w:marLeft w:val="0"/>
          <w:marRight w:val="0"/>
          <w:marTop w:val="0"/>
          <w:marBottom w:val="0"/>
          <w:divBdr>
            <w:top w:val="none" w:sz="0" w:space="0" w:color="auto"/>
            <w:left w:val="none" w:sz="0" w:space="0" w:color="auto"/>
            <w:bottom w:val="none" w:sz="0" w:space="0" w:color="auto"/>
            <w:right w:val="none" w:sz="0" w:space="0" w:color="auto"/>
          </w:divBdr>
        </w:div>
        <w:div w:id="843011907">
          <w:marLeft w:val="0"/>
          <w:marRight w:val="0"/>
          <w:marTop w:val="0"/>
          <w:marBottom w:val="0"/>
          <w:divBdr>
            <w:top w:val="none" w:sz="0" w:space="0" w:color="auto"/>
            <w:left w:val="none" w:sz="0" w:space="0" w:color="auto"/>
            <w:bottom w:val="none" w:sz="0" w:space="0" w:color="auto"/>
            <w:right w:val="none" w:sz="0" w:space="0" w:color="auto"/>
          </w:divBdr>
        </w:div>
        <w:div w:id="1455903299">
          <w:marLeft w:val="0"/>
          <w:marRight w:val="0"/>
          <w:marTop w:val="0"/>
          <w:marBottom w:val="0"/>
          <w:divBdr>
            <w:top w:val="none" w:sz="0" w:space="0" w:color="auto"/>
            <w:left w:val="none" w:sz="0" w:space="0" w:color="auto"/>
            <w:bottom w:val="none" w:sz="0" w:space="0" w:color="auto"/>
            <w:right w:val="none" w:sz="0" w:space="0" w:color="auto"/>
          </w:divBdr>
        </w:div>
        <w:div w:id="1986355709">
          <w:marLeft w:val="0"/>
          <w:marRight w:val="0"/>
          <w:marTop w:val="0"/>
          <w:marBottom w:val="0"/>
          <w:divBdr>
            <w:top w:val="none" w:sz="0" w:space="0" w:color="auto"/>
            <w:left w:val="none" w:sz="0" w:space="0" w:color="auto"/>
            <w:bottom w:val="none" w:sz="0" w:space="0" w:color="auto"/>
            <w:right w:val="none" w:sz="0" w:space="0" w:color="auto"/>
          </w:divBdr>
        </w:div>
        <w:div w:id="1423725301">
          <w:marLeft w:val="0"/>
          <w:marRight w:val="0"/>
          <w:marTop w:val="0"/>
          <w:marBottom w:val="0"/>
          <w:divBdr>
            <w:top w:val="none" w:sz="0" w:space="0" w:color="auto"/>
            <w:left w:val="none" w:sz="0" w:space="0" w:color="auto"/>
            <w:bottom w:val="none" w:sz="0" w:space="0" w:color="auto"/>
            <w:right w:val="none" w:sz="0" w:space="0" w:color="auto"/>
          </w:divBdr>
        </w:div>
        <w:div w:id="502084222">
          <w:marLeft w:val="0"/>
          <w:marRight w:val="0"/>
          <w:marTop w:val="0"/>
          <w:marBottom w:val="0"/>
          <w:divBdr>
            <w:top w:val="none" w:sz="0" w:space="0" w:color="auto"/>
            <w:left w:val="none" w:sz="0" w:space="0" w:color="auto"/>
            <w:bottom w:val="none" w:sz="0" w:space="0" w:color="auto"/>
            <w:right w:val="none" w:sz="0" w:space="0" w:color="auto"/>
          </w:divBdr>
        </w:div>
        <w:div w:id="423380814">
          <w:marLeft w:val="0"/>
          <w:marRight w:val="0"/>
          <w:marTop w:val="0"/>
          <w:marBottom w:val="0"/>
          <w:divBdr>
            <w:top w:val="none" w:sz="0" w:space="0" w:color="auto"/>
            <w:left w:val="none" w:sz="0" w:space="0" w:color="auto"/>
            <w:bottom w:val="none" w:sz="0" w:space="0" w:color="auto"/>
            <w:right w:val="none" w:sz="0" w:space="0" w:color="auto"/>
          </w:divBdr>
        </w:div>
        <w:div w:id="507673338">
          <w:marLeft w:val="0"/>
          <w:marRight w:val="0"/>
          <w:marTop w:val="0"/>
          <w:marBottom w:val="0"/>
          <w:divBdr>
            <w:top w:val="none" w:sz="0" w:space="0" w:color="auto"/>
            <w:left w:val="none" w:sz="0" w:space="0" w:color="auto"/>
            <w:bottom w:val="none" w:sz="0" w:space="0" w:color="auto"/>
            <w:right w:val="none" w:sz="0" w:space="0" w:color="auto"/>
          </w:divBdr>
        </w:div>
        <w:div w:id="1993874248">
          <w:marLeft w:val="0"/>
          <w:marRight w:val="0"/>
          <w:marTop w:val="0"/>
          <w:marBottom w:val="0"/>
          <w:divBdr>
            <w:top w:val="none" w:sz="0" w:space="0" w:color="auto"/>
            <w:left w:val="none" w:sz="0" w:space="0" w:color="auto"/>
            <w:bottom w:val="none" w:sz="0" w:space="0" w:color="auto"/>
            <w:right w:val="none" w:sz="0" w:space="0" w:color="auto"/>
          </w:divBdr>
        </w:div>
        <w:div w:id="814878719">
          <w:marLeft w:val="0"/>
          <w:marRight w:val="0"/>
          <w:marTop w:val="0"/>
          <w:marBottom w:val="0"/>
          <w:divBdr>
            <w:top w:val="none" w:sz="0" w:space="0" w:color="auto"/>
            <w:left w:val="none" w:sz="0" w:space="0" w:color="auto"/>
            <w:bottom w:val="none" w:sz="0" w:space="0" w:color="auto"/>
            <w:right w:val="none" w:sz="0" w:space="0" w:color="auto"/>
          </w:divBdr>
        </w:div>
        <w:div w:id="765686171">
          <w:marLeft w:val="0"/>
          <w:marRight w:val="0"/>
          <w:marTop w:val="0"/>
          <w:marBottom w:val="0"/>
          <w:divBdr>
            <w:top w:val="none" w:sz="0" w:space="0" w:color="auto"/>
            <w:left w:val="none" w:sz="0" w:space="0" w:color="auto"/>
            <w:bottom w:val="none" w:sz="0" w:space="0" w:color="auto"/>
            <w:right w:val="none" w:sz="0" w:space="0" w:color="auto"/>
          </w:divBdr>
        </w:div>
        <w:div w:id="1795634920">
          <w:marLeft w:val="0"/>
          <w:marRight w:val="0"/>
          <w:marTop w:val="0"/>
          <w:marBottom w:val="0"/>
          <w:divBdr>
            <w:top w:val="none" w:sz="0" w:space="0" w:color="auto"/>
            <w:left w:val="none" w:sz="0" w:space="0" w:color="auto"/>
            <w:bottom w:val="none" w:sz="0" w:space="0" w:color="auto"/>
            <w:right w:val="none" w:sz="0" w:space="0" w:color="auto"/>
          </w:divBdr>
        </w:div>
        <w:div w:id="1752577550">
          <w:marLeft w:val="0"/>
          <w:marRight w:val="0"/>
          <w:marTop w:val="0"/>
          <w:marBottom w:val="0"/>
          <w:divBdr>
            <w:top w:val="none" w:sz="0" w:space="0" w:color="auto"/>
            <w:left w:val="none" w:sz="0" w:space="0" w:color="auto"/>
            <w:bottom w:val="none" w:sz="0" w:space="0" w:color="auto"/>
            <w:right w:val="none" w:sz="0" w:space="0" w:color="auto"/>
          </w:divBdr>
        </w:div>
        <w:div w:id="1365133312">
          <w:marLeft w:val="0"/>
          <w:marRight w:val="0"/>
          <w:marTop w:val="0"/>
          <w:marBottom w:val="0"/>
          <w:divBdr>
            <w:top w:val="none" w:sz="0" w:space="0" w:color="auto"/>
            <w:left w:val="none" w:sz="0" w:space="0" w:color="auto"/>
            <w:bottom w:val="none" w:sz="0" w:space="0" w:color="auto"/>
            <w:right w:val="none" w:sz="0" w:space="0" w:color="auto"/>
          </w:divBdr>
        </w:div>
        <w:div w:id="1448740211">
          <w:marLeft w:val="0"/>
          <w:marRight w:val="0"/>
          <w:marTop w:val="0"/>
          <w:marBottom w:val="0"/>
          <w:divBdr>
            <w:top w:val="none" w:sz="0" w:space="0" w:color="auto"/>
            <w:left w:val="none" w:sz="0" w:space="0" w:color="auto"/>
            <w:bottom w:val="none" w:sz="0" w:space="0" w:color="auto"/>
            <w:right w:val="none" w:sz="0" w:space="0" w:color="auto"/>
          </w:divBdr>
        </w:div>
        <w:div w:id="554783172">
          <w:marLeft w:val="0"/>
          <w:marRight w:val="0"/>
          <w:marTop w:val="0"/>
          <w:marBottom w:val="0"/>
          <w:divBdr>
            <w:top w:val="none" w:sz="0" w:space="0" w:color="auto"/>
            <w:left w:val="none" w:sz="0" w:space="0" w:color="auto"/>
            <w:bottom w:val="none" w:sz="0" w:space="0" w:color="auto"/>
            <w:right w:val="none" w:sz="0" w:space="0" w:color="auto"/>
          </w:divBdr>
        </w:div>
        <w:div w:id="2061637120">
          <w:marLeft w:val="0"/>
          <w:marRight w:val="0"/>
          <w:marTop w:val="0"/>
          <w:marBottom w:val="0"/>
          <w:divBdr>
            <w:top w:val="none" w:sz="0" w:space="0" w:color="auto"/>
            <w:left w:val="none" w:sz="0" w:space="0" w:color="auto"/>
            <w:bottom w:val="none" w:sz="0" w:space="0" w:color="auto"/>
            <w:right w:val="none" w:sz="0" w:space="0" w:color="auto"/>
          </w:divBdr>
        </w:div>
        <w:div w:id="496841773">
          <w:marLeft w:val="0"/>
          <w:marRight w:val="0"/>
          <w:marTop w:val="0"/>
          <w:marBottom w:val="0"/>
          <w:divBdr>
            <w:top w:val="none" w:sz="0" w:space="0" w:color="auto"/>
            <w:left w:val="none" w:sz="0" w:space="0" w:color="auto"/>
            <w:bottom w:val="none" w:sz="0" w:space="0" w:color="auto"/>
            <w:right w:val="none" w:sz="0" w:space="0" w:color="auto"/>
          </w:divBdr>
        </w:div>
        <w:div w:id="863635660">
          <w:marLeft w:val="0"/>
          <w:marRight w:val="0"/>
          <w:marTop w:val="0"/>
          <w:marBottom w:val="0"/>
          <w:divBdr>
            <w:top w:val="none" w:sz="0" w:space="0" w:color="auto"/>
            <w:left w:val="none" w:sz="0" w:space="0" w:color="auto"/>
            <w:bottom w:val="none" w:sz="0" w:space="0" w:color="auto"/>
            <w:right w:val="none" w:sz="0" w:space="0" w:color="auto"/>
          </w:divBdr>
        </w:div>
        <w:div w:id="47459992">
          <w:marLeft w:val="0"/>
          <w:marRight w:val="0"/>
          <w:marTop w:val="0"/>
          <w:marBottom w:val="0"/>
          <w:divBdr>
            <w:top w:val="none" w:sz="0" w:space="0" w:color="auto"/>
            <w:left w:val="none" w:sz="0" w:space="0" w:color="auto"/>
            <w:bottom w:val="none" w:sz="0" w:space="0" w:color="auto"/>
            <w:right w:val="none" w:sz="0" w:space="0" w:color="auto"/>
          </w:divBdr>
        </w:div>
        <w:div w:id="269047709">
          <w:marLeft w:val="0"/>
          <w:marRight w:val="0"/>
          <w:marTop w:val="0"/>
          <w:marBottom w:val="0"/>
          <w:divBdr>
            <w:top w:val="none" w:sz="0" w:space="0" w:color="auto"/>
            <w:left w:val="none" w:sz="0" w:space="0" w:color="auto"/>
            <w:bottom w:val="none" w:sz="0" w:space="0" w:color="auto"/>
            <w:right w:val="none" w:sz="0" w:space="0" w:color="auto"/>
          </w:divBdr>
        </w:div>
        <w:div w:id="1013801255">
          <w:marLeft w:val="0"/>
          <w:marRight w:val="0"/>
          <w:marTop w:val="0"/>
          <w:marBottom w:val="0"/>
          <w:divBdr>
            <w:top w:val="none" w:sz="0" w:space="0" w:color="auto"/>
            <w:left w:val="none" w:sz="0" w:space="0" w:color="auto"/>
            <w:bottom w:val="none" w:sz="0" w:space="0" w:color="auto"/>
            <w:right w:val="none" w:sz="0" w:space="0" w:color="auto"/>
          </w:divBdr>
        </w:div>
        <w:div w:id="994727965">
          <w:marLeft w:val="0"/>
          <w:marRight w:val="0"/>
          <w:marTop w:val="0"/>
          <w:marBottom w:val="0"/>
          <w:divBdr>
            <w:top w:val="none" w:sz="0" w:space="0" w:color="auto"/>
            <w:left w:val="none" w:sz="0" w:space="0" w:color="auto"/>
            <w:bottom w:val="none" w:sz="0" w:space="0" w:color="auto"/>
            <w:right w:val="none" w:sz="0" w:space="0" w:color="auto"/>
          </w:divBdr>
        </w:div>
        <w:div w:id="1827166816">
          <w:marLeft w:val="0"/>
          <w:marRight w:val="0"/>
          <w:marTop w:val="0"/>
          <w:marBottom w:val="0"/>
          <w:divBdr>
            <w:top w:val="none" w:sz="0" w:space="0" w:color="auto"/>
            <w:left w:val="none" w:sz="0" w:space="0" w:color="auto"/>
            <w:bottom w:val="none" w:sz="0" w:space="0" w:color="auto"/>
            <w:right w:val="none" w:sz="0" w:space="0" w:color="auto"/>
          </w:divBdr>
        </w:div>
        <w:div w:id="1135489238">
          <w:marLeft w:val="0"/>
          <w:marRight w:val="0"/>
          <w:marTop w:val="0"/>
          <w:marBottom w:val="0"/>
          <w:divBdr>
            <w:top w:val="none" w:sz="0" w:space="0" w:color="auto"/>
            <w:left w:val="none" w:sz="0" w:space="0" w:color="auto"/>
            <w:bottom w:val="none" w:sz="0" w:space="0" w:color="auto"/>
            <w:right w:val="none" w:sz="0" w:space="0" w:color="auto"/>
          </w:divBdr>
        </w:div>
        <w:div w:id="511452863">
          <w:marLeft w:val="0"/>
          <w:marRight w:val="0"/>
          <w:marTop w:val="0"/>
          <w:marBottom w:val="0"/>
          <w:divBdr>
            <w:top w:val="none" w:sz="0" w:space="0" w:color="auto"/>
            <w:left w:val="none" w:sz="0" w:space="0" w:color="auto"/>
            <w:bottom w:val="none" w:sz="0" w:space="0" w:color="auto"/>
            <w:right w:val="none" w:sz="0" w:space="0" w:color="auto"/>
          </w:divBdr>
        </w:div>
        <w:div w:id="146631201">
          <w:marLeft w:val="0"/>
          <w:marRight w:val="0"/>
          <w:marTop w:val="0"/>
          <w:marBottom w:val="0"/>
          <w:divBdr>
            <w:top w:val="none" w:sz="0" w:space="0" w:color="auto"/>
            <w:left w:val="none" w:sz="0" w:space="0" w:color="auto"/>
            <w:bottom w:val="none" w:sz="0" w:space="0" w:color="auto"/>
            <w:right w:val="none" w:sz="0" w:space="0" w:color="auto"/>
          </w:divBdr>
        </w:div>
        <w:div w:id="279726583">
          <w:marLeft w:val="0"/>
          <w:marRight w:val="0"/>
          <w:marTop w:val="0"/>
          <w:marBottom w:val="0"/>
          <w:divBdr>
            <w:top w:val="none" w:sz="0" w:space="0" w:color="auto"/>
            <w:left w:val="none" w:sz="0" w:space="0" w:color="auto"/>
            <w:bottom w:val="none" w:sz="0" w:space="0" w:color="auto"/>
            <w:right w:val="none" w:sz="0" w:space="0" w:color="auto"/>
          </w:divBdr>
        </w:div>
        <w:div w:id="630983342">
          <w:marLeft w:val="0"/>
          <w:marRight w:val="0"/>
          <w:marTop w:val="0"/>
          <w:marBottom w:val="0"/>
          <w:divBdr>
            <w:top w:val="none" w:sz="0" w:space="0" w:color="auto"/>
            <w:left w:val="none" w:sz="0" w:space="0" w:color="auto"/>
            <w:bottom w:val="none" w:sz="0" w:space="0" w:color="auto"/>
            <w:right w:val="none" w:sz="0" w:space="0" w:color="auto"/>
          </w:divBdr>
        </w:div>
        <w:div w:id="863440709">
          <w:marLeft w:val="0"/>
          <w:marRight w:val="0"/>
          <w:marTop w:val="0"/>
          <w:marBottom w:val="0"/>
          <w:divBdr>
            <w:top w:val="none" w:sz="0" w:space="0" w:color="auto"/>
            <w:left w:val="none" w:sz="0" w:space="0" w:color="auto"/>
            <w:bottom w:val="none" w:sz="0" w:space="0" w:color="auto"/>
            <w:right w:val="none" w:sz="0" w:space="0" w:color="auto"/>
          </w:divBdr>
        </w:div>
        <w:div w:id="1742171950">
          <w:marLeft w:val="0"/>
          <w:marRight w:val="0"/>
          <w:marTop w:val="0"/>
          <w:marBottom w:val="0"/>
          <w:divBdr>
            <w:top w:val="none" w:sz="0" w:space="0" w:color="auto"/>
            <w:left w:val="none" w:sz="0" w:space="0" w:color="auto"/>
            <w:bottom w:val="none" w:sz="0" w:space="0" w:color="auto"/>
            <w:right w:val="none" w:sz="0" w:space="0" w:color="auto"/>
          </w:divBdr>
        </w:div>
        <w:div w:id="1799372087">
          <w:marLeft w:val="0"/>
          <w:marRight w:val="0"/>
          <w:marTop w:val="0"/>
          <w:marBottom w:val="0"/>
          <w:divBdr>
            <w:top w:val="none" w:sz="0" w:space="0" w:color="auto"/>
            <w:left w:val="none" w:sz="0" w:space="0" w:color="auto"/>
            <w:bottom w:val="none" w:sz="0" w:space="0" w:color="auto"/>
            <w:right w:val="none" w:sz="0" w:space="0" w:color="auto"/>
          </w:divBdr>
        </w:div>
        <w:div w:id="273949037">
          <w:marLeft w:val="0"/>
          <w:marRight w:val="0"/>
          <w:marTop w:val="0"/>
          <w:marBottom w:val="0"/>
          <w:divBdr>
            <w:top w:val="none" w:sz="0" w:space="0" w:color="auto"/>
            <w:left w:val="none" w:sz="0" w:space="0" w:color="auto"/>
            <w:bottom w:val="none" w:sz="0" w:space="0" w:color="auto"/>
            <w:right w:val="none" w:sz="0" w:space="0" w:color="auto"/>
          </w:divBdr>
        </w:div>
        <w:div w:id="1863124348">
          <w:marLeft w:val="0"/>
          <w:marRight w:val="0"/>
          <w:marTop w:val="0"/>
          <w:marBottom w:val="0"/>
          <w:divBdr>
            <w:top w:val="none" w:sz="0" w:space="0" w:color="auto"/>
            <w:left w:val="none" w:sz="0" w:space="0" w:color="auto"/>
            <w:bottom w:val="none" w:sz="0" w:space="0" w:color="auto"/>
            <w:right w:val="none" w:sz="0" w:space="0" w:color="auto"/>
          </w:divBdr>
        </w:div>
        <w:div w:id="1573084438">
          <w:marLeft w:val="0"/>
          <w:marRight w:val="0"/>
          <w:marTop w:val="0"/>
          <w:marBottom w:val="0"/>
          <w:divBdr>
            <w:top w:val="none" w:sz="0" w:space="0" w:color="auto"/>
            <w:left w:val="none" w:sz="0" w:space="0" w:color="auto"/>
            <w:bottom w:val="none" w:sz="0" w:space="0" w:color="auto"/>
            <w:right w:val="none" w:sz="0" w:space="0" w:color="auto"/>
          </w:divBdr>
        </w:div>
        <w:div w:id="1178152928">
          <w:marLeft w:val="0"/>
          <w:marRight w:val="0"/>
          <w:marTop w:val="0"/>
          <w:marBottom w:val="0"/>
          <w:divBdr>
            <w:top w:val="none" w:sz="0" w:space="0" w:color="auto"/>
            <w:left w:val="none" w:sz="0" w:space="0" w:color="auto"/>
            <w:bottom w:val="none" w:sz="0" w:space="0" w:color="auto"/>
            <w:right w:val="none" w:sz="0" w:space="0" w:color="auto"/>
          </w:divBdr>
        </w:div>
        <w:div w:id="675692480">
          <w:marLeft w:val="0"/>
          <w:marRight w:val="0"/>
          <w:marTop w:val="0"/>
          <w:marBottom w:val="0"/>
          <w:divBdr>
            <w:top w:val="none" w:sz="0" w:space="0" w:color="auto"/>
            <w:left w:val="none" w:sz="0" w:space="0" w:color="auto"/>
            <w:bottom w:val="none" w:sz="0" w:space="0" w:color="auto"/>
            <w:right w:val="none" w:sz="0" w:space="0" w:color="auto"/>
          </w:divBdr>
        </w:div>
        <w:div w:id="1253471834">
          <w:marLeft w:val="0"/>
          <w:marRight w:val="0"/>
          <w:marTop w:val="0"/>
          <w:marBottom w:val="0"/>
          <w:divBdr>
            <w:top w:val="none" w:sz="0" w:space="0" w:color="auto"/>
            <w:left w:val="none" w:sz="0" w:space="0" w:color="auto"/>
            <w:bottom w:val="none" w:sz="0" w:space="0" w:color="auto"/>
            <w:right w:val="none" w:sz="0" w:space="0" w:color="auto"/>
          </w:divBdr>
        </w:div>
        <w:div w:id="326253397">
          <w:marLeft w:val="0"/>
          <w:marRight w:val="0"/>
          <w:marTop w:val="0"/>
          <w:marBottom w:val="0"/>
          <w:divBdr>
            <w:top w:val="none" w:sz="0" w:space="0" w:color="auto"/>
            <w:left w:val="none" w:sz="0" w:space="0" w:color="auto"/>
            <w:bottom w:val="none" w:sz="0" w:space="0" w:color="auto"/>
            <w:right w:val="none" w:sz="0" w:space="0" w:color="auto"/>
          </w:divBdr>
        </w:div>
        <w:div w:id="1033652455">
          <w:marLeft w:val="0"/>
          <w:marRight w:val="0"/>
          <w:marTop w:val="0"/>
          <w:marBottom w:val="0"/>
          <w:divBdr>
            <w:top w:val="none" w:sz="0" w:space="0" w:color="auto"/>
            <w:left w:val="none" w:sz="0" w:space="0" w:color="auto"/>
            <w:bottom w:val="none" w:sz="0" w:space="0" w:color="auto"/>
            <w:right w:val="none" w:sz="0" w:space="0" w:color="auto"/>
          </w:divBdr>
        </w:div>
        <w:div w:id="1520585893">
          <w:marLeft w:val="0"/>
          <w:marRight w:val="0"/>
          <w:marTop w:val="0"/>
          <w:marBottom w:val="0"/>
          <w:divBdr>
            <w:top w:val="none" w:sz="0" w:space="0" w:color="auto"/>
            <w:left w:val="none" w:sz="0" w:space="0" w:color="auto"/>
            <w:bottom w:val="none" w:sz="0" w:space="0" w:color="auto"/>
            <w:right w:val="none" w:sz="0" w:space="0" w:color="auto"/>
          </w:divBdr>
        </w:div>
        <w:div w:id="1895235810">
          <w:marLeft w:val="0"/>
          <w:marRight w:val="0"/>
          <w:marTop w:val="0"/>
          <w:marBottom w:val="0"/>
          <w:divBdr>
            <w:top w:val="none" w:sz="0" w:space="0" w:color="auto"/>
            <w:left w:val="none" w:sz="0" w:space="0" w:color="auto"/>
            <w:bottom w:val="none" w:sz="0" w:space="0" w:color="auto"/>
            <w:right w:val="none" w:sz="0" w:space="0" w:color="auto"/>
          </w:divBdr>
        </w:div>
        <w:div w:id="1753115407">
          <w:marLeft w:val="0"/>
          <w:marRight w:val="0"/>
          <w:marTop w:val="0"/>
          <w:marBottom w:val="0"/>
          <w:divBdr>
            <w:top w:val="none" w:sz="0" w:space="0" w:color="auto"/>
            <w:left w:val="none" w:sz="0" w:space="0" w:color="auto"/>
            <w:bottom w:val="none" w:sz="0" w:space="0" w:color="auto"/>
            <w:right w:val="none" w:sz="0" w:space="0" w:color="auto"/>
          </w:divBdr>
        </w:div>
        <w:div w:id="972830913">
          <w:marLeft w:val="0"/>
          <w:marRight w:val="0"/>
          <w:marTop w:val="0"/>
          <w:marBottom w:val="0"/>
          <w:divBdr>
            <w:top w:val="none" w:sz="0" w:space="0" w:color="auto"/>
            <w:left w:val="none" w:sz="0" w:space="0" w:color="auto"/>
            <w:bottom w:val="none" w:sz="0" w:space="0" w:color="auto"/>
            <w:right w:val="none" w:sz="0" w:space="0" w:color="auto"/>
          </w:divBdr>
        </w:div>
        <w:div w:id="1784954227">
          <w:marLeft w:val="0"/>
          <w:marRight w:val="0"/>
          <w:marTop w:val="0"/>
          <w:marBottom w:val="0"/>
          <w:divBdr>
            <w:top w:val="none" w:sz="0" w:space="0" w:color="auto"/>
            <w:left w:val="none" w:sz="0" w:space="0" w:color="auto"/>
            <w:bottom w:val="none" w:sz="0" w:space="0" w:color="auto"/>
            <w:right w:val="none" w:sz="0" w:space="0" w:color="auto"/>
          </w:divBdr>
        </w:div>
        <w:div w:id="1889997597">
          <w:marLeft w:val="0"/>
          <w:marRight w:val="0"/>
          <w:marTop w:val="0"/>
          <w:marBottom w:val="0"/>
          <w:divBdr>
            <w:top w:val="none" w:sz="0" w:space="0" w:color="auto"/>
            <w:left w:val="none" w:sz="0" w:space="0" w:color="auto"/>
            <w:bottom w:val="none" w:sz="0" w:space="0" w:color="auto"/>
            <w:right w:val="none" w:sz="0" w:space="0" w:color="auto"/>
          </w:divBdr>
        </w:div>
        <w:div w:id="1543833237">
          <w:marLeft w:val="0"/>
          <w:marRight w:val="0"/>
          <w:marTop w:val="0"/>
          <w:marBottom w:val="0"/>
          <w:divBdr>
            <w:top w:val="none" w:sz="0" w:space="0" w:color="auto"/>
            <w:left w:val="none" w:sz="0" w:space="0" w:color="auto"/>
            <w:bottom w:val="none" w:sz="0" w:space="0" w:color="auto"/>
            <w:right w:val="none" w:sz="0" w:space="0" w:color="auto"/>
          </w:divBdr>
        </w:div>
        <w:div w:id="364715172">
          <w:marLeft w:val="0"/>
          <w:marRight w:val="0"/>
          <w:marTop w:val="0"/>
          <w:marBottom w:val="0"/>
          <w:divBdr>
            <w:top w:val="none" w:sz="0" w:space="0" w:color="auto"/>
            <w:left w:val="none" w:sz="0" w:space="0" w:color="auto"/>
            <w:bottom w:val="none" w:sz="0" w:space="0" w:color="auto"/>
            <w:right w:val="none" w:sz="0" w:space="0" w:color="auto"/>
          </w:divBdr>
        </w:div>
        <w:div w:id="1042481448">
          <w:marLeft w:val="0"/>
          <w:marRight w:val="0"/>
          <w:marTop w:val="0"/>
          <w:marBottom w:val="0"/>
          <w:divBdr>
            <w:top w:val="none" w:sz="0" w:space="0" w:color="auto"/>
            <w:left w:val="none" w:sz="0" w:space="0" w:color="auto"/>
            <w:bottom w:val="none" w:sz="0" w:space="0" w:color="auto"/>
            <w:right w:val="none" w:sz="0" w:space="0" w:color="auto"/>
          </w:divBdr>
        </w:div>
        <w:div w:id="1680812638">
          <w:marLeft w:val="0"/>
          <w:marRight w:val="0"/>
          <w:marTop w:val="0"/>
          <w:marBottom w:val="0"/>
          <w:divBdr>
            <w:top w:val="none" w:sz="0" w:space="0" w:color="auto"/>
            <w:left w:val="none" w:sz="0" w:space="0" w:color="auto"/>
            <w:bottom w:val="none" w:sz="0" w:space="0" w:color="auto"/>
            <w:right w:val="none" w:sz="0" w:space="0" w:color="auto"/>
          </w:divBdr>
        </w:div>
        <w:div w:id="1694770169">
          <w:marLeft w:val="0"/>
          <w:marRight w:val="0"/>
          <w:marTop w:val="0"/>
          <w:marBottom w:val="0"/>
          <w:divBdr>
            <w:top w:val="none" w:sz="0" w:space="0" w:color="auto"/>
            <w:left w:val="none" w:sz="0" w:space="0" w:color="auto"/>
            <w:bottom w:val="none" w:sz="0" w:space="0" w:color="auto"/>
            <w:right w:val="none" w:sz="0" w:space="0" w:color="auto"/>
          </w:divBdr>
        </w:div>
        <w:div w:id="750347475">
          <w:marLeft w:val="0"/>
          <w:marRight w:val="0"/>
          <w:marTop w:val="0"/>
          <w:marBottom w:val="0"/>
          <w:divBdr>
            <w:top w:val="none" w:sz="0" w:space="0" w:color="auto"/>
            <w:left w:val="none" w:sz="0" w:space="0" w:color="auto"/>
            <w:bottom w:val="none" w:sz="0" w:space="0" w:color="auto"/>
            <w:right w:val="none" w:sz="0" w:space="0" w:color="auto"/>
          </w:divBdr>
        </w:div>
        <w:div w:id="445318357">
          <w:marLeft w:val="0"/>
          <w:marRight w:val="0"/>
          <w:marTop w:val="0"/>
          <w:marBottom w:val="0"/>
          <w:divBdr>
            <w:top w:val="none" w:sz="0" w:space="0" w:color="auto"/>
            <w:left w:val="none" w:sz="0" w:space="0" w:color="auto"/>
            <w:bottom w:val="none" w:sz="0" w:space="0" w:color="auto"/>
            <w:right w:val="none" w:sz="0" w:space="0" w:color="auto"/>
          </w:divBdr>
        </w:div>
        <w:div w:id="1766805258">
          <w:marLeft w:val="0"/>
          <w:marRight w:val="0"/>
          <w:marTop w:val="0"/>
          <w:marBottom w:val="0"/>
          <w:divBdr>
            <w:top w:val="none" w:sz="0" w:space="0" w:color="auto"/>
            <w:left w:val="none" w:sz="0" w:space="0" w:color="auto"/>
            <w:bottom w:val="none" w:sz="0" w:space="0" w:color="auto"/>
            <w:right w:val="none" w:sz="0" w:space="0" w:color="auto"/>
          </w:divBdr>
        </w:div>
        <w:div w:id="1137799821">
          <w:marLeft w:val="0"/>
          <w:marRight w:val="0"/>
          <w:marTop w:val="0"/>
          <w:marBottom w:val="0"/>
          <w:divBdr>
            <w:top w:val="none" w:sz="0" w:space="0" w:color="auto"/>
            <w:left w:val="none" w:sz="0" w:space="0" w:color="auto"/>
            <w:bottom w:val="none" w:sz="0" w:space="0" w:color="auto"/>
            <w:right w:val="none" w:sz="0" w:space="0" w:color="auto"/>
          </w:divBdr>
        </w:div>
        <w:div w:id="1129008293">
          <w:marLeft w:val="0"/>
          <w:marRight w:val="0"/>
          <w:marTop w:val="0"/>
          <w:marBottom w:val="0"/>
          <w:divBdr>
            <w:top w:val="none" w:sz="0" w:space="0" w:color="auto"/>
            <w:left w:val="none" w:sz="0" w:space="0" w:color="auto"/>
            <w:bottom w:val="none" w:sz="0" w:space="0" w:color="auto"/>
            <w:right w:val="none" w:sz="0" w:space="0" w:color="auto"/>
          </w:divBdr>
        </w:div>
        <w:div w:id="1894923638">
          <w:marLeft w:val="0"/>
          <w:marRight w:val="0"/>
          <w:marTop w:val="0"/>
          <w:marBottom w:val="0"/>
          <w:divBdr>
            <w:top w:val="none" w:sz="0" w:space="0" w:color="auto"/>
            <w:left w:val="none" w:sz="0" w:space="0" w:color="auto"/>
            <w:bottom w:val="none" w:sz="0" w:space="0" w:color="auto"/>
            <w:right w:val="none" w:sz="0" w:space="0" w:color="auto"/>
          </w:divBdr>
        </w:div>
        <w:div w:id="1836528371">
          <w:marLeft w:val="0"/>
          <w:marRight w:val="0"/>
          <w:marTop w:val="0"/>
          <w:marBottom w:val="0"/>
          <w:divBdr>
            <w:top w:val="none" w:sz="0" w:space="0" w:color="auto"/>
            <w:left w:val="none" w:sz="0" w:space="0" w:color="auto"/>
            <w:bottom w:val="none" w:sz="0" w:space="0" w:color="auto"/>
            <w:right w:val="none" w:sz="0" w:space="0" w:color="auto"/>
          </w:divBdr>
        </w:div>
        <w:div w:id="457846493">
          <w:marLeft w:val="0"/>
          <w:marRight w:val="0"/>
          <w:marTop w:val="0"/>
          <w:marBottom w:val="0"/>
          <w:divBdr>
            <w:top w:val="none" w:sz="0" w:space="0" w:color="auto"/>
            <w:left w:val="none" w:sz="0" w:space="0" w:color="auto"/>
            <w:bottom w:val="none" w:sz="0" w:space="0" w:color="auto"/>
            <w:right w:val="none" w:sz="0" w:space="0" w:color="auto"/>
          </w:divBdr>
        </w:div>
        <w:div w:id="1805076263">
          <w:marLeft w:val="0"/>
          <w:marRight w:val="0"/>
          <w:marTop w:val="0"/>
          <w:marBottom w:val="0"/>
          <w:divBdr>
            <w:top w:val="none" w:sz="0" w:space="0" w:color="auto"/>
            <w:left w:val="none" w:sz="0" w:space="0" w:color="auto"/>
            <w:bottom w:val="none" w:sz="0" w:space="0" w:color="auto"/>
            <w:right w:val="none" w:sz="0" w:space="0" w:color="auto"/>
          </w:divBdr>
        </w:div>
        <w:div w:id="787512093">
          <w:marLeft w:val="0"/>
          <w:marRight w:val="0"/>
          <w:marTop w:val="0"/>
          <w:marBottom w:val="0"/>
          <w:divBdr>
            <w:top w:val="none" w:sz="0" w:space="0" w:color="auto"/>
            <w:left w:val="none" w:sz="0" w:space="0" w:color="auto"/>
            <w:bottom w:val="none" w:sz="0" w:space="0" w:color="auto"/>
            <w:right w:val="none" w:sz="0" w:space="0" w:color="auto"/>
          </w:divBdr>
        </w:div>
        <w:div w:id="1170752272">
          <w:marLeft w:val="0"/>
          <w:marRight w:val="0"/>
          <w:marTop w:val="0"/>
          <w:marBottom w:val="0"/>
          <w:divBdr>
            <w:top w:val="none" w:sz="0" w:space="0" w:color="auto"/>
            <w:left w:val="none" w:sz="0" w:space="0" w:color="auto"/>
            <w:bottom w:val="none" w:sz="0" w:space="0" w:color="auto"/>
            <w:right w:val="none" w:sz="0" w:space="0" w:color="auto"/>
          </w:divBdr>
        </w:div>
        <w:div w:id="1654021236">
          <w:marLeft w:val="0"/>
          <w:marRight w:val="0"/>
          <w:marTop w:val="0"/>
          <w:marBottom w:val="0"/>
          <w:divBdr>
            <w:top w:val="none" w:sz="0" w:space="0" w:color="auto"/>
            <w:left w:val="none" w:sz="0" w:space="0" w:color="auto"/>
            <w:bottom w:val="none" w:sz="0" w:space="0" w:color="auto"/>
            <w:right w:val="none" w:sz="0" w:space="0" w:color="auto"/>
          </w:divBdr>
        </w:div>
        <w:div w:id="1835680474">
          <w:marLeft w:val="0"/>
          <w:marRight w:val="0"/>
          <w:marTop w:val="0"/>
          <w:marBottom w:val="0"/>
          <w:divBdr>
            <w:top w:val="none" w:sz="0" w:space="0" w:color="auto"/>
            <w:left w:val="none" w:sz="0" w:space="0" w:color="auto"/>
            <w:bottom w:val="none" w:sz="0" w:space="0" w:color="auto"/>
            <w:right w:val="none" w:sz="0" w:space="0" w:color="auto"/>
          </w:divBdr>
        </w:div>
        <w:div w:id="1041901817">
          <w:marLeft w:val="0"/>
          <w:marRight w:val="0"/>
          <w:marTop w:val="0"/>
          <w:marBottom w:val="0"/>
          <w:divBdr>
            <w:top w:val="none" w:sz="0" w:space="0" w:color="auto"/>
            <w:left w:val="none" w:sz="0" w:space="0" w:color="auto"/>
            <w:bottom w:val="none" w:sz="0" w:space="0" w:color="auto"/>
            <w:right w:val="none" w:sz="0" w:space="0" w:color="auto"/>
          </w:divBdr>
        </w:div>
        <w:div w:id="1540898536">
          <w:marLeft w:val="0"/>
          <w:marRight w:val="0"/>
          <w:marTop w:val="0"/>
          <w:marBottom w:val="0"/>
          <w:divBdr>
            <w:top w:val="none" w:sz="0" w:space="0" w:color="auto"/>
            <w:left w:val="none" w:sz="0" w:space="0" w:color="auto"/>
            <w:bottom w:val="none" w:sz="0" w:space="0" w:color="auto"/>
            <w:right w:val="none" w:sz="0" w:space="0" w:color="auto"/>
          </w:divBdr>
        </w:div>
        <w:div w:id="1536308987">
          <w:marLeft w:val="0"/>
          <w:marRight w:val="0"/>
          <w:marTop w:val="0"/>
          <w:marBottom w:val="0"/>
          <w:divBdr>
            <w:top w:val="none" w:sz="0" w:space="0" w:color="auto"/>
            <w:left w:val="none" w:sz="0" w:space="0" w:color="auto"/>
            <w:bottom w:val="none" w:sz="0" w:space="0" w:color="auto"/>
            <w:right w:val="none" w:sz="0" w:space="0" w:color="auto"/>
          </w:divBdr>
        </w:div>
        <w:div w:id="1543590313">
          <w:marLeft w:val="0"/>
          <w:marRight w:val="0"/>
          <w:marTop w:val="0"/>
          <w:marBottom w:val="0"/>
          <w:divBdr>
            <w:top w:val="none" w:sz="0" w:space="0" w:color="auto"/>
            <w:left w:val="none" w:sz="0" w:space="0" w:color="auto"/>
            <w:bottom w:val="none" w:sz="0" w:space="0" w:color="auto"/>
            <w:right w:val="none" w:sz="0" w:space="0" w:color="auto"/>
          </w:divBdr>
        </w:div>
        <w:div w:id="1332758364">
          <w:marLeft w:val="0"/>
          <w:marRight w:val="0"/>
          <w:marTop w:val="0"/>
          <w:marBottom w:val="0"/>
          <w:divBdr>
            <w:top w:val="none" w:sz="0" w:space="0" w:color="auto"/>
            <w:left w:val="none" w:sz="0" w:space="0" w:color="auto"/>
            <w:bottom w:val="none" w:sz="0" w:space="0" w:color="auto"/>
            <w:right w:val="none" w:sz="0" w:space="0" w:color="auto"/>
          </w:divBdr>
        </w:div>
        <w:div w:id="722408762">
          <w:marLeft w:val="0"/>
          <w:marRight w:val="0"/>
          <w:marTop w:val="0"/>
          <w:marBottom w:val="0"/>
          <w:divBdr>
            <w:top w:val="none" w:sz="0" w:space="0" w:color="auto"/>
            <w:left w:val="none" w:sz="0" w:space="0" w:color="auto"/>
            <w:bottom w:val="none" w:sz="0" w:space="0" w:color="auto"/>
            <w:right w:val="none" w:sz="0" w:space="0" w:color="auto"/>
          </w:divBdr>
        </w:div>
        <w:div w:id="1341735515">
          <w:marLeft w:val="0"/>
          <w:marRight w:val="0"/>
          <w:marTop w:val="0"/>
          <w:marBottom w:val="0"/>
          <w:divBdr>
            <w:top w:val="none" w:sz="0" w:space="0" w:color="auto"/>
            <w:left w:val="none" w:sz="0" w:space="0" w:color="auto"/>
            <w:bottom w:val="none" w:sz="0" w:space="0" w:color="auto"/>
            <w:right w:val="none" w:sz="0" w:space="0" w:color="auto"/>
          </w:divBdr>
        </w:div>
        <w:div w:id="701397166">
          <w:marLeft w:val="0"/>
          <w:marRight w:val="0"/>
          <w:marTop w:val="0"/>
          <w:marBottom w:val="0"/>
          <w:divBdr>
            <w:top w:val="none" w:sz="0" w:space="0" w:color="auto"/>
            <w:left w:val="none" w:sz="0" w:space="0" w:color="auto"/>
            <w:bottom w:val="none" w:sz="0" w:space="0" w:color="auto"/>
            <w:right w:val="none" w:sz="0" w:space="0" w:color="auto"/>
          </w:divBdr>
        </w:div>
        <w:div w:id="1209150375">
          <w:marLeft w:val="0"/>
          <w:marRight w:val="0"/>
          <w:marTop w:val="0"/>
          <w:marBottom w:val="0"/>
          <w:divBdr>
            <w:top w:val="none" w:sz="0" w:space="0" w:color="auto"/>
            <w:left w:val="none" w:sz="0" w:space="0" w:color="auto"/>
            <w:bottom w:val="none" w:sz="0" w:space="0" w:color="auto"/>
            <w:right w:val="none" w:sz="0" w:space="0" w:color="auto"/>
          </w:divBdr>
        </w:div>
        <w:div w:id="953832843">
          <w:marLeft w:val="0"/>
          <w:marRight w:val="0"/>
          <w:marTop w:val="0"/>
          <w:marBottom w:val="0"/>
          <w:divBdr>
            <w:top w:val="none" w:sz="0" w:space="0" w:color="auto"/>
            <w:left w:val="none" w:sz="0" w:space="0" w:color="auto"/>
            <w:bottom w:val="none" w:sz="0" w:space="0" w:color="auto"/>
            <w:right w:val="none" w:sz="0" w:space="0" w:color="auto"/>
          </w:divBdr>
        </w:div>
        <w:div w:id="1450780511">
          <w:marLeft w:val="0"/>
          <w:marRight w:val="0"/>
          <w:marTop w:val="0"/>
          <w:marBottom w:val="0"/>
          <w:divBdr>
            <w:top w:val="none" w:sz="0" w:space="0" w:color="auto"/>
            <w:left w:val="none" w:sz="0" w:space="0" w:color="auto"/>
            <w:bottom w:val="none" w:sz="0" w:space="0" w:color="auto"/>
            <w:right w:val="none" w:sz="0" w:space="0" w:color="auto"/>
          </w:divBdr>
        </w:div>
        <w:div w:id="2130585298">
          <w:marLeft w:val="0"/>
          <w:marRight w:val="0"/>
          <w:marTop w:val="0"/>
          <w:marBottom w:val="0"/>
          <w:divBdr>
            <w:top w:val="none" w:sz="0" w:space="0" w:color="auto"/>
            <w:left w:val="none" w:sz="0" w:space="0" w:color="auto"/>
            <w:bottom w:val="none" w:sz="0" w:space="0" w:color="auto"/>
            <w:right w:val="none" w:sz="0" w:space="0" w:color="auto"/>
          </w:divBdr>
        </w:div>
        <w:div w:id="1723599281">
          <w:marLeft w:val="0"/>
          <w:marRight w:val="0"/>
          <w:marTop w:val="0"/>
          <w:marBottom w:val="0"/>
          <w:divBdr>
            <w:top w:val="none" w:sz="0" w:space="0" w:color="auto"/>
            <w:left w:val="none" w:sz="0" w:space="0" w:color="auto"/>
            <w:bottom w:val="none" w:sz="0" w:space="0" w:color="auto"/>
            <w:right w:val="none" w:sz="0" w:space="0" w:color="auto"/>
          </w:divBdr>
        </w:div>
        <w:div w:id="1497265086">
          <w:marLeft w:val="0"/>
          <w:marRight w:val="0"/>
          <w:marTop w:val="0"/>
          <w:marBottom w:val="0"/>
          <w:divBdr>
            <w:top w:val="none" w:sz="0" w:space="0" w:color="auto"/>
            <w:left w:val="none" w:sz="0" w:space="0" w:color="auto"/>
            <w:bottom w:val="none" w:sz="0" w:space="0" w:color="auto"/>
            <w:right w:val="none" w:sz="0" w:space="0" w:color="auto"/>
          </w:divBdr>
        </w:div>
        <w:div w:id="1676616213">
          <w:marLeft w:val="0"/>
          <w:marRight w:val="0"/>
          <w:marTop w:val="0"/>
          <w:marBottom w:val="0"/>
          <w:divBdr>
            <w:top w:val="none" w:sz="0" w:space="0" w:color="auto"/>
            <w:left w:val="none" w:sz="0" w:space="0" w:color="auto"/>
            <w:bottom w:val="none" w:sz="0" w:space="0" w:color="auto"/>
            <w:right w:val="none" w:sz="0" w:space="0" w:color="auto"/>
          </w:divBdr>
        </w:div>
        <w:div w:id="262304463">
          <w:marLeft w:val="0"/>
          <w:marRight w:val="0"/>
          <w:marTop w:val="0"/>
          <w:marBottom w:val="0"/>
          <w:divBdr>
            <w:top w:val="none" w:sz="0" w:space="0" w:color="auto"/>
            <w:left w:val="none" w:sz="0" w:space="0" w:color="auto"/>
            <w:bottom w:val="none" w:sz="0" w:space="0" w:color="auto"/>
            <w:right w:val="none" w:sz="0" w:space="0" w:color="auto"/>
          </w:divBdr>
        </w:div>
        <w:div w:id="176576188">
          <w:marLeft w:val="0"/>
          <w:marRight w:val="0"/>
          <w:marTop w:val="0"/>
          <w:marBottom w:val="0"/>
          <w:divBdr>
            <w:top w:val="none" w:sz="0" w:space="0" w:color="auto"/>
            <w:left w:val="none" w:sz="0" w:space="0" w:color="auto"/>
            <w:bottom w:val="none" w:sz="0" w:space="0" w:color="auto"/>
            <w:right w:val="none" w:sz="0" w:space="0" w:color="auto"/>
          </w:divBdr>
        </w:div>
        <w:div w:id="53085545">
          <w:marLeft w:val="0"/>
          <w:marRight w:val="0"/>
          <w:marTop w:val="0"/>
          <w:marBottom w:val="0"/>
          <w:divBdr>
            <w:top w:val="none" w:sz="0" w:space="0" w:color="auto"/>
            <w:left w:val="none" w:sz="0" w:space="0" w:color="auto"/>
            <w:bottom w:val="none" w:sz="0" w:space="0" w:color="auto"/>
            <w:right w:val="none" w:sz="0" w:space="0" w:color="auto"/>
          </w:divBdr>
        </w:div>
        <w:div w:id="162626134">
          <w:marLeft w:val="0"/>
          <w:marRight w:val="0"/>
          <w:marTop w:val="0"/>
          <w:marBottom w:val="0"/>
          <w:divBdr>
            <w:top w:val="none" w:sz="0" w:space="0" w:color="auto"/>
            <w:left w:val="none" w:sz="0" w:space="0" w:color="auto"/>
            <w:bottom w:val="none" w:sz="0" w:space="0" w:color="auto"/>
            <w:right w:val="none" w:sz="0" w:space="0" w:color="auto"/>
          </w:divBdr>
        </w:div>
        <w:div w:id="1331635836">
          <w:marLeft w:val="0"/>
          <w:marRight w:val="0"/>
          <w:marTop w:val="0"/>
          <w:marBottom w:val="0"/>
          <w:divBdr>
            <w:top w:val="none" w:sz="0" w:space="0" w:color="auto"/>
            <w:left w:val="none" w:sz="0" w:space="0" w:color="auto"/>
            <w:bottom w:val="none" w:sz="0" w:space="0" w:color="auto"/>
            <w:right w:val="none" w:sz="0" w:space="0" w:color="auto"/>
          </w:divBdr>
        </w:div>
        <w:div w:id="2128160188">
          <w:marLeft w:val="0"/>
          <w:marRight w:val="0"/>
          <w:marTop w:val="0"/>
          <w:marBottom w:val="0"/>
          <w:divBdr>
            <w:top w:val="none" w:sz="0" w:space="0" w:color="auto"/>
            <w:left w:val="none" w:sz="0" w:space="0" w:color="auto"/>
            <w:bottom w:val="none" w:sz="0" w:space="0" w:color="auto"/>
            <w:right w:val="none" w:sz="0" w:space="0" w:color="auto"/>
          </w:divBdr>
        </w:div>
        <w:div w:id="606887942">
          <w:marLeft w:val="0"/>
          <w:marRight w:val="0"/>
          <w:marTop w:val="0"/>
          <w:marBottom w:val="0"/>
          <w:divBdr>
            <w:top w:val="none" w:sz="0" w:space="0" w:color="auto"/>
            <w:left w:val="none" w:sz="0" w:space="0" w:color="auto"/>
            <w:bottom w:val="none" w:sz="0" w:space="0" w:color="auto"/>
            <w:right w:val="none" w:sz="0" w:space="0" w:color="auto"/>
          </w:divBdr>
        </w:div>
        <w:div w:id="1634090840">
          <w:marLeft w:val="0"/>
          <w:marRight w:val="0"/>
          <w:marTop w:val="0"/>
          <w:marBottom w:val="0"/>
          <w:divBdr>
            <w:top w:val="none" w:sz="0" w:space="0" w:color="auto"/>
            <w:left w:val="none" w:sz="0" w:space="0" w:color="auto"/>
            <w:bottom w:val="none" w:sz="0" w:space="0" w:color="auto"/>
            <w:right w:val="none" w:sz="0" w:space="0" w:color="auto"/>
          </w:divBdr>
        </w:div>
      </w:divsChild>
    </w:div>
    <w:div w:id="1130634016">
      <w:bodyDiv w:val="1"/>
      <w:marLeft w:val="0"/>
      <w:marRight w:val="0"/>
      <w:marTop w:val="0"/>
      <w:marBottom w:val="0"/>
      <w:divBdr>
        <w:top w:val="none" w:sz="0" w:space="0" w:color="auto"/>
        <w:left w:val="none" w:sz="0" w:space="0" w:color="auto"/>
        <w:bottom w:val="none" w:sz="0" w:space="0" w:color="auto"/>
        <w:right w:val="none" w:sz="0" w:space="0" w:color="auto"/>
      </w:divBdr>
      <w:divsChild>
        <w:div w:id="1996640759">
          <w:marLeft w:val="0"/>
          <w:marRight w:val="0"/>
          <w:marTop w:val="0"/>
          <w:marBottom w:val="0"/>
          <w:divBdr>
            <w:top w:val="none" w:sz="0" w:space="0" w:color="auto"/>
            <w:left w:val="none" w:sz="0" w:space="0" w:color="auto"/>
            <w:bottom w:val="none" w:sz="0" w:space="0" w:color="auto"/>
            <w:right w:val="none" w:sz="0" w:space="0" w:color="auto"/>
          </w:divBdr>
        </w:div>
        <w:div w:id="252326365">
          <w:marLeft w:val="0"/>
          <w:marRight w:val="0"/>
          <w:marTop w:val="0"/>
          <w:marBottom w:val="0"/>
          <w:divBdr>
            <w:top w:val="none" w:sz="0" w:space="0" w:color="auto"/>
            <w:left w:val="none" w:sz="0" w:space="0" w:color="auto"/>
            <w:bottom w:val="none" w:sz="0" w:space="0" w:color="auto"/>
            <w:right w:val="none" w:sz="0" w:space="0" w:color="auto"/>
          </w:divBdr>
        </w:div>
        <w:div w:id="1935236047">
          <w:marLeft w:val="0"/>
          <w:marRight w:val="0"/>
          <w:marTop w:val="0"/>
          <w:marBottom w:val="0"/>
          <w:divBdr>
            <w:top w:val="none" w:sz="0" w:space="0" w:color="auto"/>
            <w:left w:val="none" w:sz="0" w:space="0" w:color="auto"/>
            <w:bottom w:val="none" w:sz="0" w:space="0" w:color="auto"/>
            <w:right w:val="none" w:sz="0" w:space="0" w:color="auto"/>
          </w:divBdr>
        </w:div>
        <w:div w:id="684752291">
          <w:marLeft w:val="0"/>
          <w:marRight w:val="0"/>
          <w:marTop w:val="0"/>
          <w:marBottom w:val="0"/>
          <w:divBdr>
            <w:top w:val="none" w:sz="0" w:space="0" w:color="auto"/>
            <w:left w:val="none" w:sz="0" w:space="0" w:color="auto"/>
            <w:bottom w:val="none" w:sz="0" w:space="0" w:color="auto"/>
            <w:right w:val="none" w:sz="0" w:space="0" w:color="auto"/>
          </w:divBdr>
        </w:div>
        <w:div w:id="34353848">
          <w:marLeft w:val="0"/>
          <w:marRight w:val="0"/>
          <w:marTop w:val="0"/>
          <w:marBottom w:val="0"/>
          <w:divBdr>
            <w:top w:val="none" w:sz="0" w:space="0" w:color="auto"/>
            <w:left w:val="none" w:sz="0" w:space="0" w:color="auto"/>
            <w:bottom w:val="none" w:sz="0" w:space="0" w:color="auto"/>
            <w:right w:val="none" w:sz="0" w:space="0" w:color="auto"/>
          </w:divBdr>
        </w:div>
        <w:div w:id="1608807362">
          <w:marLeft w:val="0"/>
          <w:marRight w:val="0"/>
          <w:marTop w:val="0"/>
          <w:marBottom w:val="0"/>
          <w:divBdr>
            <w:top w:val="none" w:sz="0" w:space="0" w:color="auto"/>
            <w:left w:val="none" w:sz="0" w:space="0" w:color="auto"/>
            <w:bottom w:val="none" w:sz="0" w:space="0" w:color="auto"/>
            <w:right w:val="none" w:sz="0" w:space="0" w:color="auto"/>
          </w:divBdr>
        </w:div>
        <w:div w:id="1978219867">
          <w:marLeft w:val="0"/>
          <w:marRight w:val="0"/>
          <w:marTop w:val="0"/>
          <w:marBottom w:val="0"/>
          <w:divBdr>
            <w:top w:val="none" w:sz="0" w:space="0" w:color="auto"/>
            <w:left w:val="none" w:sz="0" w:space="0" w:color="auto"/>
            <w:bottom w:val="none" w:sz="0" w:space="0" w:color="auto"/>
            <w:right w:val="none" w:sz="0" w:space="0" w:color="auto"/>
          </w:divBdr>
        </w:div>
        <w:div w:id="1988246018">
          <w:marLeft w:val="0"/>
          <w:marRight w:val="0"/>
          <w:marTop w:val="0"/>
          <w:marBottom w:val="0"/>
          <w:divBdr>
            <w:top w:val="none" w:sz="0" w:space="0" w:color="auto"/>
            <w:left w:val="none" w:sz="0" w:space="0" w:color="auto"/>
            <w:bottom w:val="none" w:sz="0" w:space="0" w:color="auto"/>
            <w:right w:val="none" w:sz="0" w:space="0" w:color="auto"/>
          </w:divBdr>
        </w:div>
        <w:div w:id="1947880163">
          <w:marLeft w:val="0"/>
          <w:marRight w:val="0"/>
          <w:marTop w:val="0"/>
          <w:marBottom w:val="0"/>
          <w:divBdr>
            <w:top w:val="none" w:sz="0" w:space="0" w:color="auto"/>
            <w:left w:val="none" w:sz="0" w:space="0" w:color="auto"/>
            <w:bottom w:val="none" w:sz="0" w:space="0" w:color="auto"/>
            <w:right w:val="none" w:sz="0" w:space="0" w:color="auto"/>
          </w:divBdr>
        </w:div>
        <w:div w:id="2016377494">
          <w:marLeft w:val="0"/>
          <w:marRight w:val="0"/>
          <w:marTop w:val="0"/>
          <w:marBottom w:val="0"/>
          <w:divBdr>
            <w:top w:val="none" w:sz="0" w:space="0" w:color="auto"/>
            <w:left w:val="none" w:sz="0" w:space="0" w:color="auto"/>
            <w:bottom w:val="none" w:sz="0" w:space="0" w:color="auto"/>
            <w:right w:val="none" w:sz="0" w:space="0" w:color="auto"/>
          </w:divBdr>
        </w:div>
        <w:div w:id="101609951">
          <w:marLeft w:val="0"/>
          <w:marRight w:val="0"/>
          <w:marTop w:val="0"/>
          <w:marBottom w:val="0"/>
          <w:divBdr>
            <w:top w:val="none" w:sz="0" w:space="0" w:color="auto"/>
            <w:left w:val="none" w:sz="0" w:space="0" w:color="auto"/>
            <w:bottom w:val="none" w:sz="0" w:space="0" w:color="auto"/>
            <w:right w:val="none" w:sz="0" w:space="0" w:color="auto"/>
          </w:divBdr>
        </w:div>
        <w:div w:id="420103219">
          <w:marLeft w:val="0"/>
          <w:marRight w:val="0"/>
          <w:marTop w:val="0"/>
          <w:marBottom w:val="0"/>
          <w:divBdr>
            <w:top w:val="none" w:sz="0" w:space="0" w:color="auto"/>
            <w:left w:val="none" w:sz="0" w:space="0" w:color="auto"/>
            <w:bottom w:val="none" w:sz="0" w:space="0" w:color="auto"/>
            <w:right w:val="none" w:sz="0" w:space="0" w:color="auto"/>
          </w:divBdr>
        </w:div>
        <w:div w:id="1966426917">
          <w:marLeft w:val="0"/>
          <w:marRight w:val="0"/>
          <w:marTop w:val="0"/>
          <w:marBottom w:val="0"/>
          <w:divBdr>
            <w:top w:val="none" w:sz="0" w:space="0" w:color="auto"/>
            <w:left w:val="none" w:sz="0" w:space="0" w:color="auto"/>
            <w:bottom w:val="none" w:sz="0" w:space="0" w:color="auto"/>
            <w:right w:val="none" w:sz="0" w:space="0" w:color="auto"/>
          </w:divBdr>
        </w:div>
        <w:div w:id="1519663372">
          <w:marLeft w:val="0"/>
          <w:marRight w:val="0"/>
          <w:marTop w:val="0"/>
          <w:marBottom w:val="0"/>
          <w:divBdr>
            <w:top w:val="none" w:sz="0" w:space="0" w:color="auto"/>
            <w:left w:val="none" w:sz="0" w:space="0" w:color="auto"/>
            <w:bottom w:val="none" w:sz="0" w:space="0" w:color="auto"/>
            <w:right w:val="none" w:sz="0" w:space="0" w:color="auto"/>
          </w:divBdr>
        </w:div>
        <w:div w:id="151024735">
          <w:marLeft w:val="0"/>
          <w:marRight w:val="0"/>
          <w:marTop w:val="0"/>
          <w:marBottom w:val="0"/>
          <w:divBdr>
            <w:top w:val="none" w:sz="0" w:space="0" w:color="auto"/>
            <w:left w:val="none" w:sz="0" w:space="0" w:color="auto"/>
            <w:bottom w:val="none" w:sz="0" w:space="0" w:color="auto"/>
            <w:right w:val="none" w:sz="0" w:space="0" w:color="auto"/>
          </w:divBdr>
        </w:div>
        <w:div w:id="34545843">
          <w:marLeft w:val="0"/>
          <w:marRight w:val="0"/>
          <w:marTop w:val="0"/>
          <w:marBottom w:val="0"/>
          <w:divBdr>
            <w:top w:val="none" w:sz="0" w:space="0" w:color="auto"/>
            <w:left w:val="none" w:sz="0" w:space="0" w:color="auto"/>
            <w:bottom w:val="none" w:sz="0" w:space="0" w:color="auto"/>
            <w:right w:val="none" w:sz="0" w:space="0" w:color="auto"/>
          </w:divBdr>
        </w:div>
        <w:div w:id="2051610101">
          <w:marLeft w:val="0"/>
          <w:marRight w:val="0"/>
          <w:marTop w:val="0"/>
          <w:marBottom w:val="0"/>
          <w:divBdr>
            <w:top w:val="none" w:sz="0" w:space="0" w:color="auto"/>
            <w:left w:val="none" w:sz="0" w:space="0" w:color="auto"/>
            <w:bottom w:val="none" w:sz="0" w:space="0" w:color="auto"/>
            <w:right w:val="none" w:sz="0" w:space="0" w:color="auto"/>
          </w:divBdr>
        </w:div>
        <w:div w:id="1710910584">
          <w:marLeft w:val="0"/>
          <w:marRight w:val="0"/>
          <w:marTop w:val="0"/>
          <w:marBottom w:val="0"/>
          <w:divBdr>
            <w:top w:val="none" w:sz="0" w:space="0" w:color="auto"/>
            <w:left w:val="none" w:sz="0" w:space="0" w:color="auto"/>
            <w:bottom w:val="none" w:sz="0" w:space="0" w:color="auto"/>
            <w:right w:val="none" w:sz="0" w:space="0" w:color="auto"/>
          </w:divBdr>
        </w:div>
        <w:div w:id="1305232913">
          <w:marLeft w:val="0"/>
          <w:marRight w:val="0"/>
          <w:marTop w:val="0"/>
          <w:marBottom w:val="0"/>
          <w:divBdr>
            <w:top w:val="none" w:sz="0" w:space="0" w:color="auto"/>
            <w:left w:val="none" w:sz="0" w:space="0" w:color="auto"/>
            <w:bottom w:val="none" w:sz="0" w:space="0" w:color="auto"/>
            <w:right w:val="none" w:sz="0" w:space="0" w:color="auto"/>
          </w:divBdr>
        </w:div>
        <w:div w:id="605696460">
          <w:marLeft w:val="0"/>
          <w:marRight w:val="0"/>
          <w:marTop w:val="0"/>
          <w:marBottom w:val="0"/>
          <w:divBdr>
            <w:top w:val="none" w:sz="0" w:space="0" w:color="auto"/>
            <w:left w:val="none" w:sz="0" w:space="0" w:color="auto"/>
            <w:bottom w:val="none" w:sz="0" w:space="0" w:color="auto"/>
            <w:right w:val="none" w:sz="0" w:space="0" w:color="auto"/>
          </w:divBdr>
        </w:div>
        <w:div w:id="2100559932">
          <w:marLeft w:val="0"/>
          <w:marRight w:val="0"/>
          <w:marTop w:val="0"/>
          <w:marBottom w:val="0"/>
          <w:divBdr>
            <w:top w:val="none" w:sz="0" w:space="0" w:color="auto"/>
            <w:left w:val="none" w:sz="0" w:space="0" w:color="auto"/>
            <w:bottom w:val="none" w:sz="0" w:space="0" w:color="auto"/>
            <w:right w:val="none" w:sz="0" w:space="0" w:color="auto"/>
          </w:divBdr>
        </w:div>
        <w:div w:id="397438017">
          <w:marLeft w:val="0"/>
          <w:marRight w:val="0"/>
          <w:marTop w:val="0"/>
          <w:marBottom w:val="0"/>
          <w:divBdr>
            <w:top w:val="none" w:sz="0" w:space="0" w:color="auto"/>
            <w:left w:val="none" w:sz="0" w:space="0" w:color="auto"/>
            <w:bottom w:val="none" w:sz="0" w:space="0" w:color="auto"/>
            <w:right w:val="none" w:sz="0" w:space="0" w:color="auto"/>
          </w:divBdr>
        </w:div>
        <w:div w:id="334889480">
          <w:marLeft w:val="0"/>
          <w:marRight w:val="0"/>
          <w:marTop w:val="0"/>
          <w:marBottom w:val="0"/>
          <w:divBdr>
            <w:top w:val="none" w:sz="0" w:space="0" w:color="auto"/>
            <w:left w:val="none" w:sz="0" w:space="0" w:color="auto"/>
            <w:bottom w:val="none" w:sz="0" w:space="0" w:color="auto"/>
            <w:right w:val="none" w:sz="0" w:space="0" w:color="auto"/>
          </w:divBdr>
        </w:div>
        <w:div w:id="1969507896">
          <w:marLeft w:val="0"/>
          <w:marRight w:val="0"/>
          <w:marTop w:val="0"/>
          <w:marBottom w:val="0"/>
          <w:divBdr>
            <w:top w:val="none" w:sz="0" w:space="0" w:color="auto"/>
            <w:left w:val="none" w:sz="0" w:space="0" w:color="auto"/>
            <w:bottom w:val="none" w:sz="0" w:space="0" w:color="auto"/>
            <w:right w:val="none" w:sz="0" w:space="0" w:color="auto"/>
          </w:divBdr>
        </w:div>
        <w:div w:id="1735930225">
          <w:marLeft w:val="0"/>
          <w:marRight w:val="0"/>
          <w:marTop w:val="0"/>
          <w:marBottom w:val="0"/>
          <w:divBdr>
            <w:top w:val="none" w:sz="0" w:space="0" w:color="auto"/>
            <w:left w:val="none" w:sz="0" w:space="0" w:color="auto"/>
            <w:bottom w:val="none" w:sz="0" w:space="0" w:color="auto"/>
            <w:right w:val="none" w:sz="0" w:space="0" w:color="auto"/>
          </w:divBdr>
        </w:div>
        <w:div w:id="1642809319">
          <w:marLeft w:val="0"/>
          <w:marRight w:val="0"/>
          <w:marTop w:val="0"/>
          <w:marBottom w:val="0"/>
          <w:divBdr>
            <w:top w:val="none" w:sz="0" w:space="0" w:color="auto"/>
            <w:left w:val="none" w:sz="0" w:space="0" w:color="auto"/>
            <w:bottom w:val="none" w:sz="0" w:space="0" w:color="auto"/>
            <w:right w:val="none" w:sz="0" w:space="0" w:color="auto"/>
          </w:divBdr>
        </w:div>
        <w:div w:id="414520548">
          <w:marLeft w:val="0"/>
          <w:marRight w:val="0"/>
          <w:marTop w:val="0"/>
          <w:marBottom w:val="0"/>
          <w:divBdr>
            <w:top w:val="none" w:sz="0" w:space="0" w:color="auto"/>
            <w:left w:val="none" w:sz="0" w:space="0" w:color="auto"/>
            <w:bottom w:val="none" w:sz="0" w:space="0" w:color="auto"/>
            <w:right w:val="none" w:sz="0" w:space="0" w:color="auto"/>
          </w:divBdr>
        </w:div>
        <w:div w:id="1843541776">
          <w:marLeft w:val="0"/>
          <w:marRight w:val="0"/>
          <w:marTop w:val="0"/>
          <w:marBottom w:val="0"/>
          <w:divBdr>
            <w:top w:val="none" w:sz="0" w:space="0" w:color="auto"/>
            <w:left w:val="none" w:sz="0" w:space="0" w:color="auto"/>
            <w:bottom w:val="none" w:sz="0" w:space="0" w:color="auto"/>
            <w:right w:val="none" w:sz="0" w:space="0" w:color="auto"/>
          </w:divBdr>
        </w:div>
        <w:div w:id="194855340">
          <w:marLeft w:val="0"/>
          <w:marRight w:val="0"/>
          <w:marTop w:val="0"/>
          <w:marBottom w:val="0"/>
          <w:divBdr>
            <w:top w:val="none" w:sz="0" w:space="0" w:color="auto"/>
            <w:left w:val="none" w:sz="0" w:space="0" w:color="auto"/>
            <w:bottom w:val="none" w:sz="0" w:space="0" w:color="auto"/>
            <w:right w:val="none" w:sz="0" w:space="0" w:color="auto"/>
          </w:divBdr>
        </w:div>
        <w:div w:id="2080202275">
          <w:marLeft w:val="0"/>
          <w:marRight w:val="0"/>
          <w:marTop w:val="0"/>
          <w:marBottom w:val="0"/>
          <w:divBdr>
            <w:top w:val="none" w:sz="0" w:space="0" w:color="auto"/>
            <w:left w:val="none" w:sz="0" w:space="0" w:color="auto"/>
            <w:bottom w:val="none" w:sz="0" w:space="0" w:color="auto"/>
            <w:right w:val="none" w:sz="0" w:space="0" w:color="auto"/>
          </w:divBdr>
        </w:div>
        <w:div w:id="2023973606">
          <w:marLeft w:val="0"/>
          <w:marRight w:val="0"/>
          <w:marTop w:val="0"/>
          <w:marBottom w:val="0"/>
          <w:divBdr>
            <w:top w:val="none" w:sz="0" w:space="0" w:color="auto"/>
            <w:left w:val="none" w:sz="0" w:space="0" w:color="auto"/>
            <w:bottom w:val="none" w:sz="0" w:space="0" w:color="auto"/>
            <w:right w:val="none" w:sz="0" w:space="0" w:color="auto"/>
          </w:divBdr>
        </w:div>
        <w:div w:id="784690721">
          <w:marLeft w:val="0"/>
          <w:marRight w:val="0"/>
          <w:marTop w:val="0"/>
          <w:marBottom w:val="0"/>
          <w:divBdr>
            <w:top w:val="none" w:sz="0" w:space="0" w:color="auto"/>
            <w:left w:val="none" w:sz="0" w:space="0" w:color="auto"/>
            <w:bottom w:val="none" w:sz="0" w:space="0" w:color="auto"/>
            <w:right w:val="none" w:sz="0" w:space="0" w:color="auto"/>
          </w:divBdr>
        </w:div>
        <w:div w:id="278536206">
          <w:marLeft w:val="0"/>
          <w:marRight w:val="0"/>
          <w:marTop w:val="0"/>
          <w:marBottom w:val="0"/>
          <w:divBdr>
            <w:top w:val="none" w:sz="0" w:space="0" w:color="auto"/>
            <w:left w:val="none" w:sz="0" w:space="0" w:color="auto"/>
            <w:bottom w:val="none" w:sz="0" w:space="0" w:color="auto"/>
            <w:right w:val="none" w:sz="0" w:space="0" w:color="auto"/>
          </w:divBdr>
        </w:div>
        <w:div w:id="1553154963">
          <w:marLeft w:val="0"/>
          <w:marRight w:val="0"/>
          <w:marTop w:val="0"/>
          <w:marBottom w:val="0"/>
          <w:divBdr>
            <w:top w:val="none" w:sz="0" w:space="0" w:color="auto"/>
            <w:left w:val="none" w:sz="0" w:space="0" w:color="auto"/>
            <w:bottom w:val="none" w:sz="0" w:space="0" w:color="auto"/>
            <w:right w:val="none" w:sz="0" w:space="0" w:color="auto"/>
          </w:divBdr>
        </w:div>
        <w:div w:id="2004091081">
          <w:marLeft w:val="0"/>
          <w:marRight w:val="0"/>
          <w:marTop w:val="0"/>
          <w:marBottom w:val="0"/>
          <w:divBdr>
            <w:top w:val="none" w:sz="0" w:space="0" w:color="auto"/>
            <w:left w:val="none" w:sz="0" w:space="0" w:color="auto"/>
            <w:bottom w:val="none" w:sz="0" w:space="0" w:color="auto"/>
            <w:right w:val="none" w:sz="0" w:space="0" w:color="auto"/>
          </w:divBdr>
        </w:div>
        <w:div w:id="769204188">
          <w:marLeft w:val="0"/>
          <w:marRight w:val="0"/>
          <w:marTop w:val="0"/>
          <w:marBottom w:val="0"/>
          <w:divBdr>
            <w:top w:val="none" w:sz="0" w:space="0" w:color="auto"/>
            <w:left w:val="none" w:sz="0" w:space="0" w:color="auto"/>
            <w:bottom w:val="none" w:sz="0" w:space="0" w:color="auto"/>
            <w:right w:val="none" w:sz="0" w:space="0" w:color="auto"/>
          </w:divBdr>
        </w:div>
        <w:div w:id="1280602973">
          <w:marLeft w:val="0"/>
          <w:marRight w:val="0"/>
          <w:marTop w:val="0"/>
          <w:marBottom w:val="0"/>
          <w:divBdr>
            <w:top w:val="none" w:sz="0" w:space="0" w:color="auto"/>
            <w:left w:val="none" w:sz="0" w:space="0" w:color="auto"/>
            <w:bottom w:val="none" w:sz="0" w:space="0" w:color="auto"/>
            <w:right w:val="none" w:sz="0" w:space="0" w:color="auto"/>
          </w:divBdr>
        </w:div>
        <w:div w:id="1828087851">
          <w:marLeft w:val="0"/>
          <w:marRight w:val="0"/>
          <w:marTop w:val="0"/>
          <w:marBottom w:val="0"/>
          <w:divBdr>
            <w:top w:val="none" w:sz="0" w:space="0" w:color="auto"/>
            <w:left w:val="none" w:sz="0" w:space="0" w:color="auto"/>
            <w:bottom w:val="none" w:sz="0" w:space="0" w:color="auto"/>
            <w:right w:val="none" w:sz="0" w:space="0" w:color="auto"/>
          </w:divBdr>
        </w:div>
        <w:div w:id="1484008725">
          <w:marLeft w:val="0"/>
          <w:marRight w:val="0"/>
          <w:marTop w:val="0"/>
          <w:marBottom w:val="0"/>
          <w:divBdr>
            <w:top w:val="none" w:sz="0" w:space="0" w:color="auto"/>
            <w:left w:val="none" w:sz="0" w:space="0" w:color="auto"/>
            <w:bottom w:val="none" w:sz="0" w:space="0" w:color="auto"/>
            <w:right w:val="none" w:sz="0" w:space="0" w:color="auto"/>
          </w:divBdr>
        </w:div>
        <w:div w:id="324551810">
          <w:marLeft w:val="0"/>
          <w:marRight w:val="0"/>
          <w:marTop w:val="0"/>
          <w:marBottom w:val="0"/>
          <w:divBdr>
            <w:top w:val="none" w:sz="0" w:space="0" w:color="auto"/>
            <w:left w:val="none" w:sz="0" w:space="0" w:color="auto"/>
            <w:bottom w:val="none" w:sz="0" w:space="0" w:color="auto"/>
            <w:right w:val="none" w:sz="0" w:space="0" w:color="auto"/>
          </w:divBdr>
        </w:div>
        <w:div w:id="985819088">
          <w:marLeft w:val="0"/>
          <w:marRight w:val="0"/>
          <w:marTop w:val="0"/>
          <w:marBottom w:val="0"/>
          <w:divBdr>
            <w:top w:val="none" w:sz="0" w:space="0" w:color="auto"/>
            <w:left w:val="none" w:sz="0" w:space="0" w:color="auto"/>
            <w:bottom w:val="none" w:sz="0" w:space="0" w:color="auto"/>
            <w:right w:val="none" w:sz="0" w:space="0" w:color="auto"/>
          </w:divBdr>
        </w:div>
        <w:div w:id="948046486">
          <w:marLeft w:val="0"/>
          <w:marRight w:val="0"/>
          <w:marTop w:val="0"/>
          <w:marBottom w:val="0"/>
          <w:divBdr>
            <w:top w:val="none" w:sz="0" w:space="0" w:color="auto"/>
            <w:left w:val="none" w:sz="0" w:space="0" w:color="auto"/>
            <w:bottom w:val="none" w:sz="0" w:space="0" w:color="auto"/>
            <w:right w:val="none" w:sz="0" w:space="0" w:color="auto"/>
          </w:divBdr>
        </w:div>
        <w:div w:id="743575309">
          <w:marLeft w:val="0"/>
          <w:marRight w:val="0"/>
          <w:marTop w:val="0"/>
          <w:marBottom w:val="0"/>
          <w:divBdr>
            <w:top w:val="none" w:sz="0" w:space="0" w:color="auto"/>
            <w:left w:val="none" w:sz="0" w:space="0" w:color="auto"/>
            <w:bottom w:val="none" w:sz="0" w:space="0" w:color="auto"/>
            <w:right w:val="none" w:sz="0" w:space="0" w:color="auto"/>
          </w:divBdr>
        </w:div>
        <w:div w:id="2043478809">
          <w:marLeft w:val="0"/>
          <w:marRight w:val="0"/>
          <w:marTop w:val="0"/>
          <w:marBottom w:val="0"/>
          <w:divBdr>
            <w:top w:val="none" w:sz="0" w:space="0" w:color="auto"/>
            <w:left w:val="none" w:sz="0" w:space="0" w:color="auto"/>
            <w:bottom w:val="none" w:sz="0" w:space="0" w:color="auto"/>
            <w:right w:val="none" w:sz="0" w:space="0" w:color="auto"/>
          </w:divBdr>
        </w:div>
        <w:div w:id="1337683580">
          <w:marLeft w:val="0"/>
          <w:marRight w:val="0"/>
          <w:marTop w:val="0"/>
          <w:marBottom w:val="0"/>
          <w:divBdr>
            <w:top w:val="none" w:sz="0" w:space="0" w:color="auto"/>
            <w:left w:val="none" w:sz="0" w:space="0" w:color="auto"/>
            <w:bottom w:val="none" w:sz="0" w:space="0" w:color="auto"/>
            <w:right w:val="none" w:sz="0" w:space="0" w:color="auto"/>
          </w:divBdr>
        </w:div>
        <w:div w:id="900822152">
          <w:marLeft w:val="0"/>
          <w:marRight w:val="0"/>
          <w:marTop w:val="0"/>
          <w:marBottom w:val="0"/>
          <w:divBdr>
            <w:top w:val="none" w:sz="0" w:space="0" w:color="auto"/>
            <w:left w:val="none" w:sz="0" w:space="0" w:color="auto"/>
            <w:bottom w:val="none" w:sz="0" w:space="0" w:color="auto"/>
            <w:right w:val="none" w:sz="0" w:space="0" w:color="auto"/>
          </w:divBdr>
        </w:div>
        <w:div w:id="542400121">
          <w:marLeft w:val="0"/>
          <w:marRight w:val="0"/>
          <w:marTop w:val="0"/>
          <w:marBottom w:val="0"/>
          <w:divBdr>
            <w:top w:val="none" w:sz="0" w:space="0" w:color="auto"/>
            <w:left w:val="none" w:sz="0" w:space="0" w:color="auto"/>
            <w:bottom w:val="none" w:sz="0" w:space="0" w:color="auto"/>
            <w:right w:val="none" w:sz="0" w:space="0" w:color="auto"/>
          </w:divBdr>
        </w:div>
        <w:div w:id="1735397608">
          <w:marLeft w:val="0"/>
          <w:marRight w:val="0"/>
          <w:marTop w:val="0"/>
          <w:marBottom w:val="0"/>
          <w:divBdr>
            <w:top w:val="none" w:sz="0" w:space="0" w:color="auto"/>
            <w:left w:val="none" w:sz="0" w:space="0" w:color="auto"/>
            <w:bottom w:val="none" w:sz="0" w:space="0" w:color="auto"/>
            <w:right w:val="none" w:sz="0" w:space="0" w:color="auto"/>
          </w:divBdr>
        </w:div>
        <w:div w:id="782651000">
          <w:marLeft w:val="0"/>
          <w:marRight w:val="0"/>
          <w:marTop w:val="0"/>
          <w:marBottom w:val="0"/>
          <w:divBdr>
            <w:top w:val="none" w:sz="0" w:space="0" w:color="auto"/>
            <w:left w:val="none" w:sz="0" w:space="0" w:color="auto"/>
            <w:bottom w:val="none" w:sz="0" w:space="0" w:color="auto"/>
            <w:right w:val="none" w:sz="0" w:space="0" w:color="auto"/>
          </w:divBdr>
        </w:div>
        <w:div w:id="1647130155">
          <w:marLeft w:val="0"/>
          <w:marRight w:val="0"/>
          <w:marTop w:val="0"/>
          <w:marBottom w:val="0"/>
          <w:divBdr>
            <w:top w:val="none" w:sz="0" w:space="0" w:color="auto"/>
            <w:left w:val="none" w:sz="0" w:space="0" w:color="auto"/>
            <w:bottom w:val="none" w:sz="0" w:space="0" w:color="auto"/>
            <w:right w:val="none" w:sz="0" w:space="0" w:color="auto"/>
          </w:divBdr>
        </w:div>
        <w:div w:id="974139126">
          <w:marLeft w:val="0"/>
          <w:marRight w:val="0"/>
          <w:marTop w:val="0"/>
          <w:marBottom w:val="0"/>
          <w:divBdr>
            <w:top w:val="none" w:sz="0" w:space="0" w:color="auto"/>
            <w:left w:val="none" w:sz="0" w:space="0" w:color="auto"/>
            <w:bottom w:val="none" w:sz="0" w:space="0" w:color="auto"/>
            <w:right w:val="none" w:sz="0" w:space="0" w:color="auto"/>
          </w:divBdr>
        </w:div>
        <w:div w:id="651448176">
          <w:marLeft w:val="0"/>
          <w:marRight w:val="0"/>
          <w:marTop w:val="0"/>
          <w:marBottom w:val="0"/>
          <w:divBdr>
            <w:top w:val="none" w:sz="0" w:space="0" w:color="auto"/>
            <w:left w:val="none" w:sz="0" w:space="0" w:color="auto"/>
            <w:bottom w:val="none" w:sz="0" w:space="0" w:color="auto"/>
            <w:right w:val="none" w:sz="0" w:space="0" w:color="auto"/>
          </w:divBdr>
        </w:div>
        <w:div w:id="603728944">
          <w:marLeft w:val="0"/>
          <w:marRight w:val="0"/>
          <w:marTop w:val="0"/>
          <w:marBottom w:val="0"/>
          <w:divBdr>
            <w:top w:val="none" w:sz="0" w:space="0" w:color="auto"/>
            <w:left w:val="none" w:sz="0" w:space="0" w:color="auto"/>
            <w:bottom w:val="none" w:sz="0" w:space="0" w:color="auto"/>
            <w:right w:val="none" w:sz="0" w:space="0" w:color="auto"/>
          </w:divBdr>
        </w:div>
        <w:div w:id="1294217630">
          <w:marLeft w:val="0"/>
          <w:marRight w:val="0"/>
          <w:marTop w:val="0"/>
          <w:marBottom w:val="0"/>
          <w:divBdr>
            <w:top w:val="none" w:sz="0" w:space="0" w:color="auto"/>
            <w:left w:val="none" w:sz="0" w:space="0" w:color="auto"/>
            <w:bottom w:val="none" w:sz="0" w:space="0" w:color="auto"/>
            <w:right w:val="none" w:sz="0" w:space="0" w:color="auto"/>
          </w:divBdr>
        </w:div>
        <w:div w:id="61291125">
          <w:marLeft w:val="0"/>
          <w:marRight w:val="0"/>
          <w:marTop w:val="0"/>
          <w:marBottom w:val="0"/>
          <w:divBdr>
            <w:top w:val="none" w:sz="0" w:space="0" w:color="auto"/>
            <w:left w:val="none" w:sz="0" w:space="0" w:color="auto"/>
            <w:bottom w:val="none" w:sz="0" w:space="0" w:color="auto"/>
            <w:right w:val="none" w:sz="0" w:space="0" w:color="auto"/>
          </w:divBdr>
        </w:div>
        <w:div w:id="927032738">
          <w:marLeft w:val="0"/>
          <w:marRight w:val="0"/>
          <w:marTop w:val="0"/>
          <w:marBottom w:val="0"/>
          <w:divBdr>
            <w:top w:val="none" w:sz="0" w:space="0" w:color="auto"/>
            <w:left w:val="none" w:sz="0" w:space="0" w:color="auto"/>
            <w:bottom w:val="none" w:sz="0" w:space="0" w:color="auto"/>
            <w:right w:val="none" w:sz="0" w:space="0" w:color="auto"/>
          </w:divBdr>
        </w:div>
        <w:div w:id="717048582">
          <w:marLeft w:val="0"/>
          <w:marRight w:val="0"/>
          <w:marTop w:val="0"/>
          <w:marBottom w:val="0"/>
          <w:divBdr>
            <w:top w:val="none" w:sz="0" w:space="0" w:color="auto"/>
            <w:left w:val="none" w:sz="0" w:space="0" w:color="auto"/>
            <w:bottom w:val="none" w:sz="0" w:space="0" w:color="auto"/>
            <w:right w:val="none" w:sz="0" w:space="0" w:color="auto"/>
          </w:divBdr>
        </w:div>
        <w:div w:id="907426593">
          <w:marLeft w:val="0"/>
          <w:marRight w:val="0"/>
          <w:marTop w:val="0"/>
          <w:marBottom w:val="0"/>
          <w:divBdr>
            <w:top w:val="none" w:sz="0" w:space="0" w:color="auto"/>
            <w:left w:val="none" w:sz="0" w:space="0" w:color="auto"/>
            <w:bottom w:val="none" w:sz="0" w:space="0" w:color="auto"/>
            <w:right w:val="none" w:sz="0" w:space="0" w:color="auto"/>
          </w:divBdr>
        </w:div>
        <w:div w:id="1897158220">
          <w:marLeft w:val="0"/>
          <w:marRight w:val="0"/>
          <w:marTop w:val="0"/>
          <w:marBottom w:val="0"/>
          <w:divBdr>
            <w:top w:val="none" w:sz="0" w:space="0" w:color="auto"/>
            <w:left w:val="none" w:sz="0" w:space="0" w:color="auto"/>
            <w:bottom w:val="none" w:sz="0" w:space="0" w:color="auto"/>
            <w:right w:val="none" w:sz="0" w:space="0" w:color="auto"/>
          </w:divBdr>
        </w:div>
        <w:div w:id="1350374284">
          <w:marLeft w:val="0"/>
          <w:marRight w:val="0"/>
          <w:marTop w:val="0"/>
          <w:marBottom w:val="0"/>
          <w:divBdr>
            <w:top w:val="none" w:sz="0" w:space="0" w:color="auto"/>
            <w:left w:val="none" w:sz="0" w:space="0" w:color="auto"/>
            <w:bottom w:val="none" w:sz="0" w:space="0" w:color="auto"/>
            <w:right w:val="none" w:sz="0" w:space="0" w:color="auto"/>
          </w:divBdr>
        </w:div>
        <w:div w:id="2051953599">
          <w:marLeft w:val="0"/>
          <w:marRight w:val="0"/>
          <w:marTop w:val="0"/>
          <w:marBottom w:val="0"/>
          <w:divBdr>
            <w:top w:val="none" w:sz="0" w:space="0" w:color="auto"/>
            <w:left w:val="none" w:sz="0" w:space="0" w:color="auto"/>
            <w:bottom w:val="none" w:sz="0" w:space="0" w:color="auto"/>
            <w:right w:val="none" w:sz="0" w:space="0" w:color="auto"/>
          </w:divBdr>
        </w:div>
        <w:div w:id="1413354738">
          <w:marLeft w:val="0"/>
          <w:marRight w:val="0"/>
          <w:marTop w:val="0"/>
          <w:marBottom w:val="0"/>
          <w:divBdr>
            <w:top w:val="none" w:sz="0" w:space="0" w:color="auto"/>
            <w:left w:val="none" w:sz="0" w:space="0" w:color="auto"/>
            <w:bottom w:val="none" w:sz="0" w:space="0" w:color="auto"/>
            <w:right w:val="none" w:sz="0" w:space="0" w:color="auto"/>
          </w:divBdr>
        </w:div>
        <w:div w:id="634062478">
          <w:marLeft w:val="0"/>
          <w:marRight w:val="0"/>
          <w:marTop w:val="0"/>
          <w:marBottom w:val="0"/>
          <w:divBdr>
            <w:top w:val="none" w:sz="0" w:space="0" w:color="auto"/>
            <w:left w:val="none" w:sz="0" w:space="0" w:color="auto"/>
            <w:bottom w:val="none" w:sz="0" w:space="0" w:color="auto"/>
            <w:right w:val="none" w:sz="0" w:space="0" w:color="auto"/>
          </w:divBdr>
        </w:div>
        <w:div w:id="1833376685">
          <w:marLeft w:val="0"/>
          <w:marRight w:val="0"/>
          <w:marTop w:val="0"/>
          <w:marBottom w:val="0"/>
          <w:divBdr>
            <w:top w:val="none" w:sz="0" w:space="0" w:color="auto"/>
            <w:left w:val="none" w:sz="0" w:space="0" w:color="auto"/>
            <w:bottom w:val="none" w:sz="0" w:space="0" w:color="auto"/>
            <w:right w:val="none" w:sz="0" w:space="0" w:color="auto"/>
          </w:divBdr>
        </w:div>
        <w:div w:id="1310285606">
          <w:marLeft w:val="0"/>
          <w:marRight w:val="0"/>
          <w:marTop w:val="0"/>
          <w:marBottom w:val="0"/>
          <w:divBdr>
            <w:top w:val="none" w:sz="0" w:space="0" w:color="auto"/>
            <w:left w:val="none" w:sz="0" w:space="0" w:color="auto"/>
            <w:bottom w:val="none" w:sz="0" w:space="0" w:color="auto"/>
            <w:right w:val="none" w:sz="0" w:space="0" w:color="auto"/>
          </w:divBdr>
        </w:div>
        <w:div w:id="1445922210">
          <w:marLeft w:val="0"/>
          <w:marRight w:val="0"/>
          <w:marTop w:val="0"/>
          <w:marBottom w:val="0"/>
          <w:divBdr>
            <w:top w:val="none" w:sz="0" w:space="0" w:color="auto"/>
            <w:left w:val="none" w:sz="0" w:space="0" w:color="auto"/>
            <w:bottom w:val="none" w:sz="0" w:space="0" w:color="auto"/>
            <w:right w:val="none" w:sz="0" w:space="0" w:color="auto"/>
          </w:divBdr>
        </w:div>
        <w:div w:id="688529421">
          <w:marLeft w:val="0"/>
          <w:marRight w:val="0"/>
          <w:marTop w:val="0"/>
          <w:marBottom w:val="0"/>
          <w:divBdr>
            <w:top w:val="none" w:sz="0" w:space="0" w:color="auto"/>
            <w:left w:val="none" w:sz="0" w:space="0" w:color="auto"/>
            <w:bottom w:val="none" w:sz="0" w:space="0" w:color="auto"/>
            <w:right w:val="none" w:sz="0" w:space="0" w:color="auto"/>
          </w:divBdr>
        </w:div>
        <w:div w:id="635911411">
          <w:marLeft w:val="0"/>
          <w:marRight w:val="0"/>
          <w:marTop w:val="0"/>
          <w:marBottom w:val="0"/>
          <w:divBdr>
            <w:top w:val="none" w:sz="0" w:space="0" w:color="auto"/>
            <w:left w:val="none" w:sz="0" w:space="0" w:color="auto"/>
            <w:bottom w:val="none" w:sz="0" w:space="0" w:color="auto"/>
            <w:right w:val="none" w:sz="0" w:space="0" w:color="auto"/>
          </w:divBdr>
        </w:div>
        <w:div w:id="1293289726">
          <w:marLeft w:val="0"/>
          <w:marRight w:val="0"/>
          <w:marTop w:val="0"/>
          <w:marBottom w:val="0"/>
          <w:divBdr>
            <w:top w:val="none" w:sz="0" w:space="0" w:color="auto"/>
            <w:left w:val="none" w:sz="0" w:space="0" w:color="auto"/>
            <w:bottom w:val="none" w:sz="0" w:space="0" w:color="auto"/>
            <w:right w:val="none" w:sz="0" w:space="0" w:color="auto"/>
          </w:divBdr>
        </w:div>
        <w:div w:id="1957784572">
          <w:marLeft w:val="0"/>
          <w:marRight w:val="0"/>
          <w:marTop w:val="0"/>
          <w:marBottom w:val="0"/>
          <w:divBdr>
            <w:top w:val="none" w:sz="0" w:space="0" w:color="auto"/>
            <w:left w:val="none" w:sz="0" w:space="0" w:color="auto"/>
            <w:bottom w:val="none" w:sz="0" w:space="0" w:color="auto"/>
            <w:right w:val="none" w:sz="0" w:space="0" w:color="auto"/>
          </w:divBdr>
        </w:div>
        <w:div w:id="956181906">
          <w:marLeft w:val="0"/>
          <w:marRight w:val="0"/>
          <w:marTop w:val="0"/>
          <w:marBottom w:val="0"/>
          <w:divBdr>
            <w:top w:val="none" w:sz="0" w:space="0" w:color="auto"/>
            <w:left w:val="none" w:sz="0" w:space="0" w:color="auto"/>
            <w:bottom w:val="none" w:sz="0" w:space="0" w:color="auto"/>
            <w:right w:val="none" w:sz="0" w:space="0" w:color="auto"/>
          </w:divBdr>
        </w:div>
        <w:div w:id="1531072277">
          <w:marLeft w:val="0"/>
          <w:marRight w:val="0"/>
          <w:marTop w:val="0"/>
          <w:marBottom w:val="0"/>
          <w:divBdr>
            <w:top w:val="none" w:sz="0" w:space="0" w:color="auto"/>
            <w:left w:val="none" w:sz="0" w:space="0" w:color="auto"/>
            <w:bottom w:val="none" w:sz="0" w:space="0" w:color="auto"/>
            <w:right w:val="none" w:sz="0" w:space="0" w:color="auto"/>
          </w:divBdr>
        </w:div>
        <w:div w:id="1917787367">
          <w:marLeft w:val="0"/>
          <w:marRight w:val="0"/>
          <w:marTop w:val="0"/>
          <w:marBottom w:val="0"/>
          <w:divBdr>
            <w:top w:val="none" w:sz="0" w:space="0" w:color="auto"/>
            <w:left w:val="none" w:sz="0" w:space="0" w:color="auto"/>
            <w:bottom w:val="none" w:sz="0" w:space="0" w:color="auto"/>
            <w:right w:val="none" w:sz="0" w:space="0" w:color="auto"/>
          </w:divBdr>
        </w:div>
        <w:div w:id="1617329011">
          <w:marLeft w:val="0"/>
          <w:marRight w:val="0"/>
          <w:marTop w:val="0"/>
          <w:marBottom w:val="0"/>
          <w:divBdr>
            <w:top w:val="none" w:sz="0" w:space="0" w:color="auto"/>
            <w:left w:val="none" w:sz="0" w:space="0" w:color="auto"/>
            <w:bottom w:val="none" w:sz="0" w:space="0" w:color="auto"/>
            <w:right w:val="none" w:sz="0" w:space="0" w:color="auto"/>
          </w:divBdr>
        </w:div>
        <w:div w:id="443616201">
          <w:marLeft w:val="0"/>
          <w:marRight w:val="0"/>
          <w:marTop w:val="0"/>
          <w:marBottom w:val="0"/>
          <w:divBdr>
            <w:top w:val="none" w:sz="0" w:space="0" w:color="auto"/>
            <w:left w:val="none" w:sz="0" w:space="0" w:color="auto"/>
            <w:bottom w:val="none" w:sz="0" w:space="0" w:color="auto"/>
            <w:right w:val="none" w:sz="0" w:space="0" w:color="auto"/>
          </w:divBdr>
        </w:div>
        <w:div w:id="687368348">
          <w:marLeft w:val="0"/>
          <w:marRight w:val="0"/>
          <w:marTop w:val="0"/>
          <w:marBottom w:val="0"/>
          <w:divBdr>
            <w:top w:val="none" w:sz="0" w:space="0" w:color="auto"/>
            <w:left w:val="none" w:sz="0" w:space="0" w:color="auto"/>
            <w:bottom w:val="none" w:sz="0" w:space="0" w:color="auto"/>
            <w:right w:val="none" w:sz="0" w:space="0" w:color="auto"/>
          </w:divBdr>
        </w:div>
        <w:div w:id="1654069523">
          <w:marLeft w:val="0"/>
          <w:marRight w:val="0"/>
          <w:marTop w:val="0"/>
          <w:marBottom w:val="0"/>
          <w:divBdr>
            <w:top w:val="none" w:sz="0" w:space="0" w:color="auto"/>
            <w:left w:val="none" w:sz="0" w:space="0" w:color="auto"/>
            <w:bottom w:val="none" w:sz="0" w:space="0" w:color="auto"/>
            <w:right w:val="none" w:sz="0" w:space="0" w:color="auto"/>
          </w:divBdr>
        </w:div>
        <w:div w:id="1912150864">
          <w:marLeft w:val="0"/>
          <w:marRight w:val="0"/>
          <w:marTop w:val="0"/>
          <w:marBottom w:val="0"/>
          <w:divBdr>
            <w:top w:val="none" w:sz="0" w:space="0" w:color="auto"/>
            <w:left w:val="none" w:sz="0" w:space="0" w:color="auto"/>
            <w:bottom w:val="none" w:sz="0" w:space="0" w:color="auto"/>
            <w:right w:val="none" w:sz="0" w:space="0" w:color="auto"/>
          </w:divBdr>
        </w:div>
        <w:div w:id="1377511449">
          <w:marLeft w:val="0"/>
          <w:marRight w:val="0"/>
          <w:marTop w:val="0"/>
          <w:marBottom w:val="0"/>
          <w:divBdr>
            <w:top w:val="none" w:sz="0" w:space="0" w:color="auto"/>
            <w:left w:val="none" w:sz="0" w:space="0" w:color="auto"/>
            <w:bottom w:val="none" w:sz="0" w:space="0" w:color="auto"/>
            <w:right w:val="none" w:sz="0" w:space="0" w:color="auto"/>
          </w:divBdr>
        </w:div>
        <w:div w:id="1344236805">
          <w:marLeft w:val="0"/>
          <w:marRight w:val="0"/>
          <w:marTop w:val="0"/>
          <w:marBottom w:val="0"/>
          <w:divBdr>
            <w:top w:val="none" w:sz="0" w:space="0" w:color="auto"/>
            <w:left w:val="none" w:sz="0" w:space="0" w:color="auto"/>
            <w:bottom w:val="none" w:sz="0" w:space="0" w:color="auto"/>
            <w:right w:val="none" w:sz="0" w:space="0" w:color="auto"/>
          </w:divBdr>
        </w:div>
        <w:div w:id="205529971">
          <w:marLeft w:val="0"/>
          <w:marRight w:val="0"/>
          <w:marTop w:val="0"/>
          <w:marBottom w:val="0"/>
          <w:divBdr>
            <w:top w:val="none" w:sz="0" w:space="0" w:color="auto"/>
            <w:left w:val="none" w:sz="0" w:space="0" w:color="auto"/>
            <w:bottom w:val="none" w:sz="0" w:space="0" w:color="auto"/>
            <w:right w:val="none" w:sz="0" w:space="0" w:color="auto"/>
          </w:divBdr>
        </w:div>
        <w:div w:id="2056932193">
          <w:marLeft w:val="0"/>
          <w:marRight w:val="0"/>
          <w:marTop w:val="0"/>
          <w:marBottom w:val="0"/>
          <w:divBdr>
            <w:top w:val="none" w:sz="0" w:space="0" w:color="auto"/>
            <w:left w:val="none" w:sz="0" w:space="0" w:color="auto"/>
            <w:bottom w:val="none" w:sz="0" w:space="0" w:color="auto"/>
            <w:right w:val="none" w:sz="0" w:space="0" w:color="auto"/>
          </w:divBdr>
        </w:div>
        <w:div w:id="1820344537">
          <w:marLeft w:val="0"/>
          <w:marRight w:val="0"/>
          <w:marTop w:val="0"/>
          <w:marBottom w:val="0"/>
          <w:divBdr>
            <w:top w:val="none" w:sz="0" w:space="0" w:color="auto"/>
            <w:left w:val="none" w:sz="0" w:space="0" w:color="auto"/>
            <w:bottom w:val="none" w:sz="0" w:space="0" w:color="auto"/>
            <w:right w:val="none" w:sz="0" w:space="0" w:color="auto"/>
          </w:divBdr>
        </w:div>
        <w:div w:id="1800416118">
          <w:marLeft w:val="0"/>
          <w:marRight w:val="0"/>
          <w:marTop w:val="0"/>
          <w:marBottom w:val="0"/>
          <w:divBdr>
            <w:top w:val="none" w:sz="0" w:space="0" w:color="auto"/>
            <w:left w:val="none" w:sz="0" w:space="0" w:color="auto"/>
            <w:bottom w:val="none" w:sz="0" w:space="0" w:color="auto"/>
            <w:right w:val="none" w:sz="0" w:space="0" w:color="auto"/>
          </w:divBdr>
        </w:div>
        <w:div w:id="1757242137">
          <w:marLeft w:val="0"/>
          <w:marRight w:val="0"/>
          <w:marTop w:val="0"/>
          <w:marBottom w:val="0"/>
          <w:divBdr>
            <w:top w:val="none" w:sz="0" w:space="0" w:color="auto"/>
            <w:left w:val="none" w:sz="0" w:space="0" w:color="auto"/>
            <w:bottom w:val="none" w:sz="0" w:space="0" w:color="auto"/>
            <w:right w:val="none" w:sz="0" w:space="0" w:color="auto"/>
          </w:divBdr>
        </w:div>
        <w:div w:id="1661426612">
          <w:marLeft w:val="0"/>
          <w:marRight w:val="0"/>
          <w:marTop w:val="0"/>
          <w:marBottom w:val="0"/>
          <w:divBdr>
            <w:top w:val="none" w:sz="0" w:space="0" w:color="auto"/>
            <w:left w:val="none" w:sz="0" w:space="0" w:color="auto"/>
            <w:bottom w:val="none" w:sz="0" w:space="0" w:color="auto"/>
            <w:right w:val="none" w:sz="0" w:space="0" w:color="auto"/>
          </w:divBdr>
        </w:div>
        <w:div w:id="806312894">
          <w:marLeft w:val="0"/>
          <w:marRight w:val="0"/>
          <w:marTop w:val="0"/>
          <w:marBottom w:val="0"/>
          <w:divBdr>
            <w:top w:val="none" w:sz="0" w:space="0" w:color="auto"/>
            <w:left w:val="none" w:sz="0" w:space="0" w:color="auto"/>
            <w:bottom w:val="none" w:sz="0" w:space="0" w:color="auto"/>
            <w:right w:val="none" w:sz="0" w:space="0" w:color="auto"/>
          </w:divBdr>
        </w:div>
        <w:div w:id="506215459">
          <w:marLeft w:val="0"/>
          <w:marRight w:val="0"/>
          <w:marTop w:val="0"/>
          <w:marBottom w:val="0"/>
          <w:divBdr>
            <w:top w:val="none" w:sz="0" w:space="0" w:color="auto"/>
            <w:left w:val="none" w:sz="0" w:space="0" w:color="auto"/>
            <w:bottom w:val="none" w:sz="0" w:space="0" w:color="auto"/>
            <w:right w:val="none" w:sz="0" w:space="0" w:color="auto"/>
          </w:divBdr>
        </w:div>
        <w:div w:id="574239659">
          <w:marLeft w:val="0"/>
          <w:marRight w:val="0"/>
          <w:marTop w:val="0"/>
          <w:marBottom w:val="0"/>
          <w:divBdr>
            <w:top w:val="none" w:sz="0" w:space="0" w:color="auto"/>
            <w:left w:val="none" w:sz="0" w:space="0" w:color="auto"/>
            <w:bottom w:val="none" w:sz="0" w:space="0" w:color="auto"/>
            <w:right w:val="none" w:sz="0" w:space="0" w:color="auto"/>
          </w:divBdr>
        </w:div>
        <w:div w:id="1274291711">
          <w:marLeft w:val="0"/>
          <w:marRight w:val="0"/>
          <w:marTop w:val="0"/>
          <w:marBottom w:val="0"/>
          <w:divBdr>
            <w:top w:val="none" w:sz="0" w:space="0" w:color="auto"/>
            <w:left w:val="none" w:sz="0" w:space="0" w:color="auto"/>
            <w:bottom w:val="none" w:sz="0" w:space="0" w:color="auto"/>
            <w:right w:val="none" w:sz="0" w:space="0" w:color="auto"/>
          </w:divBdr>
        </w:div>
        <w:div w:id="669911222">
          <w:marLeft w:val="0"/>
          <w:marRight w:val="0"/>
          <w:marTop w:val="0"/>
          <w:marBottom w:val="0"/>
          <w:divBdr>
            <w:top w:val="none" w:sz="0" w:space="0" w:color="auto"/>
            <w:left w:val="none" w:sz="0" w:space="0" w:color="auto"/>
            <w:bottom w:val="none" w:sz="0" w:space="0" w:color="auto"/>
            <w:right w:val="none" w:sz="0" w:space="0" w:color="auto"/>
          </w:divBdr>
        </w:div>
        <w:div w:id="964971967">
          <w:marLeft w:val="0"/>
          <w:marRight w:val="0"/>
          <w:marTop w:val="0"/>
          <w:marBottom w:val="0"/>
          <w:divBdr>
            <w:top w:val="none" w:sz="0" w:space="0" w:color="auto"/>
            <w:left w:val="none" w:sz="0" w:space="0" w:color="auto"/>
            <w:bottom w:val="none" w:sz="0" w:space="0" w:color="auto"/>
            <w:right w:val="none" w:sz="0" w:space="0" w:color="auto"/>
          </w:divBdr>
        </w:div>
        <w:div w:id="868221904">
          <w:marLeft w:val="0"/>
          <w:marRight w:val="0"/>
          <w:marTop w:val="0"/>
          <w:marBottom w:val="0"/>
          <w:divBdr>
            <w:top w:val="none" w:sz="0" w:space="0" w:color="auto"/>
            <w:left w:val="none" w:sz="0" w:space="0" w:color="auto"/>
            <w:bottom w:val="none" w:sz="0" w:space="0" w:color="auto"/>
            <w:right w:val="none" w:sz="0" w:space="0" w:color="auto"/>
          </w:divBdr>
        </w:div>
        <w:div w:id="1424450558">
          <w:marLeft w:val="0"/>
          <w:marRight w:val="0"/>
          <w:marTop w:val="0"/>
          <w:marBottom w:val="0"/>
          <w:divBdr>
            <w:top w:val="none" w:sz="0" w:space="0" w:color="auto"/>
            <w:left w:val="none" w:sz="0" w:space="0" w:color="auto"/>
            <w:bottom w:val="none" w:sz="0" w:space="0" w:color="auto"/>
            <w:right w:val="none" w:sz="0" w:space="0" w:color="auto"/>
          </w:divBdr>
        </w:div>
        <w:div w:id="625235497">
          <w:marLeft w:val="0"/>
          <w:marRight w:val="0"/>
          <w:marTop w:val="0"/>
          <w:marBottom w:val="0"/>
          <w:divBdr>
            <w:top w:val="none" w:sz="0" w:space="0" w:color="auto"/>
            <w:left w:val="none" w:sz="0" w:space="0" w:color="auto"/>
            <w:bottom w:val="none" w:sz="0" w:space="0" w:color="auto"/>
            <w:right w:val="none" w:sz="0" w:space="0" w:color="auto"/>
          </w:divBdr>
        </w:div>
        <w:div w:id="1981230412">
          <w:marLeft w:val="0"/>
          <w:marRight w:val="0"/>
          <w:marTop w:val="0"/>
          <w:marBottom w:val="0"/>
          <w:divBdr>
            <w:top w:val="none" w:sz="0" w:space="0" w:color="auto"/>
            <w:left w:val="none" w:sz="0" w:space="0" w:color="auto"/>
            <w:bottom w:val="none" w:sz="0" w:space="0" w:color="auto"/>
            <w:right w:val="none" w:sz="0" w:space="0" w:color="auto"/>
          </w:divBdr>
        </w:div>
        <w:div w:id="1068457247">
          <w:marLeft w:val="0"/>
          <w:marRight w:val="0"/>
          <w:marTop w:val="0"/>
          <w:marBottom w:val="0"/>
          <w:divBdr>
            <w:top w:val="none" w:sz="0" w:space="0" w:color="auto"/>
            <w:left w:val="none" w:sz="0" w:space="0" w:color="auto"/>
            <w:bottom w:val="none" w:sz="0" w:space="0" w:color="auto"/>
            <w:right w:val="none" w:sz="0" w:space="0" w:color="auto"/>
          </w:divBdr>
        </w:div>
        <w:div w:id="532769959">
          <w:marLeft w:val="0"/>
          <w:marRight w:val="0"/>
          <w:marTop w:val="0"/>
          <w:marBottom w:val="0"/>
          <w:divBdr>
            <w:top w:val="none" w:sz="0" w:space="0" w:color="auto"/>
            <w:left w:val="none" w:sz="0" w:space="0" w:color="auto"/>
            <w:bottom w:val="none" w:sz="0" w:space="0" w:color="auto"/>
            <w:right w:val="none" w:sz="0" w:space="0" w:color="auto"/>
          </w:divBdr>
        </w:div>
        <w:div w:id="1873499599">
          <w:marLeft w:val="0"/>
          <w:marRight w:val="0"/>
          <w:marTop w:val="0"/>
          <w:marBottom w:val="0"/>
          <w:divBdr>
            <w:top w:val="none" w:sz="0" w:space="0" w:color="auto"/>
            <w:left w:val="none" w:sz="0" w:space="0" w:color="auto"/>
            <w:bottom w:val="none" w:sz="0" w:space="0" w:color="auto"/>
            <w:right w:val="none" w:sz="0" w:space="0" w:color="auto"/>
          </w:divBdr>
        </w:div>
        <w:div w:id="305203517">
          <w:marLeft w:val="0"/>
          <w:marRight w:val="0"/>
          <w:marTop w:val="0"/>
          <w:marBottom w:val="0"/>
          <w:divBdr>
            <w:top w:val="none" w:sz="0" w:space="0" w:color="auto"/>
            <w:left w:val="none" w:sz="0" w:space="0" w:color="auto"/>
            <w:bottom w:val="none" w:sz="0" w:space="0" w:color="auto"/>
            <w:right w:val="none" w:sz="0" w:space="0" w:color="auto"/>
          </w:divBdr>
        </w:div>
        <w:div w:id="1840922244">
          <w:marLeft w:val="0"/>
          <w:marRight w:val="0"/>
          <w:marTop w:val="0"/>
          <w:marBottom w:val="0"/>
          <w:divBdr>
            <w:top w:val="none" w:sz="0" w:space="0" w:color="auto"/>
            <w:left w:val="none" w:sz="0" w:space="0" w:color="auto"/>
            <w:bottom w:val="none" w:sz="0" w:space="0" w:color="auto"/>
            <w:right w:val="none" w:sz="0" w:space="0" w:color="auto"/>
          </w:divBdr>
        </w:div>
        <w:div w:id="1930234306">
          <w:marLeft w:val="0"/>
          <w:marRight w:val="0"/>
          <w:marTop w:val="0"/>
          <w:marBottom w:val="0"/>
          <w:divBdr>
            <w:top w:val="none" w:sz="0" w:space="0" w:color="auto"/>
            <w:left w:val="none" w:sz="0" w:space="0" w:color="auto"/>
            <w:bottom w:val="none" w:sz="0" w:space="0" w:color="auto"/>
            <w:right w:val="none" w:sz="0" w:space="0" w:color="auto"/>
          </w:divBdr>
        </w:div>
        <w:div w:id="1579750927">
          <w:marLeft w:val="0"/>
          <w:marRight w:val="0"/>
          <w:marTop w:val="0"/>
          <w:marBottom w:val="0"/>
          <w:divBdr>
            <w:top w:val="none" w:sz="0" w:space="0" w:color="auto"/>
            <w:left w:val="none" w:sz="0" w:space="0" w:color="auto"/>
            <w:bottom w:val="none" w:sz="0" w:space="0" w:color="auto"/>
            <w:right w:val="none" w:sz="0" w:space="0" w:color="auto"/>
          </w:divBdr>
        </w:div>
        <w:div w:id="1348143210">
          <w:marLeft w:val="0"/>
          <w:marRight w:val="0"/>
          <w:marTop w:val="0"/>
          <w:marBottom w:val="0"/>
          <w:divBdr>
            <w:top w:val="none" w:sz="0" w:space="0" w:color="auto"/>
            <w:left w:val="none" w:sz="0" w:space="0" w:color="auto"/>
            <w:bottom w:val="none" w:sz="0" w:space="0" w:color="auto"/>
            <w:right w:val="none" w:sz="0" w:space="0" w:color="auto"/>
          </w:divBdr>
        </w:div>
        <w:div w:id="1343430825">
          <w:marLeft w:val="0"/>
          <w:marRight w:val="0"/>
          <w:marTop w:val="0"/>
          <w:marBottom w:val="0"/>
          <w:divBdr>
            <w:top w:val="none" w:sz="0" w:space="0" w:color="auto"/>
            <w:left w:val="none" w:sz="0" w:space="0" w:color="auto"/>
            <w:bottom w:val="none" w:sz="0" w:space="0" w:color="auto"/>
            <w:right w:val="none" w:sz="0" w:space="0" w:color="auto"/>
          </w:divBdr>
        </w:div>
        <w:div w:id="110787023">
          <w:marLeft w:val="0"/>
          <w:marRight w:val="0"/>
          <w:marTop w:val="0"/>
          <w:marBottom w:val="0"/>
          <w:divBdr>
            <w:top w:val="none" w:sz="0" w:space="0" w:color="auto"/>
            <w:left w:val="none" w:sz="0" w:space="0" w:color="auto"/>
            <w:bottom w:val="none" w:sz="0" w:space="0" w:color="auto"/>
            <w:right w:val="none" w:sz="0" w:space="0" w:color="auto"/>
          </w:divBdr>
        </w:div>
        <w:div w:id="591475408">
          <w:marLeft w:val="0"/>
          <w:marRight w:val="0"/>
          <w:marTop w:val="0"/>
          <w:marBottom w:val="0"/>
          <w:divBdr>
            <w:top w:val="none" w:sz="0" w:space="0" w:color="auto"/>
            <w:left w:val="none" w:sz="0" w:space="0" w:color="auto"/>
            <w:bottom w:val="none" w:sz="0" w:space="0" w:color="auto"/>
            <w:right w:val="none" w:sz="0" w:space="0" w:color="auto"/>
          </w:divBdr>
        </w:div>
        <w:div w:id="2107185374">
          <w:marLeft w:val="0"/>
          <w:marRight w:val="0"/>
          <w:marTop w:val="0"/>
          <w:marBottom w:val="0"/>
          <w:divBdr>
            <w:top w:val="none" w:sz="0" w:space="0" w:color="auto"/>
            <w:left w:val="none" w:sz="0" w:space="0" w:color="auto"/>
            <w:bottom w:val="none" w:sz="0" w:space="0" w:color="auto"/>
            <w:right w:val="none" w:sz="0" w:space="0" w:color="auto"/>
          </w:divBdr>
        </w:div>
        <w:div w:id="245918820">
          <w:marLeft w:val="0"/>
          <w:marRight w:val="0"/>
          <w:marTop w:val="0"/>
          <w:marBottom w:val="0"/>
          <w:divBdr>
            <w:top w:val="none" w:sz="0" w:space="0" w:color="auto"/>
            <w:left w:val="none" w:sz="0" w:space="0" w:color="auto"/>
            <w:bottom w:val="none" w:sz="0" w:space="0" w:color="auto"/>
            <w:right w:val="none" w:sz="0" w:space="0" w:color="auto"/>
          </w:divBdr>
        </w:div>
        <w:div w:id="1655136590">
          <w:marLeft w:val="0"/>
          <w:marRight w:val="0"/>
          <w:marTop w:val="0"/>
          <w:marBottom w:val="0"/>
          <w:divBdr>
            <w:top w:val="none" w:sz="0" w:space="0" w:color="auto"/>
            <w:left w:val="none" w:sz="0" w:space="0" w:color="auto"/>
            <w:bottom w:val="none" w:sz="0" w:space="0" w:color="auto"/>
            <w:right w:val="none" w:sz="0" w:space="0" w:color="auto"/>
          </w:divBdr>
        </w:div>
        <w:div w:id="2146849693">
          <w:marLeft w:val="0"/>
          <w:marRight w:val="0"/>
          <w:marTop w:val="0"/>
          <w:marBottom w:val="0"/>
          <w:divBdr>
            <w:top w:val="none" w:sz="0" w:space="0" w:color="auto"/>
            <w:left w:val="none" w:sz="0" w:space="0" w:color="auto"/>
            <w:bottom w:val="none" w:sz="0" w:space="0" w:color="auto"/>
            <w:right w:val="none" w:sz="0" w:space="0" w:color="auto"/>
          </w:divBdr>
        </w:div>
        <w:div w:id="1021200447">
          <w:marLeft w:val="0"/>
          <w:marRight w:val="0"/>
          <w:marTop w:val="0"/>
          <w:marBottom w:val="0"/>
          <w:divBdr>
            <w:top w:val="none" w:sz="0" w:space="0" w:color="auto"/>
            <w:left w:val="none" w:sz="0" w:space="0" w:color="auto"/>
            <w:bottom w:val="none" w:sz="0" w:space="0" w:color="auto"/>
            <w:right w:val="none" w:sz="0" w:space="0" w:color="auto"/>
          </w:divBdr>
        </w:div>
        <w:div w:id="1187867236">
          <w:marLeft w:val="0"/>
          <w:marRight w:val="0"/>
          <w:marTop w:val="0"/>
          <w:marBottom w:val="0"/>
          <w:divBdr>
            <w:top w:val="none" w:sz="0" w:space="0" w:color="auto"/>
            <w:left w:val="none" w:sz="0" w:space="0" w:color="auto"/>
            <w:bottom w:val="none" w:sz="0" w:space="0" w:color="auto"/>
            <w:right w:val="none" w:sz="0" w:space="0" w:color="auto"/>
          </w:divBdr>
        </w:div>
        <w:div w:id="388966009">
          <w:marLeft w:val="0"/>
          <w:marRight w:val="0"/>
          <w:marTop w:val="0"/>
          <w:marBottom w:val="0"/>
          <w:divBdr>
            <w:top w:val="none" w:sz="0" w:space="0" w:color="auto"/>
            <w:left w:val="none" w:sz="0" w:space="0" w:color="auto"/>
            <w:bottom w:val="none" w:sz="0" w:space="0" w:color="auto"/>
            <w:right w:val="none" w:sz="0" w:space="0" w:color="auto"/>
          </w:divBdr>
        </w:div>
        <w:div w:id="2133860487">
          <w:marLeft w:val="0"/>
          <w:marRight w:val="0"/>
          <w:marTop w:val="0"/>
          <w:marBottom w:val="0"/>
          <w:divBdr>
            <w:top w:val="none" w:sz="0" w:space="0" w:color="auto"/>
            <w:left w:val="none" w:sz="0" w:space="0" w:color="auto"/>
            <w:bottom w:val="none" w:sz="0" w:space="0" w:color="auto"/>
            <w:right w:val="none" w:sz="0" w:space="0" w:color="auto"/>
          </w:divBdr>
        </w:div>
        <w:div w:id="1832209253">
          <w:marLeft w:val="0"/>
          <w:marRight w:val="0"/>
          <w:marTop w:val="0"/>
          <w:marBottom w:val="0"/>
          <w:divBdr>
            <w:top w:val="none" w:sz="0" w:space="0" w:color="auto"/>
            <w:left w:val="none" w:sz="0" w:space="0" w:color="auto"/>
            <w:bottom w:val="none" w:sz="0" w:space="0" w:color="auto"/>
            <w:right w:val="none" w:sz="0" w:space="0" w:color="auto"/>
          </w:divBdr>
        </w:div>
        <w:div w:id="291837452">
          <w:marLeft w:val="0"/>
          <w:marRight w:val="0"/>
          <w:marTop w:val="0"/>
          <w:marBottom w:val="0"/>
          <w:divBdr>
            <w:top w:val="none" w:sz="0" w:space="0" w:color="auto"/>
            <w:left w:val="none" w:sz="0" w:space="0" w:color="auto"/>
            <w:bottom w:val="none" w:sz="0" w:space="0" w:color="auto"/>
            <w:right w:val="none" w:sz="0" w:space="0" w:color="auto"/>
          </w:divBdr>
        </w:div>
        <w:div w:id="1590196499">
          <w:marLeft w:val="0"/>
          <w:marRight w:val="0"/>
          <w:marTop w:val="0"/>
          <w:marBottom w:val="0"/>
          <w:divBdr>
            <w:top w:val="none" w:sz="0" w:space="0" w:color="auto"/>
            <w:left w:val="none" w:sz="0" w:space="0" w:color="auto"/>
            <w:bottom w:val="none" w:sz="0" w:space="0" w:color="auto"/>
            <w:right w:val="none" w:sz="0" w:space="0" w:color="auto"/>
          </w:divBdr>
        </w:div>
        <w:div w:id="1777481636">
          <w:marLeft w:val="0"/>
          <w:marRight w:val="0"/>
          <w:marTop w:val="0"/>
          <w:marBottom w:val="0"/>
          <w:divBdr>
            <w:top w:val="none" w:sz="0" w:space="0" w:color="auto"/>
            <w:left w:val="none" w:sz="0" w:space="0" w:color="auto"/>
            <w:bottom w:val="none" w:sz="0" w:space="0" w:color="auto"/>
            <w:right w:val="none" w:sz="0" w:space="0" w:color="auto"/>
          </w:divBdr>
        </w:div>
        <w:div w:id="624627302">
          <w:marLeft w:val="0"/>
          <w:marRight w:val="0"/>
          <w:marTop w:val="0"/>
          <w:marBottom w:val="0"/>
          <w:divBdr>
            <w:top w:val="none" w:sz="0" w:space="0" w:color="auto"/>
            <w:left w:val="none" w:sz="0" w:space="0" w:color="auto"/>
            <w:bottom w:val="none" w:sz="0" w:space="0" w:color="auto"/>
            <w:right w:val="none" w:sz="0" w:space="0" w:color="auto"/>
          </w:divBdr>
        </w:div>
        <w:div w:id="1583833928">
          <w:marLeft w:val="0"/>
          <w:marRight w:val="0"/>
          <w:marTop w:val="0"/>
          <w:marBottom w:val="0"/>
          <w:divBdr>
            <w:top w:val="none" w:sz="0" w:space="0" w:color="auto"/>
            <w:left w:val="none" w:sz="0" w:space="0" w:color="auto"/>
            <w:bottom w:val="none" w:sz="0" w:space="0" w:color="auto"/>
            <w:right w:val="none" w:sz="0" w:space="0" w:color="auto"/>
          </w:divBdr>
        </w:div>
        <w:div w:id="1521579821">
          <w:marLeft w:val="0"/>
          <w:marRight w:val="0"/>
          <w:marTop w:val="0"/>
          <w:marBottom w:val="0"/>
          <w:divBdr>
            <w:top w:val="none" w:sz="0" w:space="0" w:color="auto"/>
            <w:left w:val="none" w:sz="0" w:space="0" w:color="auto"/>
            <w:bottom w:val="none" w:sz="0" w:space="0" w:color="auto"/>
            <w:right w:val="none" w:sz="0" w:space="0" w:color="auto"/>
          </w:divBdr>
        </w:div>
        <w:div w:id="543177109">
          <w:marLeft w:val="0"/>
          <w:marRight w:val="0"/>
          <w:marTop w:val="0"/>
          <w:marBottom w:val="0"/>
          <w:divBdr>
            <w:top w:val="none" w:sz="0" w:space="0" w:color="auto"/>
            <w:left w:val="none" w:sz="0" w:space="0" w:color="auto"/>
            <w:bottom w:val="none" w:sz="0" w:space="0" w:color="auto"/>
            <w:right w:val="none" w:sz="0" w:space="0" w:color="auto"/>
          </w:divBdr>
        </w:div>
        <w:div w:id="505285874">
          <w:marLeft w:val="0"/>
          <w:marRight w:val="0"/>
          <w:marTop w:val="0"/>
          <w:marBottom w:val="0"/>
          <w:divBdr>
            <w:top w:val="none" w:sz="0" w:space="0" w:color="auto"/>
            <w:left w:val="none" w:sz="0" w:space="0" w:color="auto"/>
            <w:bottom w:val="none" w:sz="0" w:space="0" w:color="auto"/>
            <w:right w:val="none" w:sz="0" w:space="0" w:color="auto"/>
          </w:divBdr>
        </w:div>
        <w:div w:id="923564914">
          <w:marLeft w:val="0"/>
          <w:marRight w:val="0"/>
          <w:marTop w:val="0"/>
          <w:marBottom w:val="0"/>
          <w:divBdr>
            <w:top w:val="none" w:sz="0" w:space="0" w:color="auto"/>
            <w:left w:val="none" w:sz="0" w:space="0" w:color="auto"/>
            <w:bottom w:val="none" w:sz="0" w:space="0" w:color="auto"/>
            <w:right w:val="none" w:sz="0" w:space="0" w:color="auto"/>
          </w:divBdr>
        </w:div>
        <w:div w:id="1945728773">
          <w:marLeft w:val="0"/>
          <w:marRight w:val="0"/>
          <w:marTop w:val="0"/>
          <w:marBottom w:val="0"/>
          <w:divBdr>
            <w:top w:val="none" w:sz="0" w:space="0" w:color="auto"/>
            <w:left w:val="none" w:sz="0" w:space="0" w:color="auto"/>
            <w:bottom w:val="none" w:sz="0" w:space="0" w:color="auto"/>
            <w:right w:val="none" w:sz="0" w:space="0" w:color="auto"/>
          </w:divBdr>
        </w:div>
        <w:div w:id="804854175">
          <w:marLeft w:val="0"/>
          <w:marRight w:val="0"/>
          <w:marTop w:val="0"/>
          <w:marBottom w:val="0"/>
          <w:divBdr>
            <w:top w:val="none" w:sz="0" w:space="0" w:color="auto"/>
            <w:left w:val="none" w:sz="0" w:space="0" w:color="auto"/>
            <w:bottom w:val="none" w:sz="0" w:space="0" w:color="auto"/>
            <w:right w:val="none" w:sz="0" w:space="0" w:color="auto"/>
          </w:divBdr>
        </w:div>
        <w:div w:id="1932472163">
          <w:marLeft w:val="0"/>
          <w:marRight w:val="0"/>
          <w:marTop w:val="0"/>
          <w:marBottom w:val="0"/>
          <w:divBdr>
            <w:top w:val="none" w:sz="0" w:space="0" w:color="auto"/>
            <w:left w:val="none" w:sz="0" w:space="0" w:color="auto"/>
            <w:bottom w:val="none" w:sz="0" w:space="0" w:color="auto"/>
            <w:right w:val="none" w:sz="0" w:space="0" w:color="auto"/>
          </w:divBdr>
        </w:div>
        <w:div w:id="272514903">
          <w:marLeft w:val="0"/>
          <w:marRight w:val="0"/>
          <w:marTop w:val="0"/>
          <w:marBottom w:val="0"/>
          <w:divBdr>
            <w:top w:val="none" w:sz="0" w:space="0" w:color="auto"/>
            <w:left w:val="none" w:sz="0" w:space="0" w:color="auto"/>
            <w:bottom w:val="none" w:sz="0" w:space="0" w:color="auto"/>
            <w:right w:val="none" w:sz="0" w:space="0" w:color="auto"/>
          </w:divBdr>
        </w:div>
        <w:div w:id="1991521802">
          <w:marLeft w:val="0"/>
          <w:marRight w:val="0"/>
          <w:marTop w:val="0"/>
          <w:marBottom w:val="0"/>
          <w:divBdr>
            <w:top w:val="none" w:sz="0" w:space="0" w:color="auto"/>
            <w:left w:val="none" w:sz="0" w:space="0" w:color="auto"/>
            <w:bottom w:val="none" w:sz="0" w:space="0" w:color="auto"/>
            <w:right w:val="none" w:sz="0" w:space="0" w:color="auto"/>
          </w:divBdr>
        </w:div>
        <w:div w:id="881014472">
          <w:marLeft w:val="0"/>
          <w:marRight w:val="0"/>
          <w:marTop w:val="0"/>
          <w:marBottom w:val="0"/>
          <w:divBdr>
            <w:top w:val="none" w:sz="0" w:space="0" w:color="auto"/>
            <w:left w:val="none" w:sz="0" w:space="0" w:color="auto"/>
            <w:bottom w:val="none" w:sz="0" w:space="0" w:color="auto"/>
            <w:right w:val="none" w:sz="0" w:space="0" w:color="auto"/>
          </w:divBdr>
        </w:div>
        <w:div w:id="820855353">
          <w:marLeft w:val="0"/>
          <w:marRight w:val="0"/>
          <w:marTop w:val="0"/>
          <w:marBottom w:val="0"/>
          <w:divBdr>
            <w:top w:val="none" w:sz="0" w:space="0" w:color="auto"/>
            <w:left w:val="none" w:sz="0" w:space="0" w:color="auto"/>
            <w:bottom w:val="none" w:sz="0" w:space="0" w:color="auto"/>
            <w:right w:val="none" w:sz="0" w:space="0" w:color="auto"/>
          </w:divBdr>
        </w:div>
        <w:div w:id="702679557">
          <w:marLeft w:val="0"/>
          <w:marRight w:val="0"/>
          <w:marTop w:val="0"/>
          <w:marBottom w:val="0"/>
          <w:divBdr>
            <w:top w:val="none" w:sz="0" w:space="0" w:color="auto"/>
            <w:left w:val="none" w:sz="0" w:space="0" w:color="auto"/>
            <w:bottom w:val="none" w:sz="0" w:space="0" w:color="auto"/>
            <w:right w:val="none" w:sz="0" w:space="0" w:color="auto"/>
          </w:divBdr>
        </w:div>
        <w:div w:id="1682657135">
          <w:marLeft w:val="0"/>
          <w:marRight w:val="0"/>
          <w:marTop w:val="0"/>
          <w:marBottom w:val="0"/>
          <w:divBdr>
            <w:top w:val="none" w:sz="0" w:space="0" w:color="auto"/>
            <w:left w:val="none" w:sz="0" w:space="0" w:color="auto"/>
            <w:bottom w:val="none" w:sz="0" w:space="0" w:color="auto"/>
            <w:right w:val="none" w:sz="0" w:space="0" w:color="auto"/>
          </w:divBdr>
        </w:div>
        <w:div w:id="71584236">
          <w:marLeft w:val="0"/>
          <w:marRight w:val="0"/>
          <w:marTop w:val="0"/>
          <w:marBottom w:val="0"/>
          <w:divBdr>
            <w:top w:val="none" w:sz="0" w:space="0" w:color="auto"/>
            <w:left w:val="none" w:sz="0" w:space="0" w:color="auto"/>
            <w:bottom w:val="none" w:sz="0" w:space="0" w:color="auto"/>
            <w:right w:val="none" w:sz="0" w:space="0" w:color="auto"/>
          </w:divBdr>
        </w:div>
        <w:div w:id="212009754">
          <w:marLeft w:val="0"/>
          <w:marRight w:val="0"/>
          <w:marTop w:val="0"/>
          <w:marBottom w:val="0"/>
          <w:divBdr>
            <w:top w:val="none" w:sz="0" w:space="0" w:color="auto"/>
            <w:left w:val="none" w:sz="0" w:space="0" w:color="auto"/>
            <w:bottom w:val="none" w:sz="0" w:space="0" w:color="auto"/>
            <w:right w:val="none" w:sz="0" w:space="0" w:color="auto"/>
          </w:divBdr>
        </w:div>
        <w:div w:id="227765207">
          <w:marLeft w:val="0"/>
          <w:marRight w:val="0"/>
          <w:marTop w:val="0"/>
          <w:marBottom w:val="0"/>
          <w:divBdr>
            <w:top w:val="none" w:sz="0" w:space="0" w:color="auto"/>
            <w:left w:val="none" w:sz="0" w:space="0" w:color="auto"/>
            <w:bottom w:val="none" w:sz="0" w:space="0" w:color="auto"/>
            <w:right w:val="none" w:sz="0" w:space="0" w:color="auto"/>
          </w:divBdr>
        </w:div>
        <w:div w:id="1101292007">
          <w:marLeft w:val="0"/>
          <w:marRight w:val="0"/>
          <w:marTop w:val="0"/>
          <w:marBottom w:val="0"/>
          <w:divBdr>
            <w:top w:val="none" w:sz="0" w:space="0" w:color="auto"/>
            <w:left w:val="none" w:sz="0" w:space="0" w:color="auto"/>
            <w:bottom w:val="none" w:sz="0" w:space="0" w:color="auto"/>
            <w:right w:val="none" w:sz="0" w:space="0" w:color="auto"/>
          </w:divBdr>
        </w:div>
        <w:div w:id="243731956">
          <w:marLeft w:val="0"/>
          <w:marRight w:val="0"/>
          <w:marTop w:val="0"/>
          <w:marBottom w:val="0"/>
          <w:divBdr>
            <w:top w:val="none" w:sz="0" w:space="0" w:color="auto"/>
            <w:left w:val="none" w:sz="0" w:space="0" w:color="auto"/>
            <w:bottom w:val="none" w:sz="0" w:space="0" w:color="auto"/>
            <w:right w:val="none" w:sz="0" w:space="0" w:color="auto"/>
          </w:divBdr>
        </w:div>
        <w:div w:id="1291521500">
          <w:marLeft w:val="0"/>
          <w:marRight w:val="0"/>
          <w:marTop w:val="0"/>
          <w:marBottom w:val="0"/>
          <w:divBdr>
            <w:top w:val="none" w:sz="0" w:space="0" w:color="auto"/>
            <w:left w:val="none" w:sz="0" w:space="0" w:color="auto"/>
            <w:bottom w:val="none" w:sz="0" w:space="0" w:color="auto"/>
            <w:right w:val="none" w:sz="0" w:space="0" w:color="auto"/>
          </w:divBdr>
        </w:div>
        <w:div w:id="751314944">
          <w:marLeft w:val="0"/>
          <w:marRight w:val="0"/>
          <w:marTop w:val="0"/>
          <w:marBottom w:val="0"/>
          <w:divBdr>
            <w:top w:val="none" w:sz="0" w:space="0" w:color="auto"/>
            <w:left w:val="none" w:sz="0" w:space="0" w:color="auto"/>
            <w:bottom w:val="none" w:sz="0" w:space="0" w:color="auto"/>
            <w:right w:val="none" w:sz="0" w:space="0" w:color="auto"/>
          </w:divBdr>
        </w:div>
        <w:div w:id="406265810">
          <w:marLeft w:val="0"/>
          <w:marRight w:val="0"/>
          <w:marTop w:val="0"/>
          <w:marBottom w:val="0"/>
          <w:divBdr>
            <w:top w:val="none" w:sz="0" w:space="0" w:color="auto"/>
            <w:left w:val="none" w:sz="0" w:space="0" w:color="auto"/>
            <w:bottom w:val="none" w:sz="0" w:space="0" w:color="auto"/>
            <w:right w:val="none" w:sz="0" w:space="0" w:color="auto"/>
          </w:divBdr>
        </w:div>
        <w:div w:id="1276987234">
          <w:marLeft w:val="0"/>
          <w:marRight w:val="0"/>
          <w:marTop w:val="0"/>
          <w:marBottom w:val="0"/>
          <w:divBdr>
            <w:top w:val="none" w:sz="0" w:space="0" w:color="auto"/>
            <w:left w:val="none" w:sz="0" w:space="0" w:color="auto"/>
            <w:bottom w:val="none" w:sz="0" w:space="0" w:color="auto"/>
            <w:right w:val="none" w:sz="0" w:space="0" w:color="auto"/>
          </w:divBdr>
        </w:div>
        <w:div w:id="609894954">
          <w:marLeft w:val="0"/>
          <w:marRight w:val="0"/>
          <w:marTop w:val="0"/>
          <w:marBottom w:val="0"/>
          <w:divBdr>
            <w:top w:val="none" w:sz="0" w:space="0" w:color="auto"/>
            <w:left w:val="none" w:sz="0" w:space="0" w:color="auto"/>
            <w:bottom w:val="none" w:sz="0" w:space="0" w:color="auto"/>
            <w:right w:val="none" w:sz="0" w:space="0" w:color="auto"/>
          </w:divBdr>
        </w:div>
        <w:div w:id="1653605334">
          <w:marLeft w:val="0"/>
          <w:marRight w:val="0"/>
          <w:marTop w:val="0"/>
          <w:marBottom w:val="0"/>
          <w:divBdr>
            <w:top w:val="none" w:sz="0" w:space="0" w:color="auto"/>
            <w:left w:val="none" w:sz="0" w:space="0" w:color="auto"/>
            <w:bottom w:val="none" w:sz="0" w:space="0" w:color="auto"/>
            <w:right w:val="none" w:sz="0" w:space="0" w:color="auto"/>
          </w:divBdr>
        </w:div>
        <w:div w:id="627589313">
          <w:marLeft w:val="0"/>
          <w:marRight w:val="0"/>
          <w:marTop w:val="0"/>
          <w:marBottom w:val="0"/>
          <w:divBdr>
            <w:top w:val="none" w:sz="0" w:space="0" w:color="auto"/>
            <w:left w:val="none" w:sz="0" w:space="0" w:color="auto"/>
            <w:bottom w:val="none" w:sz="0" w:space="0" w:color="auto"/>
            <w:right w:val="none" w:sz="0" w:space="0" w:color="auto"/>
          </w:divBdr>
        </w:div>
        <w:div w:id="945624242">
          <w:marLeft w:val="0"/>
          <w:marRight w:val="0"/>
          <w:marTop w:val="0"/>
          <w:marBottom w:val="0"/>
          <w:divBdr>
            <w:top w:val="none" w:sz="0" w:space="0" w:color="auto"/>
            <w:left w:val="none" w:sz="0" w:space="0" w:color="auto"/>
            <w:bottom w:val="none" w:sz="0" w:space="0" w:color="auto"/>
            <w:right w:val="none" w:sz="0" w:space="0" w:color="auto"/>
          </w:divBdr>
        </w:div>
        <w:div w:id="62022476">
          <w:marLeft w:val="0"/>
          <w:marRight w:val="0"/>
          <w:marTop w:val="0"/>
          <w:marBottom w:val="0"/>
          <w:divBdr>
            <w:top w:val="none" w:sz="0" w:space="0" w:color="auto"/>
            <w:left w:val="none" w:sz="0" w:space="0" w:color="auto"/>
            <w:bottom w:val="none" w:sz="0" w:space="0" w:color="auto"/>
            <w:right w:val="none" w:sz="0" w:space="0" w:color="auto"/>
          </w:divBdr>
        </w:div>
        <w:div w:id="2134933265">
          <w:marLeft w:val="0"/>
          <w:marRight w:val="0"/>
          <w:marTop w:val="0"/>
          <w:marBottom w:val="0"/>
          <w:divBdr>
            <w:top w:val="none" w:sz="0" w:space="0" w:color="auto"/>
            <w:left w:val="none" w:sz="0" w:space="0" w:color="auto"/>
            <w:bottom w:val="none" w:sz="0" w:space="0" w:color="auto"/>
            <w:right w:val="none" w:sz="0" w:space="0" w:color="auto"/>
          </w:divBdr>
        </w:div>
        <w:div w:id="1592934891">
          <w:marLeft w:val="0"/>
          <w:marRight w:val="0"/>
          <w:marTop w:val="0"/>
          <w:marBottom w:val="0"/>
          <w:divBdr>
            <w:top w:val="none" w:sz="0" w:space="0" w:color="auto"/>
            <w:left w:val="none" w:sz="0" w:space="0" w:color="auto"/>
            <w:bottom w:val="none" w:sz="0" w:space="0" w:color="auto"/>
            <w:right w:val="none" w:sz="0" w:space="0" w:color="auto"/>
          </w:divBdr>
        </w:div>
        <w:div w:id="1831752590">
          <w:marLeft w:val="0"/>
          <w:marRight w:val="0"/>
          <w:marTop w:val="0"/>
          <w:marBottom w:val="0"/>
          <w:divBdr>
            <w:top w:val="none" w:sz="0" w:space="0" w:color="auto"/>
            <w:left w:val="none" w:sz="0" w:space="0" w:color="auto"/>
            <w:bottom w:val="none" w:sz="0" w:space="0" w:color="auto"/>
            <w:right w:val="none" w:sz="0" w:space="0" w:color="auto"/>
          </w:divBdr>
        </w:div>
        <w:div w:id="524635998">
          <w:marLeft w:val="0"/>
          <w:marRight w:val="0"/>
          <w:marTop w:val="0"/>
          <w:marBottom w:val="0"/>
          <w:divBdr>
            <w:top w:val="none" w:sz="0" w:space="0" w:color="auto"/>
            <w:left w:val="none" w:sz="0" w:space="0" w:color="auto"/>
            <w:bottom w:val="none" w:sz="0" w:space="0" w:color="auto"/>
            <w:right w:val="none" w:sz="0" w:space="0" w:color="auto"/>
          </w:divBdr>
        </w:div>
        <w:div w:id="1918977133">
          <w:marLeft w:val="0"/>
          <w:marRight w:val="0"/>
          <w:marTop w:val="0"/>
          <w:marBottom w:val="0"/>
          <w:divBdr>
            <w:top w:val="none" w:sz="0" w:space="0" w:color="auto"/>
            <w:left w:val="none" w:sz="0" w:space="0" w:color="auto"/>
            <w:bottom w:val="none" w:sz="0" w:space="0" w:color="auto"/>
            <w:right w:val="none" w:sz="0" w:space="0" w:color="auto"/>
          </w:divBdr>
        </w:div>
        <w:div w:id="656152376">
          <w:marLeft w:val="0"/>
          <w:marRight w:val="0"/>
          <w:marTop w:val="0"/>
          <w:marBottom w:val="0"/>
          <w:divBdr>
            <w:top w:val="none" w:sz="0" w:space="0" w:color="auto"/>
            <w:left w:val="none" w:sz="0" w:space="0" w:color="auto"/>
            <w:bottom w:val="none" w:sz="0" w:space="0" w:color="auto"/>
            <w:right w:val="none" w:sz="0" w:space="0" w:color="auto"/>
          </w:divBdr>
        </w:div>
        <w:div w:id="1414425532">
          <w:marLeft w:val="0"/>
          <w:marRight w:val="0"/>
          <w:marTop w:val="0"/>
          <w:marBottom w:val="0"/>
          <w:divBdr>
            <w:top w:val="none" w:sz="0" w:space="0" w:color="auto"/>
            <w:left w:val="none" w:sz="0" w:space="0" w:color="auto"/>
            <w:bottom w:val="none" w:sz="0" w:space="0" w:color="auto"/>
            <w:right w:val="none" w:sz="0" w:space="0" w:color="auto"/>
          </w:divBdr>
        </w:div>
        <w:div w:id="588120498">
          <w:marLeft w:val="0"/>
          <w:marRight w:val="0"/>
          <w:marTop w:val="0"/>
          <w:marBottom w:val="0"/>
          <w:divBdr>
            <w:top w:val="none" w:sz="0" w:space="0" w:color="auto"/>
            <w:left w:val="none" w:sz="0" w:space="0" w:color="auto"/>
            <w:bottom w:val="none" w:sz="0" w:space="0" w:color="auto"/>
            <w:right w:val="none" w:sz="0" w:space="0" w:color="auto"/>
          </w:divBdr>
        </w:div>
        <w:div w:id="44720852">
          <w:marLeft w:val="0"/>
          <w:marRight w:val="0"/>
          <w:marTop w:val="0"/>
          <w:marBottom w:val="0"/>
          <w:divBdr>
            <w:top w:val="none" w:sz="0" w:space="0" w:color="auto"/>
            <w:left w:val="none" w:sz="0" w:space="0" w:color="auto"/>
            <w:bottom w:val="none" w:sz="0" w:space="0" w:color="auto"/>
            <w:right w:val="none" w:sz="0" w:space="0" w:color="auto"/>
          </w:divBdr>
        </w:div>
        <w:div w:id="1943873259">
          <w:marLeft w:val="0"/>
          <w:marRight w:val="0"/>
          <w:marTop w:val="0"/>
          <w:marBottom w:val="0"/>
          <w:divBdr>
            <w:top w:val="none" w:sz="0" w:space="0" w:color="auto"/>
            <w:left w:val="none" w:sz="0" w:space="0" w:color="auto"/>
            <w:bottom w:val="none" w:sz="0" w:space="0" w:color="auto"/>
            <w:right w:val="none" w:sz="0" w:space="0" w:color="auto"/>
          </w:divBdr>
        </w:div>
        <w:div w:id="272254159">
          <w:marLeft w:val="0"/>
          <w:marRight w:val="0"/>
          <w:marTop w:val="0"/>
          <w:marBottom w:val="0"/>
          <w:divBdr>
            <w:top w:val="none" w:sz="0" w:space="0" w:color="auto"/>
            <w:left w:val="none" w:sz="0" w:space="0" w:color="auto"/>
            <w:bottom w:val="none" w:sz="0" w:space="0" w:color="auto"/>
            <w:right w:val="none" w:sz="0" w:space="0" w:color="auto"/>
          </w:divBdr>
        </w:div>
        <w:div w:id="1580020272">
          <w:marLeft w:val="0"/>
          <w:marRight w:val="0"/>
          <w:marTop w:val="0"/>
          <w:marBottom w:val="0"/>
          <w:divBdr>
            <w:top w:val="none" w:sz="0" w:space="0" w:color="auto"/>
            <w:left w:val="none" w:sz="0" w:space="0" w:color="auto"/>
            <w:bottom w:val="none" w:sz="0" w:space="0" w:color="auto"/>
            <w:right w:val="none" w:sz="0" w:space="0" w:color="auto"/>
          </w:divBdr>
        </w:div>
        <w:div w:id="1874418944">
          <w:marLeft w:val="0"/>
          <w:marRight w:val="0"/>
          <w:marTop w:val="0"/>
          <w:marBottom w:val="0"/>
          <w:divBdr>
            <w:top w:val="none" w:sz="0" w:space="0" w:color="auto"/>
            <w:left w:val="none" w:sz="0" w:space="0" w:color="auto"/>
            <w:bottom w:val="none" w:sz="0" w:space="0" w:color="auto"/>
            <w:right w:val="none" w:sz="0" w:space="0" w:color="auto"/>
          </w:divBdr>
        </w:div>
        <w:div w:id="2076708002">
          <w:marLeft w:val="0"/>
          <w:marRight w:val="0"/>
          <w:marTop w:val="0"/>
          <w:marBottom w:val="0"/>
          <w:divBdr>
            <w:top w:val="none" w:sz="0" w:space="0" w:color="auto"/>
            <w:left w:val="none" w:sz="0" w:space="0" w:color="auto"/>
            <w:bottom w:val="none" w:sz="0" w:space="0" w:color="auto"/>
            <w:right w:val="none" w:sz="0" w:space="0" w:color="auto"/>
          </w:divBdr>
        </w:div>
        <w:div w:id="630130761">
          <w:marLeft w:val="0"/>
          <w:marRight w:val="0"/>
          <w:marTop w:val="0"/>
          <w:marBottom w:val="0"/>
          <w:divBdr>
            <w:top w:val="none" w:sz="0" w:space="0" w:color="auto"/>
            <w:left w:val="none" w:sz="0" w:space="0" w:color="auto"/>
            <w:bottom w:val="none" w:sz="0" w:space="0" w:color="auto"/>
            <w:right w:val="none" w:sz="0" w:space="0" w:color="auto"/>
          </w:divBdr>
        </w:div>
        <w:div w:id="1535387133">
          <w:marLeft w:val="0"/>
          <w:marRight w:val="0"/>
          <w:marTop w:val="0"/>
          <w:marBottom w:val="0"/>
          <w:divBdr>
            <w:top w:val="none" w:sz="0" w:space="0" w:color="auto"/>
            <w:left w:val="none" w:sz="0" w:space="0" w:color="auto"/>
            <w:bottom w:val="none" w:sz="0" w:space="0" w:color="auto"/>
            <w:right w:val="none" w:sz="0" w:space="0" w:color="auto"/>
          </w:divBdr>
        </w:div>
        <w:div w:id="1788037393">
          <w:marLeft w:val="0"/>
          <w:marRight w:val="0"/>
          <w:marTop w:val="0"/>
          <w:marBottom w:val="0"/>
          <w:divBdr>
            <w:top w:val="none" w:sz="0" w:space="0" w:color="auto"/>
            <w:left w:val="none" w:sz="0" w:space="0" w:color="auto"/>
            <w:bottom w:val="none" w:sz="0" w:space="0" w:color="auto"/>
            <w:right w:val="none" w:sz="0" w:space="0" w:color="auto"/>
          </w:divBdr>
        </w:div>
        <w:div w:id="575937543">
          <w:marLeft w:val="0"/>
          <w:marRight w:val="0"/>
          <w:marTop w:val="0"/>
          <w:marBottom w:val="0"/>
          <w:divBdr>
            <w:top w:val="none" w:sz="0" w:space="0" w:color="auto"/>
            <w:left w:val="none" w:sz="0" w:space="0" w:color="auto"/>
            <w:bottom w:val="none" w:sz="0" w:space="0" w:color="auto"/>
            <w:right w:val="none" w:sz="0" w:space="0" w:color="auto"/>
          </w:divBdr>
        </w:div>
        <w:div w:id="1270090989">
          <w:marLeft w:val="0"/>
          <w:marRight w:val="0"/>
          <w:marTop w:val="0"/>
          <w:marBottom w:val="0"/>
          <w:divBdr>
            <w:top w:val="none" w:sz="0" w:space="0" w:color="auto"/>
            <w:left w:val="none" w:sz="0" w:space="0" w:color="auto"/>
            <w:bottom w:val="none" w:sz="0" w:space="0" w:color="auto"/>
            <w:right w:val="none" w:sz="0" w:space="0" w:color="auto"/>
          </w:divBdr>
        </w:div>
        <w:div w:id="1768189401">
          <w:marLeft w:val="0"/>
          <w:marRight w:val="0"/>
          <w:marTop w:val="0"/>
          <w:marBottom w:val="0"/>
          <w:divBdr>
            <w:top w:val="none" w:sz="0" w:space="0" w:color="auto"/>
            <w:left w:val="none" w:sz="0" w:space="0" w:color="auto"/>
            <w:bottom w:val="none" w:sz="0" w:space="0" w:color="auto"/>
            <w:right w:val="none" w:sz="0" w:space="0" w:color="auto"/>
          </w:divBdr>
        </w:div>
        <w:div w:id="1283729714">
          <w:marLeft w:val="0"/>
          <w:marRight w:val="0"/>
          <w:marTop w:val="0"/>
          <w:marBottom w:val="0"/>
          <w:divBdr>
            <w:top w:val="none" w:sz="0" w:space="0" w:color="auto"/>
            <w:left w:val="none" w:sz="0" w:space="0" w:color="auto"/>
            <w:bottom w:val="none" w:sz="0" w:space="0" w:color="auto"/>
            <w:right w:val="none" w:sz="0" w:space="0" w:color="auto"/>
          </w:divBdr>
        </w:div>
        <w:div w:id="1707216386">
          <w:marLeft w:val="0"/>
          <w:marRight w:val="0"/>
          <w:marTop w:val="0"/>
          <w:marBottom w:val="0"/>
          <w:divBdr>
            <w:top w:val="none" w:sz="0" w:space="0" w:color="auto"/>
            <w:left w:val="none" w:sz="0" w:space="0" w:color="auto"/>
            <w:bottom w:val="none" w:sz="0" w:space="0" w:color="auto"/>
            <w:right w:val="none" w:sz="0" w:space="0" w:color="auto"/>
          </w:divBdr>
        </w:div>
        <w:div w:id="1825898958">
          <w:marLeft w:val="0"/>
          <w:marRight w:val="0"/>
          <w:marTop w:val="0"/>
          <w:marBottom w:val="0"/>
          <w:divBdr>
            <w:top w:val="none" w:sz="0" w:space="0" w:color="auto"/>
            <w:left w:val="none" w:sz="0" w:space="0" w:color="auto"/>
            <w:bottom w:val="none" w:sz="0" w:space="0" w:color="auto"/>
            <w:right w:val="none" w:sz="0" w:space="0" w:color="auto"/>
          </w:divBdr>
        </w:div>
        <w:div w:id="1138650419">
          <w:marLeft w:val="0"/>
          <w:marRight w:val="0"/>
          <w:marTop w:val="0"/>
          <w:marBottom w:val="0"/>
          <w:divBdr>
            <w:top w:val="none" w:sz="0" w:space="0" w:color="auto"/>
            <w:left w:val="none" w:sz="0" w:space="0" w:color="auto"/>
            <w:bottom w:val="none" w:sz="0" w:space="0" w:color="auto"/>
            <w:right w:val="none" w:sz="0" w:space="0" w:color="auto"/>
          </w:divBdr>
        </w:div>
        <w:div w:id="1506704480">
          <w:marLeft w:val="0"/>
          <w:marRight w:val="0"/>
          <w:marTop w:val="0"/>
          <w:marBottom w:val="0"/>
          <w:divBdr>
            <w:top w:val="none" w:sz="0" w:space="0" w:color="auto"/>
            <w:left w:val="none" w:sz="0" w:space="0" w:color="auto"/>
            <w:bottom w:val="none" w:sz="0" w:space="0" w:color="auto"/>
            <w:right w:val="none" w:sz="0" w:space="0" w:color="auto"/>
          </w:divBdr>
        </w:div>
        <w:div w:id="152843790">
          <w:marLeft w:val="0"/>
          <w:marRight w:val="0"/>
          <w:marTop w:val="0"/>
          <w:marBottom w:val="0"/>
          <w:divBdr>
            <w:top w:val="none" w:sz="0" w:space="0" w:color="auto"/>
            <w:left w:val="none" w:sz="0" w:space="0" w:color="auto"/>
            <w:bottom w:val="none" w:sz="0" w:space="0" w:color="auto"/>
            <w:right w:val="none" w:sz="0" w:space="0" w:color="auto"/>
          </w:divBdr>
        </w:div>
        <w:div w:id="1287469978">
          <w:marLeft w:val="0"/>
          <w:marRight w:val="0"/>
          <w:marTop w:val="0"/>
          <w:marBottom w:val="0"/>
          <w:divBdr>
            <w:top w:val="none" w:sz="0" w:space="0" w:color="auto"/>
            <w:left w:val="none" w:sz="0" w:space="0" w:color="auto"/>
            <w:bottom w:val="none" w:sz="0" w:space="0" w:color="auto"/>
            <w:right w:val="none" w:sz="0" w:space="0" w:color="auto"/>
          </w:divBdr>
        </w:div>
        <w:div w:id="708409120">
          <w:marLeft w:val="0"/>
          <w:marRight w:val="0"/>
          <w:marTop w:val="0"/>
          <w:marBottom w:val="0"/>
          <w:divBdr>
            <w:top w:val="none" w:sz="0" w:space="0" w:color="auto"/>
            <w:left w:val="none" w:sz="0" w:space="0" w:color="auto"/>
            <w:bottom w:val="none" w:sz="0" w:space="0" w:color="auto"/>
            <w:right w:val="none" w:sz="0" w:space="0" w:color="auto"/>
          </w:divBdr>
        </w:div>
        <w:div w:id="520633777">
          <w:marLeft w:val="0"/>
          <w:marRight w:val="0"/>
          <w:marTop w:val="0"/>
          <w:marBottom w:val="0"/>
          <w:divBdr>
            <w:top w:val="none" w:sz="0" w:space="0" w:color="auto"/>
            <w:left w:val="none" w:sz="0" w:space="0" w:color="auto"/>
            <w:bottom w:val="none" w:sz="0" w:space="0" w:color="auto"/>
            <w:right w:val="none" w:sz="0" w:space="0" w:color="auto"/>
          </w:divBdr>
        </w:div>
        <w:div w:id="1391924227">
          <w:marLeft w:val="0"/>
          <w:marRight w:val="0"/>
          <w:marTop w:val="0"/>
          <w:marBottom w:val="0"/>
          <w:divBdr>
            <w:top w:val="none" w:sz="0" w:space="0" w:color="auto"/>
            <w:left w:val="none" w:sz="0" w:space="0" w:color="auto"/>
            <w:bottom w:val="none" w:sz="0" w:space="0" w:color="auto"/>
            <w:right w:val="none" w:sz="0" w:space="0" w:color="auto"/>
          </w:divBdr>
        </w:div>
        <w:div w:id="1039085320">
          <w:marLeft w:val="0"/>
          <w:marRight w:val="0"/>
          <w:marTop w:val="0"/>
          <w:marBottom w:val="0"/>
          <w:divBdr>
            <w:top w:val="none" w:sz="0" w:space="0" w:color="auto"/>
            <w:left w:val="none" w:sz="0" w:space="0" w:color="auto"/>
            <w:bottom w:val="none" w:sz="0" w:space="0" w:color="auto"/>
            <w:right w:val="none" w:sz="0" w:space="0" w:color="auto"/>
          </w:divBdr>
        </w:div>
        <w:div w:id="1230769248">
          <w:marLeft w:val="0"/>
          <w:marRight w:val="0"/>
          <w:marTop w:val="0"/>
          <w:marBottom w:val="0"/>
          <w:divBdr>
            <w:top w:val="none" w:sz="0" w:space="0" w:color="auto"/>
            <w:left w:val="none" w:sz="0" w:space="0" w:color="auto"/>
            <w:bottom w:val="none" w:sz="0" w:space="0" w:color="auto"/>
            <w:right w:val="none" w:sz="0" w:space="0" w:color="auto"/>
          </w:divBdr>
        </w:div>
        <w:div w:id="1447698483">
          <w:marLeft w:val="0"/>
          <w:marRight w:val="0"/>
          <w:marTop w:val="0"/>
          <w:marBottom w:val="0"/>
          <w:divBdr>
            <w:top w:val="none" w:sz="0" w:space="0" w:color="auto"/>
            <w:left w:val="none" w:sz="0" w:space="0" w:color="auto"/>
            <w:bottom w:val="none" w:sz="0" w:space="0" w:color="auto"/>
            <w:right w:val="none" w:sz="0" w:space="0" w:color="auto"/>
          </w:divBdr>
        </w:div>
        <w:div w:id="1743789416">
          <w:marLeft w:val="0"/>
          <w:marRight w:val="0"/>
          <w:marTop w:val="0"/>
          <w:marBottom w:val="0"/>
          <w:divBdr>
            <w:top w:val="none" w:sz="0" w:space="0" w:color="auto"/>
            <w:left w:val="none" w:sz="0" w:space="0" w:color="auto"/>
            <w:bottom w:val="none" w:sz="0" w:space="0" w:color="auto"/>
            <w:right w:val="none" w:sz="0" w:space="0" w:color="auto"/>
          </w:divBdr>
        </w:div>
        <w:div w:id="1073619469">
          <w:marLeft w:val="0"/>
          <w:marRight w:val="0"/>
          <w:marTop w:val="0"/>
          <w:marBottom w:val="0"/>
          <w:divBdr>
            <w:top w:val="none" w:sz="0" w:space="0" w:color="auto"/>
            <w:left w:val="none" w:sz="0" w:space="0" w:color="auto"/>
            <w:bottom w:val="none" w:sz="0" w:space="0" w:color="auto"/>
            <w:right w:val="none" w:sz="0" w:space="0" w:color="auto"/>
          </w:divBdr>
        </w:div>
        <w:div w:id="1873377863">
          <w:marLeft w:val="0"/>
          <w:marRight w:val="0"/>
          <w:marTop w:val="0"/>
          <w:marBottom w:val="0"/>
          <w:divBdr>
            <w:top w:val="none" w:sz="0" w:space="0" w:color="auto"/>
            <w:left w:val="none" w:sz="0" w:space="0" w:color="auto"/>
            <w:bottom w:val="none" w:sz="0" w:space="0" w:color="auto"/>
            <w:right w:val="none" w:sz="0" w:space="0" w:color="auto"/>
          </w:divBdr>
        </w:div>
        <w:div w:id="537665853">
          <w:marLeft w:val="0"/>
          <w:marRight w:val="0"/>
          <w:marTop w:val="0"/>
          <w:marBottom w:val="0"/>
          <w:divBdr>
            <w:top w:val="none" w:sz="0" w:space="0" w:color="auto"/>
            <w:left w:val="none" w:sz="0" w:space="0" w:color="auto"/>
            <w:bottom w:val="none" w:sz="0" w:space="0" w:color="auto"/>
            <w:right w:val="none" w:sz="0" w:space="0" w:color="auto"/>
          </w:divBdr>
        </w:div>
        <w:div w:id="770323469">
          <w:marLeft w:val="0"/>
          <w:marRight w:val="0"/>
          <w:marTop w:val="0"/>
          <w:marBottom w:val="0"/>
          <w:divBdr>
            <w:top w:val="none" w:sz="0" w:space="0" w:color="auto"/>
            <w:left w:val="none" w:sz="0" w:space="0" w:color="auto"/>
            <w:bottom w:val="none" w:sz="0" w:space="0" w:color="auto"/>
            <w:right w:val="none" w:sz="0" w:space="0" w:color="auto"/>
          </w:divBdr>
        </w:div>
        <w:div w:id="1597598433">
          <w:marLeft w:val="0"/>
          <w:marRight w:val="0"/>
          <w:marTop w:val="0"/>
          <w:marBottom w:val="0"/>
          <w:divBdr>
            <w:top w:val="none" w:sz="0" w:space="0" w:color="auto"/>
            <w:left w:val="none" w:sz="0" w:space="0" w:color="auto"/>
            <w:bottom w:val="none" w:sz="0" w:space="0" w:color="auto"/>
            <w:right w:val="none" w:sz="0" w:space="0" w:color="auto"/>
          </w:divBdr>
        </w:div>
        <w:div w:id="1431973636">
          <w:marLeft w:val="0"/>
          <w:marRight w:val="0"/>
          <w:marTop w:val="0"/>
          <w:marBottom w:val="0"/>
          <w:divBdr>
            <w:top w:val="none" w:sz="0" w:space="0" w:color="auto"/>
            <w:left w:val="none" w:sz="0" w:space="0" w:color="auto"/>
            <w:bottom w:val="none" w:sz="0" w:space="0" w:color="auto"/>
            <w:right w:val="none" w:sz="0" w:space="0" w:color="auto"/>
          </w:divBdr>
        </w:div>
        <w:div w:id="1201475042">
          <w:marLeft w:val="0"/>
          <w:marRight w:val="0"/>
          <w:marTop w:val="0"/>
          <w:marBottom w:val="0"/>
          <w:divBdr>
            <w:top w:val="none" w:sz="0" w:space="0" w:color="auto"/>
            <w:left w:val="none" w:sz="0" w:space="0" w:color="auto"/>
            <w:bottom w:val="none" w:sz="0" w:space="0" w:color="auto"/>
            <w:right w:val="none" w:sz="0" w:space="0" w:color="auto"/>
          </w:divBdr>
        </w:div>
        <w:div w:id="799223600">
          <w:marLeft w:val="0"/>
          <w:marRight w:val="0"/>
          <w:marTop w:val="0"/>
          <w:marBottom w:val="0"/>
          <w:divBdr>
            <w:top w:val="none" w:sz="0" w:space="0" w:color="auto"/>
            <w:left w:val="none" w:sz="0" w:space="0" w:color="auto"/>
            <w:bottom w:val="none" w:sz="0" w:space="0" w:color="auto"/>
            <w:right w:val="none" w:sz="0" w:space="0" w:color="auto"/>
          </w:divBdr>
        </w:div>
        <w:div w:id="1687318294">
          <w:marLeft w:val="0"/>
          <w:marRight w:val="0"/>
          <w:marTop w:val="0"/>
          <w:marBottom w:val="0"/>
          <w:divBdr>
            <w:top w:val="none" w:sz="0" w:space="0" w:color="auto"/>
            <w:left w:val="none" w:sz="0" w:space="0" w:color="auto"/>
            <w:bottom w:val="none" w:sz="0" w:space="0" w:color="auto"/>
            <w:right w:val="none" w:sz="0" w:space="0" w:color="auto"/>
          </w:divBdr>
        </w:div>
        <w:div w:id="1181894157">
          <w:marLeft w:val="0"/>
          <w:marRight w:val="0"/>
          <w:marTop w:val="0"/>
          <w:marBottom w:val="0"/>
          <w:divBdr>
            <w:top w:val="none" w:sz="0" w:space="0" w:color="auto"/>
            <w:left w:val="none" w:sz="0" w:space="0" w:color="auto"/>
            <w:bottom w:val="none" w:sz="0" w:space="0" w:color="auto"/>
            <w:right w:val="none" w:sz="0" w:space="0" w:color="auto"/>
          </w:divBdr>
        </w:div>
        <w:div w:id="39597241">
          <w:marLeft w:val="0"/>
          <w:marRight w:val="0"/>
          <w:marTop w:val="0"/>
          <w:marBottom w:val="0"/>
          <w:divBdr>
            <w:top w:val="none" w:sz="0" w:space="0" w:color="auto"/>
            <w:left w:val="none" w:sz="0" w:space="0" w:color="auto"/>
            <w:bottom w:val="none" w:sz="0" w:space="0" w:color="auto"/>
            <w:right w:val="none" w:sz="0" w:space="0" w:color="auto"/>
          </w:divBdr>
        </w:div>
        <w:div w:id="756368316">
          <w:marLeft w:val="0"/>
          <w:marRight w:val="0"/>
          <w:marTop w:val="0"/>
          <w:marBottom w:val="0"/>
          <w:divBdr>
            <w:top w:val="none" w:sz="0" w:space="0" w:color="auto"/>
            <w:left w:val="none" w:sz="0" w:space="0" w:color="auto"/>
            <w:bottom w:val="none" w:sz="0" w:space="0" w:color="auto"/>
            <w:right w:val="none" w:sz="0" w:space="0" w:color="auto"/>
          </w:divBdr>
        </w:div>
        <w:div w:id="353577873">
          <w:marLeft w:val="0"/>
          <w:marRight w:val="0"/>
          <w:marTop w:val="0"/>
          <w:marBottom w:val="0"/>
          <w:divBdr>
            <w:top w:val="none" w:sz="0" w:space="0" w:color="auto"/>
            <w:left w:val="none" w:sz="0" w:space="0" w:color="auto"/>
            <w:bottom w:val="none" w:sz="0" w:space="0" w:color="auto"/>
            <w:right w:val="none" w:sz="0" w:space="0" w:color="auto"/>
          </w:divBdr>
        </w:div>
        <w:div w:id="1867136098">
          <w:marLeft w:val="0"/>
          <w:marRight w:val="0"/>
          <w:marTop w:val="0"/>
          <w:marBottom w:val="0"/>
          <w:divBdr>
            <w:top w:val="none" w:sz="0" w:space="0" w:color="auto"/>
            <w:left w:val="none" w:sz="0" w:space="0" w:color="auto"/>
            <w:bottom w:val="none" w:sz="0" w:space="0" w:color="auto"/>
            <w:right w:val="none" w:sz="0" w:space="0" w:color="auto"/>
          </w:divBdr>
        </w:div>
        <w:div w:id="511070672">
          <w:marLeft w:val="0"/>
          <w:marRight w:val="0"/>
          <w:marTop w:val="0"/>
          <w:marBottom w:val="0"/>
          <w:divBdr>
            <w:top w:val="none" w:sz="0" w:space="0" w:color="auto"/>
            <w:left w:val="none" w:sz="0" w:space="0" w:color="auto"/>
            <w:bottom w:val="none" w:sz="0" w:space="0" w:color="auto"/>
            <w:right w:val="none" w:sz="0" w:space="0" w:color="auto"/>
          </w:divBdr>
        </w:div>
        <w:div w:id="752167915">
          <w:marLeft w:val="0"/>
          <w:marRight w:val="0"/>
          <w:marTop w:val="0"/>
          <w:marBottom w:val="0"/>
          <w:divBdr>
            <w:top w:val="none" w:sz="0" w:space="0" w:color="auto"/>
            <w:left w:val="none" w:sz="0" w:space="0" w:color="auto"/>
            <w:bottom w:val="none" w:sz="0" w:space="0" w:color="auto"/>
            <w:right w:val="none" w:sz="0" w:space="0" w:color="auto"/>
          </w:divBdr>
        </w:div>
        <w:div w:id="1789664484">
          <w:marLeft w:val="0"/>
          <w:marRight w:val="0"/>
          <w:marTop w:val="0"/>
          <w:marBottom w:val="0"/>
          <w:divBdr>
            <w:top w:val="none" w:sz="0" w:space="0" w:color="auto"/>
            <w:left w:val="none" w:sz="0" w:space="0" w:color="auto"/>
            <w:bottom w:val="none" w:sz="0" w:space="0" w:color="auto"/>
            <w:right w:val="none" w:sz="0" w:space="0" w:color="auto"/>
          </w:divBdr>
        </w:div>
        <w:div w:id="1944150293">
          <w:marLeft w:val="0"/>
          <w:marRight w:val="0"/>
          <w:marTop w:val="0"/>
          <w:marBottom w:val="0"/>
          <w:divBdr>
            <w:top w:val="none" w:sz="0" w:space="0" w:color="auto"/>
            <w:left w:val="none" w:sz="0" w:space="0" w:color="auto"/>
            <w:bottom w:val="none" w:sz="0" w:space="0" w:color="auto"/>
            <w:right w:val="none" w:sz="0" w:space="0" w:color="auto"/>
          </w:divBdr>
        </w:div>
        <w:div w:id="2073577613">
          <w:marLeft w:val="0"/>
          <w:marRight w:val="0"/>
          <w:marTop w:val="0"/>
          <w:marBottom w:val="0"/>
          <w:divBdr>
            <w:top w:val="none" w:sz="0" w:space="0" w:color="auto"/>
            <w:left w:val="none" w:sz="0" w:space="0" w:color="auto"/>
            <w:bottom w:val="none" w:sz="0" w:space="0" w:color="auto"/>
            <w:right w:val="none" w:sz="0" w:space="0" w:color="auto"/>
          </w:divBdr>
        </w:div>
        <w:div w:id="1558202813">
          <w:marLeft w:val="0"/>
          <w:marRight w:val="0"/>
          <w:marTop w:val="0"/>
          <w:marBottom w:val="0"/>
          <w:divBdr>
            <w:top w:val="none" w:sz="0" w:space="0" w:color="auto"/>
            <w:left w:val="none" w:sz="0" w:space="0" w:color="auto"/>
            <w:bottom w:val="none" w:sz="0" w:space="0" w:color="auto"/>
            <w:right w:val="none" w:sz="0" w:space="0" w:color="auto"/>
          </w:divBdr>
        </w:div>
        <w:div w:id="18790761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4200</TotalTime>
  <Pages>8</Pages>
  <Words>2669</Words>
  <Characters>15216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7</cp:revision>
  <dcterms:created xsi:type="dcterms:W3CDTF">2025-08-05T19:17:00Z</dcterms:created>
  <dcterms:modified xsi:type="dcterms:W3CDTF">2025-11-09T17:05:00Z</dcterms:modified>
</cp:coreProperties>
</file>