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DAB6C7B" w14:textId="4E0664BB" w:rsidR="00FD557C" w:rsidRDefault="00FD557C" w:rsidP="0FA2014B">
      <w:pPr>
        <w:spacing w:after="0" w:line="240" w:lineRule="auto"/>
        <w:jc w:val="center"/>
        <w:rPr>
          <w:rFonts w:eastAsia="Calibri"/>
          <w:b/>
          <w:sz w:val="24"/>
          <w:szCs w:val="24"/>
          <w:highlight w:val="yellow"/>
          <w:lang w:val="es-ES" w:eastAsia="es-ES"/>
        </w:rPr>
      </w:pPr>
    </w:p>
    <w:p w14:paraId="02EB378F" w14:textId="3C4C5B70" w:rsidR="0010311B" w:rsidRPr="00236778" w:rsidRDefault="5EC82BAD" w:rsidP="0FA2014B">
      <w:pPr>
        <w:spacing w:after="0" w:line="240" w:lineRule="auto"/>
        <w:jc w:val="center"/>
        <w:rPr>
          <w:rFonts w:eastAsia="Calibri"/>
          <w:b/>
          <w:bCs/>
          <w:sz w:val="24"/>
          <w:szCs w:val="24"/>
          <w:highlight w:val="yellow"/>
          <w:lang w:val="es-ES" w:eastAsia="es-ES"/>
        </w:rPr>
      </w:pPr>
      <w:r w:rsidRPr="00E31D46">
        <w:rPr>
          <w:rFonts w:ascii="Arial" w:eastAsia="Times New Roman" w:hAnsi="Arial" w:cs="Arial"/>
          <w:b/>
          <w:bCs/>
          <w:sz w:val="24"/>
          <w:szCs w:val="24"/>
          <w:highlight w:val="yellow"/>
          <w:lang w:eastAsia="es-ES"/>
        </w:rPr>
        <w:t xml:space="preserve"> </w:t>
      </w:r>
      <w:r w:rsidRPr="00236778">
        <w:rPr>
          <w:rFonts w:ascii="Arial" w:eastAsia="Times New Roman" w:hAnsi="Arial" w:cs="Arial"/>
          <w:b/>
          <w:sz w:val="24"/>
          <w:szCs w:val="24"/>
          <w:lang w:val="es-ES" w:eastAsia="es-ES"/>
        </w:rPr>
        <w:t>NETWORKS</w:t>
      </w:r>
    </w:p>
    <w:p w14:paraId="6A05A809" w14:textId="77777777" w:rsidR="0010311B" w:rsidRPr="00236778"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236778"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236778" w:rsidRDefault="0010311B" w:rsidP="0010311B">
      <w:pPr>
        <w:spacing w:after="0" w:line="240" w:lineRule="auto"/>
        <w:jc w:val="center"/>
        <w:rPr>
          <w:rFonts w:ascii="Arial" w:eastAsia="Times New Roman" w:hAnsi="Arial" w:cs="Arial"/>
          <w:b/>
          <w:sz w:val="24"/>
          <w:szCs w:val="24"/>
          <w:lang w:val="es-ES" w:eastAsia="es-ES"/>
        </w:rPr>
      </w:pPr>
    </w:p>
    <w:p w14:paraId="3656B9AB" w14:textId="65B065A7" w:rsidR="0010311B" w:rsidRPr="00236778" w:rsidRDefault="0010311B" w:rsidP="0FA2014B">
      <w:pPr>
        <w:spacing w:after="0" w:line="240" w:lineRule="auto"/>
        <w:jc w:val="center"/>
        <w:rPr>
          <w:rFonts w:eastAsia="Calibri" w:cs="Arial"/>
          <w:b/>
          <w:sz w:val="24"/>
          <w:szCs w:val="24"/>
          <w:lang w:val="es-ES" w:eastAsia="es-ES"/>
        </w:rPr>
      </w:pPr>
    </w:p>
    <w:p w14:paraId="049F31CB" w14:textId="5DA497FB" w:rsidR="0010311B" w:rsidRPr="00236778" w:rsidRDefault="0010311B" w:rsidP="0FA2014B">
      <w:pPr>
        <w:spacing w:after="0" w:line="240" w:lineRule="auto"/>
        <w:jc w:val="center"/>
        <w:rPr>
          <w:rFonts w:eastAsia="Calibri"/>
          <w:b/>
          <w:bCs/>
          <w:sz w:val="24"/>
          <w:szCs w:val="24"/>
          <w:lang w:val="es-ES" w:eastAsia="es-ES"/>
        </w:rPr>
      </w:pPr>
    </w:p>
    <w:p w14:paraId="53128261" w14:textId="77777777" w:rsidR="0010311B" w:rsidRPr="00236778" w:rsidRDefault="0010311B" w:rsidP="0010311B">
      <w:pPr>
        <w:spacing w:after="0" w:line="240" w:lineRule="auto"/>
        <w:jc w:val="center"/>
        <w:rPr>
          <w:rFonts w:ascii="Arial" w:eastAsia="Times New Roman" w:hAnsi="Arial" w:cs="Arial"/>
          <w:b/>
          <w:sz w:val="24"/>
          <w:szCs w:val="24"/>
          <w:lang w:val="es-ES" w:eastAsia="es-ES"/>
        </w:rPr>
      </w:pPr>
    </w:p>
    <w:p w14:paraId="62486C05" w14:textId="77777777" w:rsidR="0010311B" w:rsidRPr="00236778" w:rsidRDefault="0010311B" w:rsidP="0010311B">
      <w:pPr>
        <w:spacing w:after="0" w:line="240" w:lineRule="auto"/>
        <w:jc w:val="center"/>
        <w:rPr>
          <w:rFonts w:ascii="Arial" w:eastAsia="Times New Roman" w:hAnsi="Arial" w:cs="Arial"/>
          <w:b/>
          <w:sz w:val="24"/>
          <w:szCs w:val="24"/>
          <w:lang w:val="es-ES" w:eastAsia="es-ES"/>
        </w:rPr>
      </w:pPr>
    </w:p>
    <w:p w14:paraId="2198B978" w14:textId="0D78F3A3" w:rsidR="38A3D766" w:rsidRPr="00236778" w:rsidRDefault="38A3D766" w:rsidP="0FA2014B">
      <w:pPr>
        <w:spacing w:after="0" w:line="240" w:lineRule="auto"/>
        <w:jc w:val="center"/>
        <w:rPr>
          <w:rFonts w:eastAsia="Calibri"/>
          <w:b/>
          <w:bCs/>
          <w:sz w:val="24"/>
          <w:szCs w:val="24"/>
          <w:lang w:val="es-ES" w:eastAsia="es-ES"/>
        </w:rPr>
      </w:pPr>
      <w:r w:rsidRPr="00236778">
        <w:rPr>
          <w:rFonts w:ascii="Arial" w:eastAsia="Times New Roman" w:hAnsi="Arial" w:cs="Arial"/>
          <w:b/>
          <w:bCs/>
          <w:sz w:val="24"/>
          <w:szCs w:val="24"/>
          <w:lang w:val="es-ES" w:eastAsia="es-ES"/>
        </w:rPr>
        <w:t>JOHAN EDUARDO CALA TORRA</w:t>
      </w:r>
    </w:p>
    <w:p w14:paraId="5CDB6121" w14:textId="00266A9D" w:rsidR="0FA2014B" w:rsidRPr="00236778" w:rsidRDefault="0FA2014B" w:rsidP="0FA2014B">
      <w:pPr>
        <w:spacing w:after="0" w:line="240" w:lineRule="auto"/>
        <w:jc w:val="center"/>
        <w:rPr>
          <w:rFonts w:eastAsia="Calibri"/>
          <w:b/>
          <w:bCs/>
          <w:sz w:val="24"/>
          <w:szCs w:val="24"/>
          <w:lang w:val="es-ES" w:eastAsia="es-ES"/>
        </w:rPr>
      </w:pPr>
    </w:p>
    <w:p w14:paraId="00FFAFD7" w14:textId="4EE4D3F0"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DUVAN ANDR</w:t>
      </w:r>
      <w:r w:rsidR="77D0F253" w:rsidRPr="0FA2014B">
        <w:rPr>
          <w:rFonts w:ascii="Arial" w:eastAsia="Times New Roman" w:hAnsi="Arial" w:cs="Arial"/>
          <w:b/>
          <w:bCs/>
          <w:sz w:val="24"/>
          <w:szCs w:val="24"/>
          <w:lang w:val="es-ES" w:eastAsia="es-ES"/>
        </w:rPr>
        <w:t>E</w:t>
      </w:r>
      <w:r w:rsidRPr="0FA2014B">
        <w:rPr>
          <w:rFonts w:ascii="Arial" w:eastAsia="Times New Roman" w:hAnsi="Arial" w:cs="Arial"/>
          <w:b/>
          <w:bCs/>
          <w:sz w:val="24"/>
          <w:szCs w:val="24"/>
          <w:lang w:val="es-ES" w:eastAsia="es-ES"/>
        </w:rPr>
        <w:t>S DIAZ MONTAÑEZ</w:t>
      </w:r>
    </w:p>
    <w:p w14:paraId="4390B791" w14:textId="2F060EDF" w:rsidR="0FA2014B" w:rsidRDefault="0FA2014B" w:rsidP="0FA2014B">
      <w:pPr>
        <w:spacing w:after="0" w:line="240" w:lineRule="auto"/>
        <w:jc w:val="center"/>
        <w:rPr>
          <w:rFonts w:eastAsia="Calibri"/>
          <w:b/>
          <w:bCs/>
          <w:sz w:val="24"/>
          <w:szCs w:val="24"/>
          <w:lang w:val="es-ES" w:eastAsia="es-ES"/>
        </w:rPr>
      </w:pPr>
    </w:p>
    <w:p w14:paraId="7D84071E" w14:textId="5758F221"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ANGELA SOFIA REMOLINA GUTIÉRREZ</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754F6264" w14:textId="38BCE6D3" w:rsidR="0FA2014B" w:rsidRDefault="0FA2014B" w:rsidP="0FA2014B">
      <w:pPr>
        <w:spacing w:after="0" w:line="240" w:lineRule="auto"/>
        <w:jc w:val="center"/>
        <w:rPr>
          <w:rFonts w:eastAsia="Calibri"/>
          <w:b/>
          <w:bCs/>
          <w:sz w:val="24"/>
          <w:szCs w:val="24"/>
          <w:lang w:val="es-ES" w:eastAsia="es-ES"/>
        </w:rPr>
      </w:pPr>
    </w:p>
    <w:p w14:paraId="65FCCD9E" w14:textId="064EDA19" w:rsidR="0FA2014B" w:rsidRDefault="0FA2014B" w:rsidP="0FA2014B">
      <w:pPr>
        <w:spacing w:after="0" w:line="240" w:lineRule="auto"/>
        <w:jc w:val="center"/>
        <w:rPr>
          <w:rFonts w:eastAsia="Calibri"/>
          <w:b/>
          <w:bCs/>
          <w:sz w:val="24"/>
          <w:szCs w:val="24"/>
          <w:lang w:val="es-ES" w:eastAsia="es-ES"/>
        </w:rPr>
      </w:pPr>
    </w:p>
    <w:p w14:paraId="39E2BBF4" w14:textId="38339235"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REDES DE DATOS</w:t>
      </w:r>
    </w:p>
    <w:p w14:paraId="0F5CA3B9" w14:textId="05197119" w:rsidR="0FA2014B" w:rsidRDefault="0FA2014B" w:rsidP="0FA2014B">
      <w:pPr>
        <w:spacing w:after="0" w:line="240" w:lineRule="auto"/>
        <w:jc w:val="center"/>
        <w:rPr>
          <w:rFonts w:eastAsia="Calibri"/>
          <w:b/>
          <w:bCs/>
          <w:sz w:val="24"/>
          <w:szCs w:val="24"/>
          <w:lang w:val="es-ES" w:eastAsia="es-ES"/>
        </w:rPr>
      </w:pPr>
    </w:p>
    <w:p w14:paraId="765DA06D" w14:textId="113C526F"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BASES DE DATOS II</w:t>
      </w:r>
    </w:p>
    <w:p w14:paraId="51918015" w14:textId="1B9C1415" w:rsidR="0FA2014B" w:rsidRDefault="0FA2014B" w:rsidP="0FA2014B">
      <w:pPr>
        <w:spacing w:after="0" w:line="240" w:lineRule="auto"/>
        <w:jc w:val="center"/>
        <w:rPr>
          <w:rFonts w:eastAsia="Calibri"/>
          <w:b/>
          <w:bCs/>
          <w:sz w:val="24"/>
          <w:szCs w:val="24"/>
          <w:lang w:val="es-ES" w:eastAsia="es-ES"/>
        </w:rPr>
      </w:pPr>
    </w:p>
    <w:p w14:paraId="6BAD1FC7" w14:textId="5D88F5FB"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INGENIERIA SOFTWARE I</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3F02F7ED" w14:textId="2414BC19" w:rsidR="0FA2014B" w:rsidRDefault="0FA2014B" w:rsidP="0FA2014B">
      <w:pPr>
        <w:spacing w:after="0" w:line="240" w:lineRule="auto"/>
        <w:jc w:val="center"/>
        <w:rPr>
          <w:rFonts w:eastAsia="Calibri"/>
          <w:b/>
          <w:bCs/>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27300F0" w14:textId="1246CA71" w:rsidR="38A3D766" w:rsidRDefault="38A3D766" w:rsidP="0FA2014B">
      <w:pPr>
        <w:spacing w:after="0" w:line="240" w:lineRule="auto"/>
        <w:jc w:val="center"/>
        <w:rPr>
          <w:rFonts w:ascii="Arial" w:eastAsiaTheme="minorEastAsia" w:hAnsi="Arial"/>
          <w:b/>
          <w:bCs/>
          <w:sz w:val="24"/>
          <w:szCs w:val="24"/>
          <w:lang w:val="es-ES" w:eastAsia="es-ES"/>
        </w:rPr>
      </w:pPr>
      <w:r w:rsidRPr="0FA2014B">
        <w:rPr>
          <w:rFonts w:ascii="Arial" w:eastAsiaTheme="minorEastAsia" w:hAnsi="Arial"/>
          <w:b/>
          <w:bCs/>
          <w:sz w:val="24"/>
          <w:szCs w:val="24"/>
          <w:lang w:val="es-ES" w:eastAsia="es-ES"/>
        </w:rPr>
        <w:t>ELKIN ALFREDO ALBARRACIN NAVAS</w:t>
      </w:r>
    </w:p>
    <w:p w14:paraId="38E1A94F" w14:textId="18E9969F" w:rsidR="0FA2014B" w:rsidRDefault="0FA2014B" w:rsidP="0FA2014B">
      <w:pPr>
        <w:spacing w:after="0" w:line="240" w:lineRule="auto"/>
        <w:jc w:val="center"/>
        <w:rPr>
          <w:rFonts w:eastAsia="Calibri"/>
          <w:b/>
          <w:bCs/>
          <w:sz w:val="24"/>
          <w:szCs w:val="24"/>
          <w:lang w:val="es-ES" w:eastAsia="es-ES"/>
        </w:rPr>
      </w:pPr>
    </w:p>
    <w:p w14:paraId="15DDBC05" w14:textId="7C62E4E0"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LENIN JAVIER SERRANO GIL</w:t>
      </w:r>
    </w:p>
    <w:p w14:paraId="70090583" w14:textId="29393300" w:rsidR="0FA2014B" w:rsidRDefault="0FA2014B" w:rsidP="0FA2014B">
      <w:pPr>
        <w:spacing w:after="0" w:line="240" w:lineRule="auto"/>
        <w:jc w:val="center"/>
        <w:rPr>
          <w:rFonts w:ascii="Arial" w:eastAsia="Times New Roman" w:hAnsi="Arial" w:cs="Arial"/>
          <w:b/>
          <w:bCs/>
          <w:sz w:val="24"/>
          <w:szCs w:val="24"/>
          <w:lang w:val="es-ES" w:eastAsia="es-ES"/>
        </w:rPr>
      </w:pP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46DB82" w14:textId="51FA37CB" w:rsidR="0010311B" w:rsidRDefault="0010311B" w:rsidP="0FA2014B">
      <w:pPr>
        <w:spacing w:after="0" w:line="240" w:lineRule="auto"/>
        <w:jc w:val="center"/>
        <w:rPr>
          <w:rFonts w:eastAsia="Calibri"/>
          <w:b/>
          <w:bCs/>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F72F646" w14:textId="26858A7A" w:rsidR="0010311B" w:rsidRPr="0010311B" w:rsidRDefault="0010311B" w:rsidP="0FA2014B">
      <w:pPr>
        <w:spacing w:after="0" w:line="240" w:lineRule="auto"/>
        <w:jc w:val="center"/>
        <w:rPr>
          <w:rFonts w:eastAsia="Calibri"/>
          <w:b/>
          <w:bCs/>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5E5D590A" w:rsidR="0010311B" w:rsidRPr="0010311B" w:rsidRDefault="50DB2260" w:rsidP="08BEA21F">
      <w:pPr>
        <w:spacing w:after="0" w:line="240" w:lineRule="auto"/>
        <w:jc w:val="center"/>
        <w:rPr>
          <w:rFonts w:ascii="Arial" w:eastAsia="Arial" w:hAnsi="Arial" w:cs="Arial"/>
          <w:b/>
          <w:bCs/>
          <w:sz w:val="24"/>
          <w:szCs w:val="24"/>
          <w:lang w:val="es-ES" w:eastAsia="es-ES"/>
        </w:rPr>
      </w:pPr>
      <w:r w:rsidRPr="0FA2014B">
        <w:rPr>
          <w:rFonts w:ascii="Arial" w:eastAsia="Arial" w:hAnsi="Arial" w:cs="Arial"/>
          <w:b/>
          <w:bCs/>
          <w:sz w:val="24"/>
          <w:szCs w:val="24"/>
          <w:lang w:val="es-ES" w:eastAsia="es-ES"/>
        </w:rPr>
        <w:t>202</w:t>
      </w:r>
      <w:r w:rsidR="790DF2E9" w:rsidRPr="0FA2014B">
        <w:rPr>
          <w:rFonts w:ascii="Arial" w:eastAsia="Arial" w:hAnsi="Arial" w:cs="Arial"/>
          <w:b/>
          <w:bCs/>
          <w:sz w:val="24"/>
          <w:szCs w:val="24"/>
          <w:lang w:val="es-ES" w:eastAsia="es-ES"/>
        </w:rPr>
        <w:t>1</w:t>
      </w:r>
    </w:p>
    <w:p w14:paraId="39AA805D" w14:textId="57554FE0" w:rsidR="18D156A1" w:rsidRDefault="18D156A1" w:rsidP="18D156A1">
      <w:pPr>
        <w:spacing w:after="0" w:line="240" w:lineRule="auto"/>
        <w:jc w:val="center"/>
        <w:rPr>
          <w:rFonts w:eastAsia="Calibri" w:cs="Arial"/>
          <w:b/>
          <w:bCs/>
          <w:sz w:val="24"/>
          <w:szCs w:val="24"/>
          <w:lang w:val="es-ES" w:eastAsia="es-ES"/>
        </w:rPr>
      </w:pPr>
    </w:p>
    <w:p w14:paraId="6206EAB2" w14:textId="0610A6FC" w:rsidR="000436FD" w:rsidRPr="008051EB" w:rsidRDefault="32BE498B" w:rsidP="008051EB">
      <w:pPr>
        <w:pStyle w:val="Ttulo1"/>
      </w:pPr>
      <w:r>
        <w:lastRenderedPageBreak/>
        <w:t>Especificación de la situación problemática</w:t>
      </w:r>
    </w:p>
    <w:p w14:paraId="1BBE3036" w14:textId="5271162B" w:rsidR="0FA2014B" w:rsidRDefault="0FA2014B" w:rsidP="0FA2014B">
      <w:pPr>
        <w:rPr>
          <w:rFonts w:eastAsia="Calibri"/>
        </w:rPr>
      </w:pPr>
    </w:p>
    <w:p w14:paraId="7BE617FB" w14:textId="6B73F8E6" w:rsidR="008D4316" w:rsidRDefault="20D1B4F9" w:rsidP="18D156A1">
      <w:pPr>
        <w:spacing w:line="240" w:lineRule="auto"/>
        <w:jc w:val="both"/>
        <w:rPr>
          <w:rFonts w:eastAsia="Arial Narrow" w:cs="Arial Narrow"/>
          <w:sz w:val="24"/>
          <w:szCs w:val="24"/>
        </w:rPr>
      </w:pPr>
      <w:r w:rsidRPr="0FA2014B">
        <w:rPr>
          <w:rFonts w:eastAsia="Arial Narrow" w:cs="Arial Narrow"/>
          <w:sz w:val="24"/>
          <w:szCs w:val="24"/>
        </w:rPr>
        <w:t>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IoT o móviles que podrían afectar negativamente nuestro trabajo académico (meeting, aula virtual, VPN, entre otros).</w:t>
      </w:r>
    </w:p>
    <w:p w14:paraId="0A9C8518" w14:textId="2ABF3DD7" w:rsidR="008D4316" w:rsidRDefault="170DBD77" w:rsidP="0FA2014B">
      <w:pPr>
        <w:spacing w:line="240" w:lineRule="auto"/>
        <w:jc w:val="both"/>
        <w:rPr>
          <w:rFonts w:eastAsia="Arial Narrow" w:cs="Arial Narrow"/>
          <w:sz w:val="24"/>
          <w:szCs w:val="24"/>
        </w:rPr>
      </w:pPr>
      <w:r w:rsidRPr="18D156A1">
        <w:rPr>
          <w:rFonts w:eastAsia="Arial Narrow" w:cs="Arial Narrow"/>
          <w:sz w:val="24"/>
          <w:szCs w:val="24"/>
        </w:rPr>
        <w:t xml:space="preserve">De qué manera un usuario podrá visualizar sus estadísticas de red donde este pueda modificar </w:t>
      </w:r>
      <w:r w:rsidR="705244FE" w:rsidRPr="18D156A1">
        <w:rPr>
          <w:rFonts w:eastAsia="Arial Narrow" w:cs="Arial Narrow"/>
          <w:sz w:val="24"/>
          <w:szCs w:val="24"/>
        </w:rPr>
        <w:t>parámetros, configuraciones y pueda observar lo más detallado posible lo que está ocurriendo en su red</w:t>
      </w:r>
      <w:r w:rsidR="6D53DBF3" w:rsidRPr="18D156A1">
        <w:rPr>
          <w:rFonts w:eastAsia="Arial Narrow" w:cs="Arial Narrow"/>
          <w:sz w:val="24"/>
          <w:szCs w:val="24"/>
        </w:rPr>
        <w:t>. U</w:t>
      </w:r>
      <w:r w:rsidR="705244FE" w:rsidRPr="18D156A1">
        <w:rPr>
          <w:rFonts w:eastAsia="Arial Narrow" w:cs="Arial Narrow"/>
          <w:sz w:val="24"/>
          <w:szCs w:val="24"/>
        </w:rPr>
        <w:t>n usuario puede hacer esto con ciertos conocimientos donde muy pocos pueden te</w:t>
      </w:r>
      <w:r w:rsidR="41A6BB3A" w:rsidRPr="18D156A1">
        <w:rPr>
          <w:rFonts w:eastAsia="Arial Narrow" w:cs="Arial Narrow"/>
          <w:sz w:val="24"/>
          <w:szCs w:val="24"/>
        </w:rPr>
        <w:t>nerlos,</w:t>
      </w:r>
      <w:r w:rsidR="6E8B21F1" w:rsidRPr="18D156A1">
        <w:rPr>
          <w:rFonts w:eastAsia="Arial Narrow" w:cs="Arial Narrow"/>
          <w:sz w:val="24"/>
          <w:szCs w:val="24"/>
        </w:rPr>
        <w:t xml:space="preserve"> además</w:t>
      </w:r>
      <w:r w:rsidR="41A6BB3A" w:rsidRPr="18D156A1">
        <w:rPr>
          <w:rFonts w:eastAsia="Arial Narrow" w:cs="Arial Narrow"/>
          <w:sz w:val="24"/>
          <w:szCs w:val="24"/>
        </w:rPr>
        <w:t xml:space="preserve"> hay pocas plataformas web que permiten hacerlo de una manera interactiva e intuitiva para que sea algo</w:t>
      </w:r>
      <w:r w:rsidR="6B62DB88" w:rsidRPr="18D156A1">
        <w:rPr>
          <w:rFonts w:eastAsia="Arial Narrow" w:cs="Arial Narrow"/>
          <w:sz w:val="24"/>
          <w:szCs w:val="24"/>
        </w:rPr>
        <w:t xml:space="preserve"> relativamente sencillo para un usuario con pocos conocimientos del tema.</w:t>
      </w:r>
    </w:p>
    <w:p w14:paraId="3FDC4C97" w14:textId="3B4E476A" w:rsidR="000436FD" w:rsidRDefault="32BE498B" w:rsidP="0FA2014B">
      <w:pPr>
        <w:spacing w:line="240" w:lineRule="auto"/>
        <w:jc w:val="both"/>
        <w:rPr>
          <w:sz w:val="24"/>
          <w:szCs w:val="24"/>
        </w:rPr>
      </w:pPr>
      <w:r w:rsidRPr="0FA2014B">
        <w:rPr>
          <w:sz w:val="24"/>
          <w:szCs w:val="24"/>
          <w:lang w:val="es-ES"/>
        </w:rPr>
        <w:t>B</w:t>
      </w:r>
      <w:r w:rsidR="2ADAC08D" w:rsidRPr="0FA2014B">
        <w:rPr>
          <w:sz w:val="24"/>
          <w:szCs w:val="24"/>
          <w:lang w:val="es-ES"/>
        </w:rPr>
        <w:t xml:space="preserve"> </w:t>
      </w:r>
      <w:r w:rsidRPr="0FA2014B">
        <w:rPr>
          <w:sz w:val="24"/>
          <w:szCs w:val="24"/>
          <w:lang w:val="es-ES"/>
        </w:rPr>
        <w:t>-</w:t>
      </w:r>
      <w:r w:rsidR="2ADAC08D" w:rsidRPr="0FA2014B">
        <w:rPr>
          <w:sz w:val="24"/>
          <w:szCs w:val="24"/>
          <w:lang w:val="es-ES"/>
        </w:rPr>
        <w:t xml:space="preserve"> </w:t>
      </w:r>
      <w:r w:rsidR="7C6137C5" w:rsidRPr="0FA2014B">
        <w:rPr>
          <w:sz w:val="24"/>
          <w:szCs w:val="24"/>
        </w:rPr>
        <w:t xml:space="preserve">¿Cómo identificar </w:t>
      </w:r>
      <w:r w:rsidR="55B2B29E" w:rsidRPr="0FA2014B">
        <w:rPr>
          <w:sz w:val="24"/>
          <w:szCs w:val="24"/>
        </w:rPr>
        <w:t xml:space="preserve">y clasificar </w:t>
      </w:r>
      <w:r w:rsidR="7C6137C5" w:rsidRPr="0FA2014B">
        <w:rPr>
          <w:sz w:val="24"/>
          <w:szCs w:val="24"/>
        </w:rPr>
        <w:t>las conexiones</w:t>
      </w:r>
      <w:r w:rsidR="403F36BF" w:rsidRPr="0FA2014B">
        <w:rPr>
          <w:sz w:val="24"/>
          <w:szCs w:val="24"/>
        </w:rPr>
        <w:t xml:space="preserve"> de servicios de red en un rango de tiempo especificado</w:t>
      </w:r>
      <w:r w:rsidR="70A7FCEE" w:rsidRPr="0FA2014B">
        <w:rPr>
          <w:sz w:val="24"/>
          <w:szCs w:val="24"/>
        </w:rPr>
        <w:t xml:space="preserve">, según acciones </w:t>
      </w:r>
      <w:r w:rsidR="03C15DDB" w:rsidRPr="0FA2014B">
        <w:rPr>
          <w:sz w:val="24"/>
          <w:szCs w:val="24"/>
        </w:rPr>
        <w:t xml:space="preserve">(consumo, peticiones, etc.) </w:t>
      </w:r>
      <w:r w:rsidR="70A7FCEE" w:rsidRPr="0FA2014B">
        <w:rPr>
          <w:sz w:val="24"/>
          <w:szCs w:val="24"/>
        </w:rPr>
        <w:t xml:space="preserve">realizadas por los </w:t>
      </w:r>
      <w:commentRangeStart w:id="0"/>
      <w:r w:rsidR="70A7FCEE" w:rsidRPr="0FA2014B">
        <w:rPr>
          <w:sz w:val="24"/>
          <w:szCs w:val="24"/>
        </w:rPr>
        <w:t>usuarios</w:t>
      </w:r>
      <w:commentRangeEnd w:id="0"/>
      <w:r w:rsidR="00236778">
        <w:rPr>
          <w:rStyle w:val="Refdecomentario"/>
        </w:rPr>
        <w:commentReference w:id="0"/>
      </w:r>
      <w:r w:rsidR="6CB978B3" w:rsidRPr="0FA2014B">
        <w:rPr>
          <w:sz w:val="24"/>
          <w:szCs w:val="24"/>
        </w:rPr>
        <w:t>?</w:t>
      </w:r>
    </w:p>
    <w:p w14:paraId="45168566" w14:textId="77777777" w:rsidR="00DF09E2" w:rsidRPr="00423118" w:rsidRDefault="00DF09E2" w:rsidP="0FA2014B">
      <w:pPr>
        <w:spacing w:line="240" w:lineRule="auto"/>
        <w:jc w:val="both"/>
        <w:rPr>
          <w:sz w:val="24"/>
          <w:szCs w:val="24"/>
        </w:rPr>
      </w:pPr>
    </w:p>
    <w:p w14:paraId="06A2E72D" w14:textId="24A028B9" w:rsidR="007F72E8" w:rsidRPr="00423118" w:rsidRDefault="643FE746" w:rsidP="008051EB">
      <w:pPr>
        <w:pStyle w:val="Ttulo1"/>
      </w:pPr>
      <w:r>
        <w:t xml:space="preserve">Marco </w:t>
      </w:r>
      <w:commentRangeStart w:id="1"/>
      <w:r>
        <w:t>conceptual</w:t>
      </w:r>
      <w:commentRangeEnd w:id="1"/>
      <w:r w:rsidR="00236778">
        <w:rPr>
          <w:rStyle w:val="Refdecomentario"/>
          <w:rFonts w:eastAsiaTheme="minorHAnsi" w:cstheme="minorBidi"/>
          <w:b w:val="0"/>
        </w:rPr>
        <w:commentReference w:id="1"/>
      </w:r>
      <w:r w:rsidR="694797B0">
        <w:t xml:space="preserve"> </w:t>
      </w:r>
    </w:p>
    <w:p w14:paraId="6A0BD781" w14:textId="3D1A49AF" w:rsidR="18D156A1" w:rsidRDefault="18D156A1" w:rsidP="18D156A1">
      <w:pPr>
        <w:spacing w:line="240" w:lineRule="auto"/>
        <w:jc w:val="both"/>
        <w:rPr>
          <w:sz w:val="24"/>
          <w:szCs w:val="24"/>
        </w:rPr>
      </w:pPr>
    </w:p>
    <w:p w14:paraId="56E6B06C" w14:textId="32E24EA1" w:rsidR="00D4732A" w:rsidRDefault="09894BB5" w:rsidP="18D156A1">
      <w:pPr>
        <w:spacing w:line="240" w:lineRule="auto"/>
        <w:jc w:val="both"/>
        <w:rPr>
          <w:b/>
          <w:bCs/>
          <w:sz w:val="24"/>
          <w:szCs w:val="24"/>
        </w:rPr>
      </w:pPr>
      <w:r w:rsidRPr="18D156A1">
        <w:rPr>
          <w:b/>
          <w:bCs/>
          <w:sz w:val="24"/>
          <w:szCs w:val="24"/>
        </w:rPr>
        <w:t>El modelo OSI (Open Systems Interconnection Model)</w:t>
      </w:r>
    </w:p>
    <w:p w14:paraId="081C32C8" w14:textId="704BCC04" w:rsidR="001B6C4D" w:rsidRDefault="1C341440" w:rsidP="000436FD">
      <w:pPr>
        <w:spacing w:line="240" w:lineRule="auto"/>
        <w:jc w:val="both"/>
        <w:rPr>
          <w:sz w:val="24"/>
          <w:szCs w:val="24"/>
        </w:rPr>
      </w:pPr>
      <w:r w:rsidRPr="18D156A1">
        <w:rPr>
          <w:sz w:val="24"/>
          <w:szCs w:val="24"/>
        </w:rPr>
        <w:t>E</w:t>
      </w:r>
      <w:r w:rsidR="09894BB5" w:rsidRPr="18D156A1">
        <w:rPr>
          <w:sz w:val="24"/>
          <w:szCs w:val="24"/>
        </w:rPr>
        <w:t>s un marco conceptual utilizado para describir las funciones de un sistema de red. El modelo OSI caracteriza las funciones informáticas en un conjunto universal de reglas y requisitos con el fin de apoyar la interoperabilidad entre diferentes productos y software. En el modelo de referencia OSI, las comunicaciones entre un sistema informático se dividen en siete capas de abstracción diferentes: Física, Enlace de Datos, Red, Transporte, Sesión, Presentación y Aplicación.[1]</w:t>
      </w:r>
    </w:p>
    <w:p w14:paraId="3B9F2A0F" w14:textId="2F9C3C2B" w:rsidR="00622405" w:rsidRPr="00622405" w:rsidRDefault="661DE3FC" w:rsidP="18D156A1">
      <w:pPr>
        <w:spacing w:line="240" w:lineRule="auto"/>
        <w:jc w:val="both"/>
        <w:rPr>
          <w:b/>
          <w:bCs/>
          <w:sz w:val="24"/>
          <w:szCs w:val="24"/>
        </w:rPr>
      </w:pPr>
      <w:r w:rsidRPr="18D156A1">
        <w:rPr>
          <w:b/>
          <w:bCs/>
          <w:sz w:val="24"/>
          <w:szCs w:val="24"/>
        </w:rPr>
        <w:t>Protocolo de Control de Transmisión (TCP)</w:t>
      </w:r>
    </w:p>
    <w:p w14:paraId="66663140" w14:textId="769E9DE5" w:rsidR="00622405" w:rsidRDefault="63CE7B4A" w:rsidP="00622405">
      <w:pPr>
        <w:spacing w:line="240" w:lineRule="auto"/>
        <w:jc w:val="both"/>
        <w:rPr>
          <w:sz w:val="24"/>
          <w:szCs w:val="24"/>
        </w:rPr>
      </w:pPr>
      <w:r w:rsidRPr="18D156A1">
        <w:rPr>
          <w:sz w:val="24"/>
          <w:szCs w:val="24"/>
        </w:rPr>
        <w:t>P</w:t>
      </w:r>
      <w:r w:rsidR="661DE3FC" w:rsidRPr="18D156A1">
        <w:rPr>
          <w:sz w:val="24"/>
          <w:szCs w:val="24"/>
        </w:rPr>
        <w:t>rotocolo de comunicaciones orientado a la conexión que facilita el intercambio de mensajes entre dispositivos informáticos en una red [2]. Es el protocolo más común en las redes que utilizan el Protocolo de Internet (IP); juntos se denominan a veces TCP/IP.</w:t>
      </w:r>
    </w:p>
    <w:p w14:paraId="4BD5279B" w14:textId="0E51BA5E" w:rsidR="00314337" w:rsidRPr="00314337" w:rsidRDefault="2A022DF4" w:rsidP="18D156A1">
      <w:pPr>
        <w:spacing w:line="240" w:lineRule="auto"/>
        <w:jc w:val="both"/>
        <w:rPr>
          <w:b/>
          <w:bCs/>
          <w:sz w:val="24"/>
          <w:szCs w:val="24"/>
        </w:rPr>
      </w:pPr>
      <w:r w:rsidRPr="18D156A1">
        <w:rPr>
          <w:b/>
          <w:bCs/>
          <w:sz w:val="24"/>
          <w:szCs w:val="24"/>
        </w:rPr>
        <w:t>El protocolo de datagramas de usuario (UDP)</w:t>
      </w:r>
    </w:p>
    <w:p w14:paraId="0667D6C3" w14:textId="7A478975" w:rsidR="00314337" w:rsidRDefault="00314337" w:rsidP="00314337">
      <w:pPr>
        <w:spacing w:line="240" w:lineRule="auto"/>
        <w:jc w:val="both"/>
        <w:rPr>
          <w:sz w:val="24"/>
          <w:szCs w:val="24"/>
        </w:rPr>
      </w:pPr>
      <w:r w:rsidRPr="00314337">
        <w:rPr>
          <w:sz w:val="24"/>
          <w:szCs w:val="24"/>
        </w:rPr>
        <w:t>funciona sobre el protocolo de Internet (IP) para transmitir datagramas a través de una red. [3] El UDP no requiere que el origen y el destino establezcan un apretón de manos de tres vías antes de que se produzca la transmisión. Además, no es necesaria una conexión de extremo a extremo.</w:t>
      </w:r>
    </w:p>
    <w:p w14:paraId="3888F117" w14:textId="408CA7D3" w:rsidR="006B67BD" w:rsidRPr="006B67BD" w:rsidRDefault="1331CD2E" w:rsidP="18D156A1">
      <w:pPr>
        <w:spacing w:line="240" w:lineRule="auto"/>
        <w:jc w:val="both"/>
        <w:rPr>
          <w:b/>
          <w:bCs/>
          <w:sz w:val="24"/>
          <w:szCs w:val="24"/>
        </w:rPr>
      </w:pPr>
      <w:r w:rsidRPr="18D156A1">
        <w:rPr>
          <w:b/>
          <w:bCs/>
          <w:sz w:val="24"/>
          <w:szCs w:val="24"/>
        </w:rPr>
        <w:t>SQL</w:t>
      </w:r>
    </w:p>
    <w:p w14:paraId="25713F79" w14:textId="5CCF94BD" w:rsidR="006B67BD" w:rsidRDefault="006B67BD" w:rsidP="006B67BD">
      <w:pPr>
        <w:spacing w:line="240" w:lineRule="auto"/>
        <w:jc w:val="both"/>
        <w:rPr>
          <w:sz w:val="24"/>
          <w:szCs w:val="24"/>
        </w:rPr>
      </w:pPr>
      <w:r w:rsidRPr="006B67BD">
        <w:rPr>
          <w:sz w:val="24"/>
          <w:szCs w:val="24"/>
        </w:rPr>
        <w:t>SQL es Structured Query Language (lenguaje de consulta estructurado), que es un lenguaje informático para almacenar, manipular y recuperar datos almacenados en una base de datos relacional.[4]</w:t>
      </w:r>
    </w:p>
    <w:p w14:paraId="3CE26AE3" w14:textId="48AE5C61" w:rsidR="00080A3F" w:rsidRDefault="72433F49" w:rsidP="006B67BD">
      <w:pPr>
        <w:spacing w:line="240" w:lineRule="auto"/>
        <w:jc w:val="both"/>
        <w:rPr>
          <w:sz w:val="24"/>
          <w:szCs w:val="24"/>
        </w:rPr>
      </w:pPr>
      <w:r w:rsidRPr="18D156A1">
        <w:rPr>
          <w:sz w:val="24"/>
          <w:szCs w:val="24"/>
        </w:rPr>
        <w:lastRenderedPageBreak/>
        <w:t>SQL es el lenguaje estándar para los sistemas de bases de datos relacionales. Todos los sistemas de gestión de bases de datos relacionales (RDMS) como MySQL, MS Access, Oracle, Sybase, Informix, Postgres y SQL Server utilizan SQL como lenguaje de base de datos estándar.</w:t>
      </w:r>
    </w:p>
    <w:p w14:paraId="00521F8A" w14:textId="77777777" w:rsidR="009E5069" w:rsidRPr="009E5069" w:rsidRDefault="0B5E8D84" w:rsidP="18D156A1">
      <w:pPr>
        <w:spacing w:line="240" w:lineRule="auto"/>
        <w:jc w:val="both"/>
        <w:rPr>
          <w:b/>
          <w:bCs/>
          <w:sz w:val="24"/>
          <w:szCs w:val="24"/>
        </w:rPr>
      </w:pPr>
      <w:r w:rsidRPr="18D156A1">
        <w:rPr>
          <w:b/>
          <w:bCs/>
          <w:sz w:val="24"/>
          <w:szCs w:val="24"/>
        </w:rPr>
        <w:t>NodeJs</w:t>
      </w:r>
    </w:p>
    <w:p w14:paraId="77E4E8C2" w14:textId="4FBB6BA9" w:rsidR="009E5069" w:rsidRDefault="009E5069" w:rsidP="009E5069">
      <w:pPr>
        <w:spacing w:line="240" w:lineRule="auto"/>
        <w:jc w:val="both"/>
        <w:rPr>
          <w:sz w:val="24"/>
          <w:szCs w:val="24"/>
        </w:rPr>
      </w:pPr>
      <w:r w:rsidRPr="009E5069">
        <w:rPr>
          <w:sz w:val="24"/>
          <w:szCs w:val="24"/>
        </w:rPr>
        <w:t>Node.js es una plataforma construida sobre el tiempo de ejecución de JavaScript de Chrome para construir fácilmente aplicaciones de red rápidas y escalables [5]. Node.js utiliza un modelo de E/S basado en eventos y sin bloqueos que lo hace ligero y eficiente, perfecto para aplicaciones en tiempo real con gran cantidad de datos que se ejecutan en dispositivos distribuidos.</w:t>
      </w:r>
    </w:p>
    <w:p w14:paraId="5BE41DA0" w14:textId="77777777" w:rsidR="00482FFF" w:rsidRPr="00482FFF" w:rsidRDefault="18436BDA" w:rsidP="18D156A1">
      <w:pPr>
        <w:spacing w:line="240" w:lineRule="auto"/>
        <w:jc w:val="both"/>
        <w:rPr>
          <w:b/>
          <w:bCs/>
          <w:sz w:val="24"/>
          <w:szCs w:val="24"/>
        </w:rPr>
      </w:pPr>
      <w:r w:rsidRPr="18D156A1">
        <w:rPr>
          <w:b/>
          <w:bCs/>
          <w:sz w:val="24"/>
          <w:szCs w:val="24"/>
        </w:rPr>
        <w:t>HTTP</w:t>
      </w:r>
    </w:p>
    <w:p w14:paraId="641E2435" w14:textId="149F81E8" w:rsidR="00482FFF" w:rsidRDefault="00482FFF" w:rsidP="00482FFF">
      <w:pPr>
        <w:spacing w:line="240" w:lineRule="auto"/>
        <w:jc w:val="both"/>
        <w:rPr>
          <w:sz w:val="24"/>
          <w:szCs w:val="24"/>
        </w:rPr>
      </w:pPr>
      <w:r w:rsidRPr="00482FFF">
        <w:rPr>
          <w:sz w:val="24"/>
          <w:szCs w:val="24"/>
        </w:rPr>
        <w:t>El Protocolo de Transferencia de Hipertexto (HTTP) es la base de la World Wide Web y se utiliza para cargar páginas web mediante enlaces de hipertexto [6]. HTTP es un protocolo de capa de aplicación diseñado para transferir información entre dispositivos en red y se ejecuta sobre otras capas de la pila de protocolos de red. Un flujo típico a través de HTTP implica que una máquina cliente haga una petición a un servidor, que luego envía un mensaje de respuesta.</w:t>
      </w:r>
    </w:p>
    <w:p w14:paraId="3C292A04" w14:textId="71843CD8" w:rsidR="00130719" w:rsidRPr="00250EA2" w:rsidRDefault="183B7E4A" w:rsidP="18D156A1">
      <w:pPr>
        <w:tabs>
          <w:tab w:val="left" w:pos="2136"/>
        </w:tabs>
        <w:rPr>
          <w:b/>
          <w:bCs/>
          <w:sz w:val="24"/>
          <w:szCs w:val="24"/>
        </w:rPr>
      </w:pPr>
      <w:r w:rsidRPr="00250EA2">
        <w:rPr>
          <w:b/>
          <w:bCs/>
          <w:sz w:val="24"/>
          <w:szCs w:val="24"/>
        </w:rPr>
        <w:t>Dirección</w:t>
      </w:r>
      <w:r w:rsidR="3AF70DB0" w:rsidRPr="00250EA2">
        <w:rPr>
          <w:b/>
          <w:bCs/>
          <w:sz w:val="24"/>
          <w:szCs w:val="24"/>
        </w:rPr>
        <w:t xml:space="preserve"> IP</w:t>
      </w:r>
    </w:p>
    <w:p w14:paraId="123DB3B9" w14:textId="1F3A1BDC" w:rsidR="00130719" w:rsidRDefault="3AF70DB0" w:rsidP="00130719">
      <w:pPr>
        <w:tabs>
          <w:tab w:val="left" w:pos="2136"/>
        </w:tabs>
        <w:rPr>
          <w:sz w:val="24"/>
          <w:szCs w:val="24"/>
        </w:rPr>
      </w:pPr>
      <w:r w:rsidRPr="00250EA2">
        <w:rPr>
          <w:sz w:val="24"/>
          <w:szCs w:val="24"/>
        </w:rPr>
        <w:t xml:space="preserve">La dirección IP es la abreviatura de la dirección del protocolo de Internet; es un número de identificación que se asocia con un ordenador o una red de ordenadores </w:t>
      </w:r>
      <w:r w:rsidR="7B345D68" w:rsidRPr="00250EA2">
        <w:rPr>
          <w:sz w:val="24"/>
          <w:szCs w:val="24"/>
        </w:rPr>
        <w:t>específicos [</w:t>
      </w:r>
      <w:r w:rsidRPr="00250EA2">
        <w:rPr>
          <w:sz w:val="24"/>
          <w:szCs w:val="24"/>
        </w:rPr>
        <w:t>7]. Cuando se conecta a Internet, la dirección IP permite a los ordenadores enviar y recibir información.</w:t>
      </w:r>
    </w:p>
    <w:p w14:paraId="6BAD12CB" w14:textId="51E5BB54" w:rsidR="000F257A" w:rsidRDefault="000F257A" w:rsidP="00130719">
      <w:pPr>
        <w:tabs>
          <w:tab w:val="left" w:pos="2136"/>
        </w:tabs>
        <w:rPr>
          <w:rFonts w:eastAsia="Calibri" w:cs="Arial"/>
          <w:sz w:val="24"/>
          <w:szCs w:val="24"/>
        </w:rPr>
      </w:pPr>
      <w:r w:rsidRPr="000F257A">
        <w:rPr>
          <w:b/>
          <w:bCs/>
          <w:sz w:val="24"/>
          <w:szCs w:val="24"/>
        </w:rPr>
        <w:t>Modelo Entidad Relación</w:t>
      </w:r>
      <w:r w:rsidR="00E31D46">
        <w:rPr>
          <w:b/>
          <w:bCs/>
          <w:sz w:val="24"/>
          <w:szCs w:val="24"/>
        </w:rPr>
        <w:t xml:space="preserve"> </w:t>
      </w:r>
      <w:r w:rsidR="00BA1084">
        <w:rPr>
          <w:b/>
          <w:bCs/>
          <w:sz w:val="24"/>
          <w:szCs w:val="24"/>
        </w:rPr>
        <w:t>3</w:t>
      </w:r>
      <w:r w:rsidR="006F3848">
        <w:rPr>
          <w:b/>
          <w:bCs/>
          <w:sz w:val="24"/>
          <w:szCs w:val="24"/>
        </w:rPr>
        <w:t>(</w:t>
      </w:r>
      <w:r w:rsidR="00CB77A6" w:rsidRPr="00CB77A6">
        <w:rPr>
          <w:b/>
          <w:bCs/>
          <w:sz w:val="24"/>
          <w:szCs w:val="24"/>
        </w:rPr>
        <w:t>ER o ERD</w:t>
      </w:r>
      <w:r w:rsidR="00CB77A6">
        <w:rPr>
          <w:b/>
          <w:bCs/>
          <w:sz w:val="24"/>
          <w:szCs w:val="24"/>
        </w:rPr>
        <w:t>)</w:t>
      </w:r>
    </w:p>
    <w:p w14:paraId="621938DC" w14:textId="3F775DB1" w:rsidR="048AF7D0" w:rsidRDefault="006F3848" w:rsidP="048AF7D0">
      <w:pPr>
        <w:spacing w:line="240" w:lineRule="auto"/>
        <w:jc w:val="both"/>
        <w:rPr>
          <w:rFonts w:eastAsia="Calibri" w:cs="Arial"/>
          <w:sz w:val="24"/>
          <w:szCs w:val="24"/>
        </w:rPr>
      </w:pPr>
      <w:r w:rsidRPr="006F3848">
        <w:rPr>
          <w:rFonts w:eastAsia="Calibri" w:cs="Arial"/>
          <w:sz w:val="24"/>
          <w:szCs w:val="24"/>
        </w:rPr>
        <w:t>es una representación pictórica o visual de la clasificación de grupos o entidades de interés común y la definición de la relación entre estos grupos</w:t>
      </w:r>
      <w:r w:rsidR="00CB77A6">
        <w:rPr>
          <w:rFonts w:eastAsia="Calibri" w:cs="Arial"/>
          <w:sz w:val="24"/>
          <w:szCs w:val="24"/>
        </w:rPr>
        <w:t>[9]</w:t>
      </w:r>
      <w:r w:rsidRPr="006F3848">
        <w:rPr>
          <w:rFonts w:eastAsia="Calibri" w:cs="Arial"/>
          <w:sz w:val="24"/>
          <w:szCs w:val="24"/>
        </w:rPr>
        <w:t>. Por lo tanto, se crea una estructura con varios símbolos de diferentes formas y tamaños para que pueda ser utilizado como un modelo para representar la estructura interna y la relación.</w:t>
      </w:r>
    </w:p>
    <w:p w14:paraId="120A2059" w14:textId="0F4D869D" w:rsidR="00423118" w:rsidRPr="00423118" w:rsidRDefault="2D3BAEB4" w:rsidP="008051EB">
      <w:pPr>
        <w:pStyle w:val="Ttulo1"/>
      </w:pPr>
      <w:r>
        <w:t>Objetivos</w:t>
      </w:r>
    </w:p>
    <w:p w14:paraId="0258622C" w14:textId="53AEC16D" w:rsidR="008051EB" w:rsidRDefault="2D3BAEB4" w:rsidP="008051EB">
      <w:pPr>
        <w:pStyle w:val="Ttulo2"/>
      </w:pPr>
      <w:r>
        <w:t>Objetivo General</w:t>
      </w:r>
    </w:p>
    <w:p w14:paraId="670F5532" w14:textId="0430070D" w:rsidR="4251AEC1" w:rsidRDefault="4251AEC1" w:rsidP="6ABCC71E">
      <w:pPr>
        <w:spacing w:line="240" w:lineRule="auto"/>
        <w:jc w:val="both"/>
        <w:rPr>
          <w:sz w:val="24"/>
          <w:szCs w:val="24"/>
        </w:rPr>
      </w:pPr>
      <w:commentRangeStart w:id="2"/>
      <w:r w:rsidRPr="6ABCC71E">
        <w:rPr>
          <w:sz w:val="24"/>
          <w:szCs w:val="24"/>
        </w:rPr>
        <w:t xml:space="preserve">Desarrollar </w:t>
      </w:r>
      <w:r w:rsidR="4D4E0B0F" w:rsidRPr="6ABCC71E">
        <w:rPr>
          <w:sz w:val="24"/>
          <w:szCs w:val="24"/>
        </w:rPr>
        <w:t xml:space="preserve">un sitio </w:t>
      </w:r>
      <w:commentRangeEnd w:id="2"/>
      <w:r w:rsidR="00236778">
        <w:rPr>
          <w:rStyle w:val="Refdecomentario"/>
        </w:rPr>
        <w:commentReference w:id="2"/>
      </w:r>
      <w:r w:rsidR="4D4E0B0F" w:rsidRPr="6ABCC71E">
        <w:rPr>
          <w:sz w:val="24"/>
          <w:szCs w:val="24"/>
        </w:rPr>
        <w:t>web que permita</w:t>
      </w:r>
      <w:r w:rsidR="65E4035F" w:rsidRPr="6ABCC71E">
        <w:rPr>
          <w:sz w:val="24"/>
          <w:szCs w:val="24"/>
        </w:rPr>
        <w:t xml:space="preserve"> </w:t>
      </w:r>
      <w:r w:rsidR="28D138D5" w:rsidRPr="6ABCC71E">
        <w:rPr>
          <w:sz w:val="24"/>
          <w:szCs w:val="24"/>
        </w:rPr>
        <w:t>obtener la información</w:t>
      </w:r>
      <w:r w:rsidR="4D4E0B0F" w:rsidRPr="6ABCC71E">
        <w:rPr>
          <w:sz w:val="24"/>
          <w:szCs w:val="24"/>
        </w:rPr>
        <w:t xml:space="preserve"> </w:t>
      </w:r>
      <w:r w:rsidR="29AB43B0" w:rsidRPr="6ABCC71E">
        <w:rPr>
          <w:sz w:val="24"/>
          <w:szCs w:val="24"/>
        </w:rPr>
        <w:t>de</w:t>
      </w:r>
      <w:r w:rsidR="4D4E0B0F" w:rsidRPr="6ABCC71E">
        <w:rPr>
          <w:sz w:val="24"/>
          <w:szCs w:val="24"/>
        </w:rPr>
        <w:t xml:space="preserve"> la red conectada</w:t>
      </w:r>
      <w:r w:rsidR="004001AD" w:rsidRPr="6ABCC71E">
        <w:rPr>
          <w:sz w:val="24"/>
          <w:szCs w:val="24"/>
        </w:rPr>
        <w:t xml:space="preserve"> (peticiones, consumo, hosts, protocolos, etc.) </w:t>
      </w:r>
      <w:r w:rsidR="4D4E0B0F" w:rsidRPr="6ABCC71E">
        <w:rPr>
          <w:sz w:val="24"/>
          <w:szCs w:val="24"/>
        </w:rPr>
        <w:t>para</w:t>
      </w:r>
      <w:r w:rsidR="7BE80443" w:rsidRPr="6ABCC71E">
        <w:rPr>
          <w:sz w:val="24"/>
          <w:szCs w:val="24"/>
        </w:rPr>
        <w:t xml:space="preserve"> </w:t>
      </w:r>
      <w:r w:rsidR="066F7F43" w:rsidRPr="6ABCC71E">
        <w:rPr>
          <w:sz w:val="24"/>
          <w:szCs w:val="24"/>
        </w:rPr>
        <w:t>visualizar un</w:t>
      </w:r>
      <w:r w:rsidR="2ABA3215" w:rsidRPr="6ABCC71E">
        <w:rPr>
          <w:sz w:val="24"/>
          <w:szCs w:val="24"/>
        </w:rPr>
        <w:t xml:space="preserve"> </w:t>
      </w:r>
      <w:r w:rsidR="066F7F43" w:rsidRPr="6ABCC71E">
        <w:rPr>
          <w:sz w:val="24"/>
          <w:szCs w:val="24"/>
        </w:rPr>
        <w:t>tablero</w:t>
      </w:r>
      <w:r w:rsidR="25750845" w:rsidRPr="6ABCC71E">
        <w:rPr>
          <w:sz w:val="24"/>
          <w:szCs w:val="24"/>
        </w:rPr>
        <w:t xml:space="preserve"> </w:t>
      </w:r>
      <w:r w:rsidR="066F7F43" w:rsidRPr="6ABCC71E">
        <w:rPr>
          <w:sz w:val="24"/>
          <w:szCs w:val="24"/>
        </w:rPr>
        <w:t>de</w:t>
      </w:r>
      <w:r w:rsidR="38F01AA7" w:rsidRPr="6ABCC71E">
        <w:rPr>
          <w:sz w:val="24"/>
          <w:szCs w:val="24"/>
        </w:rPr>
        <w:t xml:space="preserve"> </w:t>
      </w:r>
      <w:r w:rsidR="066F7F43" w:rsidRPr="6ABCC71E">
        <w:rPr>
          <w:sz w:val="24"/>
          <w:szCs w:val="24"/>
        </w:rPr>
        <w:t>control</w:t>
      </w:r>
      <w:r w:rsidR="18268C87" w:rsidRPr="6ABCC71E">
        <w:rPr>
          <w:sz w:val="24"/>
          <w:szCs w:val="24"/>
        </w:rPr>
        <w:t xml:space="preserve"> </w:t>
      </w:r>
      <w:r w:rsidR="066F7F43" w:rsidRPr="6ABCC71E">
        <w:rPr>
          <w:sz w:val="24"/>
          <w:szCs w:val="24"/>
        </w:rPr>
        <w:t xml:space="preserve">que muestre </w:t>
      </w:r>
      <w:r w:rsidR="00FD5B77" w:rsidRPr="6ABCC71E">
        <w:rPr>
          <w:sz w:val="24"/>
          <w:szCs w:val="24"/>
        </w:rPr>
        <w:t>la</w:t>
      </w:r>
      <w:r w:rsidR="1960106C" w:rsidRPr="6ABCC71E">
        <w:rPr>
          <w:sz w:val="24"/>
          <w:szCs w:val="24"/>
        </w:rPr>
        <w:t xml:space="preserve"> </w:t>
      </w:r>
      <w:r w:rsidR="066F7F43" w:rsidRPr="6ABCC71E">
        <w:rPr>
          <w:sz w:val="24"/>
          <w:szCs w:val="24"/>
        </w:rPr>
        <w:t>información</w:t>
      </w:r>
      <w:r w:rsidR="34568C83" w:rsidRPr="6ABCC71E">
        <w:rPr>
          <w:sz w:val="24"/>
          <w:szCs w:val="24"/>
        </w:rPr>
        <w:t xml:space="preserve"> </w:t>
      </w:r>
      <w:r w:rsidR="76C23664" w:rsidRPr="6ABCC71E">
        <w:rPr>
          <w:sz w:val="24"/>
          <w:szCs w:val="24"/>
        </w:rPr>
        <w:t>mediante</w:t>
      </w:r>
      <w:r w:rsidR="064B1823" w:rsidRPr="6ABCC71E">
        <w:rPr>
          <w:sz w:val="24"/>
          <w:szCs w:val="24"/>
        </w:rPr>
        <w:t xml:space="preserve"> </w:t>
      </w:r>
      <w:r w:rsidR="00FA1BCA" w:rsidRPr="6ABCC71E">
        <w:rPr>
          <w:sz w:val="24"/>
          <w:szCs w:val="24"/>
        </w:rPr>
        <w:t xml:space="preserve">un </w:t>
      </w:r>
      <w:r w:rsidR="00EA7B5B" w:rsidRPr="6ABCC71E">
        <w:rPr>
          <w:sz w:val="24"/>
          <w:szCs w:val="24"/>
        </w:rPr>
        <w:t>panel</w:t>
      </w:r>
      <w:r w:rsidR="00E93B3B" w:rsidRPr="6ABCC71E">
        <w:rPr>
          <w:sz w:val="24"/>
          <w:szCs w:val="24"/>
        </w:rPr>
        <w:t xml:space="preserve"> compuesto de </w:t>
      </w:r>
      <w:r w:rsidR="064B1823" w:rsidRPr="6ABCC71E">
        <w:rPr>
          <w:sz w:val="24"/>
          <w:szCs w:val="24"/>
        </w:rPr>
        <w:t>gr</w:t>
      </w:r>
      <w:r w:rsidR="6389D561" w:rsidRPr="6ABCC71E">
        <w:rPr>
          <w:sz w:val="24"/>
          <w:szCs w:val="24"/>
        </w:rPr>
        <w:t>á</w:t>
      </w:r>
      <w:r w:rsidR="064B1823" w:rsidRPr="6ABCC71E">
        <w:rPr>
          <w:sz w:val="24"/>
          <w:szCs w:val="24"/>
        </w:rPr>
        <w:t>fic</w:t>
      </w:r>
      <w:r w:rsidR="0058076F" w:rsidRPr="6ABCC71E">
        <w:rPr>
          <w:sz w:val="24"/>
          <w:szCs w:val="24"/>
        </w:rPr>
        <w:t>o</w:t>
      </w:r>
      <w:r w:rsidR="064B1823" w:rsidRPr="6ABCC71E">
        <w:rPr>
          <w:sz w:val="24"/>
          <w:szCs w:val="24"/>
        </w:rPr>
        <w:t>s</w:t>
      </w:r>
      <w:r w:rsidR="406B2CF4" w:rsidRPr="6ABCC71E">
        <w:rPr>
          <w:sz w:val="24"/>
          <w:szCs w:val="24"/>
        </w:rPr>
        <w:t xml:space="preserve"> </w:t>
      </w:r>
      <w:r w:rsidR="00A57B4B" w:rsidRPr="6ABCC71E">
        <w:rPr>
          <w:sz w:val="24"/>
          <w:szCs w:val="24"/>
        </w:rPr>
        <w:t xml:space="preserve">y tablas </w:t>
      </w:r>
      <w:r w:rsidR="406B2CF4" w:rsidRPr="6ABCC71E">
        <w:rPr>
          <w:sz w:val="24"/>
          <w:szCs w:val="24"/>
        </w:rPr>
        <w:t>estadístic</w:t>
      </w:r>
      <w:r w:rsidR="00A57B4B" w:rsidRPr="6ABCC71E">
        <w:rPr>
          <w:sz w:val="24"/>
          <w:szCs w:val="24"/>
        </w:rPr>
        <w:t>a</w:t>
      </w:r>
      <w:r w:rsidR="406B2CF4" w:rsidRPr="6ABCC71E">
        <w:rPr>
          <w:sz w:val="24"/>
          <w:szCs w:val="24"/>
        </w:rPr>
        <w:t>s</w:t>
      </w:r>
      <w:r w:rsidR="00D5298C" w:rsidRPr="6ABCC71E">
        <w:rPr>
          <w:sz w:val="24"/>
          <w:szCs w:val="24"/>
        </w:rPr>
        <w:t xml:space="preserve"> construido con tecnologías de software libre</w:t>
      </w:r>
      <w:r w:rsidR="0006129D" w:rsidRPr="6ABCC71E">
        <w:rPr>
          <w:sz w:val="24"/>
          <w:szCs w:val="24"/>
        </w:rPr>
        <w:t>.</w:t>
      </w:r>
    </w:p>
    <w:p w14:paraId="50BB6543" w14:textId="5BBE4470" w:rsidR="008051EB" w:rsidRDefault="2D3BAEB4" w:rsidP="008051EB">
      <w:pPr>
        <w:pStyle w:val="Ttulo2"/>
      </w:pPr>
      <w:r>
        <w:t>Objetivos Específicos</w:t>
      </w:r>
    </w:p>
    <w:p w14:paraId="48FFFFFB" w14:textId="22CCCC28" w:rsidR="164D8058" w:rsidRDefault="164D805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Definir los requerimientos funcionales y no funcionales del software</w:t>
      </w:r>
      <w:r w:rsidR="0041695B">
        <w:rPr>
          <w:rFonts w:eastAsia="Arial Narrow" w:cs="Arial Narrow"/>
          <w:color w:val="000000" w:themeColor="text1"/>
          <w:sz w:val="24"/>
          <w:szCs w:val="24"/>
        </w:rPr>
        <w:t>, mediante un</w:t>
      </w:r>
      <w:r w:rsidR="00085385">
        <w:rPr>
          <w:rFonts w:eastAsia="Arial Narrow" w:cs="Arial Narrow"/>
          <w:color w:val="000000" w:themeColor="text1"/>
          <w:sz w:val="24"/>
          <w:szCs w:val="24"/>
        </w:rPr>
        <w:t xml:space="preserve"> documento en forma de</w:t>
      </w:r>
      <w:r w:rsidR="0041695B">
        <w:rPr>
          <w:rFonts w:eastAsia="Arial Narrow" w:cs="Arial Narrow"/>
          <w:color w:val="000000" w:themeColor="text1"/>
          <w:sz w:val="24"/>
          <w:szCs w:val="24"/>
        </w:rPr>
        <w:t xml:space="preserve"> acta </w:t>
      </w:r>
      <w:r w:rsidR="00085385">
        <w:rPr>
          <w:rFonts w:eastAsia="Arial Narrow" w:cs="Arial Narrow"/>
          <w:color w:val="000000" w:themeColor="text1"/>
          <w:sz w:val="24"/>
          <w:szCs w:val="24"/>
        </w:rPr>
        <w:t>que muestre las limitaciones del sitio</w:t>
      </w:r>
      <w:r w:rsidRPr="6ABCC71E">
        <w:rPr>
          <w:rFonts w:eastAsia="Arial Narrow" w:cs="Arial Narrow"/>
          <w:color w:val="000000" w:themeColor="text1"/>
          <w:sz w:val="24"/>
          <w:szCs w:val="24"/>
        </w:rPr>
        <w:t>.</w:t>
      </w:r>
      <w:r w:rsidR="003D0990">
        <w:rPr>
          <w:rFonts w:eastAsia="Arial Narrow" w:cs="Arial Narrow"/>
          <w:color w:val="000000" w:themeColor="text1"/>
          <w:sz w:val="24"/>
          <w:szCs w:val="24"/>
        </w:rPr>
        <w:t xml:space="preserve"> </w:t>
      </w:r>
    </w:p>
    <w:p w14:paraId="7468754E" w14:textId="7AEEF501" w:rsidR="009E51BE" w:rsidRPr="003068CF" w:rsidRDefault="009E51BE" w:rsidP="003068CF">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Modelar </w:t>
      </w:r>
      <w:r w:rsidR="004555B7">
        <w:rPr>
          <w:rFonts w:eastAsia="Arial Narrow" w:cs="Arial Narrow"/>
          <w:color w:val="000000" w:themeColor="text1"/>
          <w:sz w:val="24"/>
          <w:szCs w:val="24"/>
        </w:rPr>
        <w:t>la estructura del sitio web mediante</w:t>
      </w:r>
      <w:r w:rsidR="0044314B">
        <w:rPr>
          <w:rFonts w:eastAsia="Arial Narrow" w:cs="Arial Narrow"/>
          <w:color w:val="000000" w:themeColor="text1"/>
          <w:sz w:val="24"/>
          <w:szCs w:val="24"/>
        </w:rPr>
        <w:t xml:space="preserve"> un</w:t>
      </w:r>
      <w:r w:rsidR="004555B7">
        <w:rPr>
          <w:rFonts w:eastAsia="Arial Narrow" w:cs="Arial Narrow"/>
          <w:color w:val="000000" w:themeColor="text1"/>
          <w:sz w:val="24"/>
          <w:szCs w:val="24"/>
        </w:rPr>
        <w:t xml:space="preserve"> diagrama</w:t>
      </w:r>
      <w:r w:rsidR="0044314B">
        <w:rPr>
          <w:rFonts w:eastAsia="Arial Narrow" w:cs="Arial Narrow"/>
          <w:color w:val="000000" w:themeColor="text1"/>
          <w:sz w:val="24"/>
          <w:szCs w:val="24"/>
        </w:rPr>
        <w:t xml:space="preserve"> de</w:t>
      </w:r>
      <w:r w:rsidRPr="6ABCC71E">
        <w:rPr>
          <w:rFonts w:eastAsia="Arial Narrow" w:cs="Arial Narrow"/>
          <w:color w:val="000000" w:themeColor="text1"/>
          <w:sz w:val="24"/>
          <w:szCs w:val="24"/>
        </w:rPr>
        <w:t xml:space="preserve"> entidad-relación </w:t>
      </w:r>
      <w:r w:rsidR="007E3083">
        <w:rPr>
          <w:rFonts w:eastAsia="Arial Narrow" w:cs="Arial Narrow"/>
          <w:color w:val="000000" w:themeColor="text1"/>
          <w:sz w:val="24"/>
          <w:szCs w:val="24"/>
        </w:rPr>
        <w:t xml:space="preserve">que muestre </w:t>
      </w:r>
      <w:r w:rsidRPr="6ABCC71E">
        <w:rPr>
          <w:rFonts w:eastAsia="Arial Narrow" w:cs="Arial Narrow"/>
          <w:color w:val="000000" w:themeColor="text1"/>
          <w:sz w:val="24"/>
          <w:szCs w:val="24"/>
        </w:rPr>
        <w:t>las bases de datos para el almacenamiento de la información de</w:t>
      </w:r>
      <w:r>
        <w:rPr>
          <w:rFonts w:eastAsia="Arial Narrow" w:cs="Arial Narrow"/>
          <w:color w:val="000000" w:themeColor="text1"/>
          <w:sz w:val="24"/>
          <w:szCs w:val="24"/>
        </w:rPr>
        <w:t xml:space="preserve"> la red y</w:t>
      </w:r>
      <w:r w:rsidRPr="6ABCC71E">
        <w:rPr>
          <w:rFonts w:eastAsia="Arial Narrow" w:cs="Arial Narrow"/>
          <w:color w:val="000000" w:themeColor="text1"/>
          <w:sz w:val="24"/>
          <w:szCs w:val="24"/>
        </w:rPr>
        <w:t xml:space="preserve"> </w:t>
      </w:r>
      <w:r w:rsidR="007E3083">
        <w:rPr>
          <w:rFonts w:eastAsia="Arial Narrow" w:cs="Arial Narrow"/>
          <w:color w:val="000000" w:themeColor="text1"/>
          <w:sz w:val="24"/>
          <w:szCs w:val="24"/>
        </w:rPr>
        <w:t xml:space="preserve">otro </w:t>
      </w:r>
      <w:r w:rsidRPr="6ABCC71E">
        <w:rPr>
          <w:rFonts w:eastAsia="Arial Narrow" w:cs="Arial Narrow"/>
          <w:color w:val="000000" w:themeColor="text1"/>
          <w:sz w:val="24"/>
          <w:szCs w:val="24"/>
        </w:rPr>
        <w:t xml:space="preserve">diagrama de </w:t>
      </w:r>
      <w:r>
        <w:rPr>
          <w:rFonts w:eastAsia="Arial Narrow" w:cs="Arial Narrow"/>
          <w:color w:val="000000" w:themeColor="text1"/>
          <w:sz w:val="24"/>
          <w:szCs w:val="24"/>
        </w:rPr>
        <w:t>bloques de etapas del software para mantener un flujo claro en el desarrollo</w:t>
      </w:r>
      <w:r w:rsidRPr="6ABCC71E">
        <w:rPr>
          <w:rFonts w:eastAsia="Arial Narrow" w:cs="Arial Narrow"/>
          <w:color w:val="000000" w:themeColor="text1"/>
          <w:sz w:val="24"/>
          <w:szCs w:val="24"/>
        </w:rPr>
        <w:t>.</w:t>
      </w:r>
    </w:p>
    <w:p w14:paraId="0F385552" w14:textId="0DF3A59F" w:rsidR="164D8058" w:rsidRPr="003068CF" w:rsidRDefault="164D8058" w:rsidP="6ABCC71E">
      <w:pPr>
        <w:pStyle w:val="Prrafodelista"/>
        <w:numPr>
          <w:ilvl w:val="0"/>
          <w:numId w:val="16"/>
        </w:numPr>
        <w:spacing w:after="0"/>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lastRenderedPageBreak/>
        <w:t xml:space="preserve">Desarrollar </w:t>
      </w:r>
      <w:r w:rsidR="084F83FB" w:rsidRPr="6ABCC71E">
        <w:rPr>
          <w:rFonts w:eastAsia="Arial Narrow" w:cs="Arial Narrow"/>
          <w:color w:val="000000" w:themeColor="text1"/>
          <w:sz w:val="24"/>
          <w:szCs w:val="24"/>
        </w:rPr>
        <w:t>una herramienta</w:t>
      </w:r>
      <w:r w:rsidR="00BA5A79">
        <w:rPr>
          <w:rFonts w:eastAsia="Arial Narrow" w:cs="Arial Narrow"/>
          <w:color w:val="000000" w:themeColor="text1"/>
          <w:sz w:val="24"/>
          <w:szCs w:val="24"/>
        </w:rPr>
        <w:t xml:space="preserve"> (back-end)</w:t>
      </w:r>
      <w:r w:rsidR="084F83FB" w:rsidRPr="6ABCC71E">
        <w:rPr>
          <w:rFonts w:eastAsia="Arial Narrow" w:cs="Arial Narrow"/>
          <w:color w:val="000000" w:themeColor="text1"/>
          <w:sz w:val="24"/>
          <w:szCs w:val="24"/>
        </w:rPr>
        <w:t xml:space="preserve"> que </w:t>
      </w:r>
      <w:r w:rsidR="00547D68">
        <w:rPr>
          <w:rFonts w:eastAsia="Arial Narrow" w:cs="Arial Narrow"/>
          <w:color w:val="000000" w:themeColor="text1"/>
          <w:sz w:val="24"/>
          <w:szCs w:val="24"/>
        </w:rPr>
        <w:t>capture la información de</w:t>
      </w:r>
      <w:r w:rsidR="084F83FB" w:rsidRPr="6ABCC71E">
        <w:rPr>
          <w:rFonts w:eastAsia="Arial Narrow" w:cs="Arial Narrow"/>
          <w:color w:val="000000" w:themeColor="text1"/>
          <w:sz w:val="24"/>
          <w:szCs w:val="24"/>
        </w:rPr>
        <w:t xml:space="preserve"> la red</w:t>
      </w:r>
      <w:r w:rsidR="00DA1D85">
        <w:rPr>
          <w:rFonts w:eastAsia="Arial Narrow" w:cs="Arial Narrow"/>
          <w:color w:val="000000" w:themeColor="text1"/>
          <w:sz w:val="24"/>
          <w:szCs w:val="24"/>
        </w:rPr>
        <w:t xml:space="preserve"> para</w:t>
      </w:r>
      <w:r w:rsidR="000D0A8E">
        <w:rPr>
          <w:rFonts w:eastAsia="Arial Narrow" w:cs="Arial Narrow"/>
          <w:color w:val="000000" w:themeColor="text1"/>
          <w:sz w:val="24"/>
          <w:szCs w:val="24"/>
        </w:rPr>
        <w:t xml:space="preserve"> almacen</w:t>
      </w:r>
      <w:r w:rsidR="00DA1D85">
        <w:rPr>
          <w:rFonts w:eastAsia="Arial Narrow" w:cs="Arial Narrow"/>
          <w:color w:val="000000" w:themeColor="text1"/>
          <w:sz w:val="24"/>
          <w:szCs w:val="24"/>
        </w:rPr>
        <w:t>ar</w:t>
      </w:r>
      <w:r w:rsidR="000D0A8E">
        <w:rPr>
          <w:rFonts w:eastAsia="Arial Narrow" w:cs="Arial Narrow"/>
          <w:color w:val="000000" w:themeColor="text1"/>
          <w:sz w:val="24"/>
          <w:szCs w:val="24"/>
        </w:rPr>
        <w:t xml:space="preserve"> </w:t>
      </w:r>
      <w:r w:rsidR="003068CF">
        <w:rPr>
          <w:rFonts w:eastAsia="Arial Narrow" w:cs="Arial Narrow"/>
          <w:color w:val="000000" w:themeColor="text1"/>
          <w:sz w:val="24"/>
          <w:szCs w:val="24"/>
        </w:rPr>
        <w:t>los datos obtenidos</w:t>
      </w:r>
      <w:r w:rsidR="007534B5">
        <w:rPr>
          <w:rFonts w:eastAsia="Arial Narrow" w:cs="Arial Narrow"/>
          <w:color w:val="000000" w:themeColor="text1"/>
          <w:sz w:val="24"/>
          <w:szCs w:val="24"/>
        </w:rPr>
        <w:t xml:space="preserve"> en un</w:t>
      </w:r>
      <w:r w:rsidR="004036AD">
        <w:rPr>
          <w:rFonts w:eastAsia="Arial Narrow" w:cs="Arial Narrow"/>
          <w:color w:val="000000" w:themeColor="text1"/>
          <w:sz w:val="24"/>
          <w:szCs w:val="24"/>
        </w:rPr>
        <w:t>a base de datos SQL</w:t>
      </w:r>
      <w:r w:rsidR="084F83FB" w:rsidRPr="6ABCC71E">
        <w:rPr>
          <w:rFonts w:eastAsia="Arial Narrow" w:cs="Arial Narrow"/>
          <w:color w:val="000000" w:themeColor="text1"/>
          <w:sz w:val="24"/>
          <w:szCs w:val="24"/>
        </w:rPr>
        <w:t>.</w:t>
      </w:r>
    </w:p>
    <w:p w14:paraId="44E06537" w14:textId="1260FA17" w:rsidR="164D8058" w:rsidRDefault="164D805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Implementar </w:t>
      </w:r>
      <w:r w:rsidR="00FB1A8A">
        <w:rPr>
          <w:rFonts w:eastAsia="Arial Narrow" w:cs="Arial Narrow"/>
          <w:color w:val="000000" w:themeColor="text1"/>
          <w:sz w:val="24"/>
          <w:szCs w:val="24"/>
        </w:rPr>
        <w:t xml:space="preserve">una </w:t>
      </w:r>
      <w:r w:rsidR="00FB1A8A" w:rsidRPr="6ABCC71E">
        <w:rPr>
          <w:rFonts w:eastAsia="Arial Narrow" w:cs="Arial Narrow"/>
          <w:color w:val="000000" w:themeColor="text1"/>
          <w:sz w:val="24"/>
          <w:szCs w:val="24"/>
        </w:rPr>
        <w:t xml:space="preserve">interfaz gráfica (Front-end) </w:t>
      </w:r>
      <w:r w:rsidR="00FB1A8A">
        <w:rPr>
          <w:rFonts w:eastAsia="Arial Narrow" w:cs="Arial Narrow"/>
          <w:color w:val="000000" w:themeColor="text1"/>
          <w:sz w:val="24"/>
          <w:szCs w:val="24"/>
        </w:rPr>
        <w:t>que muestre los datos leídos de la base de datos mediante gráficas y otros elementos web</w:t>
      </w:r>
      <w:r w:rsidR="00C675A1">
        <w:rPr>
          <w:rFonts w:eastAsia="Arial Narrow" w:cs="Arial Narrow"/>
          <w:color w:val="000000" w:themeColor="text1"/>
          <w:sz w:val="24"/>
          <w:szCs w:val="24"/>
        </w:rPr>
        <w:t>.</w:t>
      </w:r>
    </w:p>
    <w:p w14:paraId="2D462820" w14:textId="77777777" w:rsidR="000709BF" w:rsidRPr="000709BF" w:rsidRDefault="004030DA" w:rsidP="000709BF">
      <w:pPr>
        <w:pStyle w:val="Prrafodelista"/>
        <w:numPr>
          <w:ilvl w:val="0"/>
          <w:numId w:val="16"/>
        </w:numPr>
        <w:jc w:val="both"/>
        <w:rPr>
          <w:rFonts w:asciiTheme="minorHAnsi" w:eastAsiaTheme="minorEastAsia" w:hAnsiTheme="minorHAnsi"/>
          <w:color w:val="000000" w:themeColor="text1"/>
          <w:sz w:val="24"/>
          <w:szCs w:val="24"/>
        </w:rPr>
      </w:pPr>
      <w:r>
        <w:rPr>
          <w:rFonts w:eastAsia="Arial Narrow" w:cs="Arial Narrow"/>
          <w:color w:val="000000" w:themeColor="text1"/>
          <w:sz w:val="24"/>
          <w:szCs w:val="24"/>
        </w:rPr>
        <w:t>Establecer</w:t>
      </w:r>
      <w:r w:rsidR="164D8058" w:rsidRPr="6ABCC71E">
        <w:rPr>
          <w:rFonts w:eastAsia="Arial Narrow" w:cs="Arial Narrow"/>
          <w:color w:val="000000" w:themeColor="text1"/>
          <w:sz w:val="24"/>
          <w:szCs w:val="24"/>
        </w:rPr>
        <w:t xml:space="preserve"> un conjunto de casos de </w:t>
      </w:r>
      <w:commentRangeStart w:id="3"/>
      <w:r w:rsidR="164D8058" w:rsidRPr="6ABCC71E">
        <w:rPr>
          <w:rFonts w:eastAsia="Arial Narrow" w:cs="Arial Narrow"/>
          <w:color w:val="000000" w:themeColor="text1"/>
          <w:sz w:val="24"/>
          <w:szCs w:val="24"/>
        </w:rPr>
        <w:t>prueba</w:t>
      </w:r>
      <w:commentRangeEnd w:id="3"/>
      <w:r w:rsidR="00236778">
        <w:rPr>
          <w:rStyle w:val="Refdecomentario"/>
        </w:rPr>
        <w:commentReference w:id="3"/>
      </w:r>
      <w:r w:rsidR="164D8058" w:rsidRPr="6ABCC71E">
        <w:rPr>
          <w:rFonts w:eastAsia="Arial Narrow" w:cs="Arial Narrow"/>
          <w:color w:val="000000" w:themeColor="text1"/>
          <w:sz w:val="24"/>
          <w:szCs w:val="24"/>
        </w:rPr>
        <w:t xml:space="preserve"> para implementar el control de la funcionalidad del softwar</w:t>
      </w:r>
      <w:r w:rsidR="004B7FFC">
        <w:rPr>
          <w:rFonts w:eastAsia="Arial Narrow" w:cs="Arial Narrow"/>
          <w:color w:val="000000" w:themeColor="text1"/>
          <w:sz w:val="24"/>
          <w:szCs w:val="24"/>
        </w:rPr>
        <w:t>e</w:t>
      </w:r>
      <w:r w:rsidR="164D8058" w:rsidRPr="6ABCC71E">
        <w:rPr>
          <w:rFonts w:eastAsia="Arial Narrow" w:cs="Arial Narrow"/>
          <w:color w:val="000000" w:themeColor="text1"/>
          <w:sz w:val="24"/>
          <w:szCs w:val="24"/>
        </w:rPr>
        <w:t>.</w:t>
      </w:r>
    </w:p>
    <w:p w14:paraId="05D36090" w14:textId="50B56990" w:rsidR="00064F6A" w:rsidRPr="000709BF" w:rsidRDefault="00AD1ADF" w:rsidP="000709BF">
      <w:pPr>
        <w:pStyle w:val="Prrafodelista"/>
        <w:numPr>
          <w:ilvl w:val="0"/>
          <w:numId w:val="16"/>
        </w:numPr>
        <w:jc w:val="both"/>
        <w:rPr>
          <w:rFonts w:asciiTheme="minorHAnsi" w:eastAsiaTheme="minorEastAsia" w:hAnsiTheme="minorHAnsi"/>
          <w:color w:val="000000" w:themeColor="text1"/>
          <w:sz w:val="24"/>
          <w:szCs w:val="24"/>
        </w:rPr>
      </w:pPr>
      <w:r w:rsidRPr="000709BF">
        <w:rPr>
          <w:rFonts w:eastAsia="Arial Narrow" w:cs="Arial Narrow"/>
          <w:color w:val="000000" w:themeColor="text1"/>
          <w:sz w:val="24"/>
          <w:szCs w:val="24"/>
        </w:rPr>
        <w:t>Recopilar</w:t>
      </w:r>
      <w:r w:rsidR="000709BF" w:rsidRPr="000709BF">
        <w:rPr>
          <w:rFonts w:eastAsia="Arial Narrow" w:cs="Arial Narrow"/>
          <w:color w:val="000000" w:themeColor="text1"/>
          <w:sz w:val="24"/>
          <w:szCs w:val="24"/>
        </w:rPr>
        <w:t xml:space="preserve"> </w:t>
      </w:r>
      <w:r w:rsidR="006B0155" w:rsidRPr="000709BF">
        <w:rPr>
          <w:rFonts w:eastAsia="Arial Narrow" w:cs="Arial Narrow"/>
          <w:color w:val="000000" w:themeColor="text1"/>
          <w:sz w:val="24"/>
          <w:szCs w:val="24"/>
        </w:rPr>
        <w:t>información de usuarios</w:t>
      </w:r>
      <w:r w:rsidR="000709BF" w:rsidRPr="000709BF">
        <w:rPr>
          <w:rFonts w:eastAsia="Arial Narrow" w:cs="Arial Narrow"/>
          <w:color w:val="000000" w:themeColor="text1"/>
          <w:sz w:val="24"/>
          <w:szCs w:val="24"/>
        </w:rPr>
        <w:t xml:space="preserve"> que utilicen </w:t>
      </w:r>
      <w:r w:rsidR="008D4224" w:rsidRPr="000709BF">
        <w:rPr>
          <w:rFonts w:eastAsia="Arial Narrow" w:cs="Arial Narrow"/>
          <w:color w:val="000000" w:themeColor="text1"/>
          <w:sz w:val="24"/>
          <w:szCs w:val="24"/>
        </w:rPr>
        <w:t>e</w:t>
      </w:r>
      <w:r w:rsidRPr="000709BF">
        <w:rPr>
          <w:rFonts w:eastAsia="Arial Narrow" w:cs="Arial Narrow"/>
          <w:color w:val="000000" w:themeColor="text1"/>
          <w:sz w:val="24"/>
          <w:szCs w:val="24"/>
        </w:rPr>
        <w:t>l sitio web,</w:t>
      </w:r>
      <w:r w:rsidR="008D4224" w:rsidRPr="000709BF">
        <w:rPr>
          <w:rFonts w:eastAsia="Arial Narrow" w:cs="Arial Narrow"/>
          <w:color w:val="000000" w:themeColor="text1"/>
          <w:sz w:val="24"/>
          <w:szCs w:val="24"/>
        </w:rPr>
        <w:t xml:space="preserve"> para </w:t>
      </w:r>
      <w:r w:rsidR="000709BF" w:rsidRPr="000709BF">
        <w:rPr>
          <w:rFonts w:eastAsia="Arial Narrow" w:cs="Arial Narrow"/>
          <w:color w:val="000000" w:themeColor="text1"/>
          <w:sz w:val="24"/>
          <w:szCs w:val="24"/>
        </w:rPr>
        <w:t xml:space="preserve">analizar y </w:t>
      </w:r>
      <w:r w:rsidR="00146C12" w:rsidRPr="000709BF">
        <w:rPr>
          <w:rFonts w:eastAsia="Arial Narrow" w:cs="Arial Narrow"/>
          <w:color w:val="000000" w:themeColor="text1"/>
          <w:sz w:val="24"/>
          <w:szCs w:val="24"/>
        </w:rPr>
        <w:t>diseñar</w:t>
      </w:r>
      <w:r w:rsidR="008D4224" w:rsidRPr="000709BF">
        <w:rPr>
          <w:rFonts w:eastAsia="Arial Narrow" w:cs="Arial Narrow"/>
          <w:color w:val="000000" w:themeColor="text1"/>
          <w:sz w:val="24"/>
          <w:szCs w:val="24"/>
        </w:rPr>
        <w:t xml:space="preserve"> un manual de uso </w:t>
      </w:r>
      <w:r w:rsidR="00146C12" w:rsidRPr="000709BF">
        <w:rPr>
          <w:rFonts w:eastAsia="Arial Narrow" w:cs="Arial Narrow"/>
          <w:color w:val="000000" w:themeColor="text1"/>
          <w:sz w:val="24"/>
          <w:szCs w:val="24"/>
        </w:rPr>
        <w:t xml:space="preserve">con base en </w:t>
      </w:r>
      <w:r w:rsidRPr="000709BF">
        <w:rPr>
          <w:rFonts w:eastAsia="Arial Narrow" w:cs="Arial Narrow"/>
          <w:color w:val="000000" w:themeColor="text1"/>
          <w:sz w:val="24"/>
          <w:szCs w:val="24"/>
        </w:rPr>
        <w:t>la experiencia</w:t>
      </w:r>
      <w:r w:rsidR="006B1FD6" w:rsidRPr="000709BF">
        <w:rPr>
          <w:rFonts w:eastAsia="Arial Narrow" w:cs="Arial Narrow"/>
          <w:color w:val="000000" w:themeColor="text1"/>
          <w:sz w:val="24"/>
          <w:szCs w:val="24"/>
        </w:rPr>
        <w:t xml:space="preserve"> </w:t>
      </w:r>
      <w:r w:rsidR="00470554">
        <w:rPr>
          <w:rFonts w:eastAsia="Arial Narrow" w:cs="Arial Narrow"/>
          <w:color w:val="000000" w:themeColor="text1"/>
          <w:sz w:val="24"/>
          <w:szCs w:val="24"/>
        </w:rPr>
        <w:t xml:space="preserve">de usuario </w:t>
      </w:r>
      <w:commentRangeStart w:id="4"/>
      <w:r w:rsidR="00470554">
        <w:rPr>
          <w:rFonts w:eastAsia="Arial Narrow" w:cs="Arial Narrow"/>
          <w:color w:val="000000" w:themeColor="text1"/>
          <w:sz w:val="24"/>
          <w:szCs w:val="24"/>
        </w:rPr>
        <w:t>obtenida</w:t>
      </w:r>
      <w:commentRangeEnd w:id="4"/>
      <w:r w:rsidR="00236778">
        <w:rPr>
          <w:rStyle w:val="Refdecomentario"/>
        </w:rPr>
        <w:commentReference w:id="4"/>
      </w:r>
      <w:r w:rsidRPr="000709BF">
        <w:rPr>
          <w:rFonts w:eastAsia="Arial Narrow" w:cs="Arial Narrow"/>
          <w:color w:val="000000" w:themeColor="text1"/>
          <w:sz w:val="24"/>
          <w:szCs w:val="24"/>
        </w:rPr>
        <w:t>.</w:t>
      </w:r>
    </w:p>
    <w:p w14:paraId="750F3958" w14:textId="09FF87F2" w:rsidR="00423118" w:rsidRPr="00423118" w:rsidRDefault="2D3BAEB4" w:rsidP="008051EB">
      <w:pPr>
        <w:pStyle w:val="Ttulo1"/>
      </w:pPr>
      <w:r>
        <w:t>Justificación</w:t>
      </w:r>
    </w:p>
    <w:p w14:paraId="71EE5E4D" w14:textId="29C24526" w:rsidR="4A07C28E" w:rsidRDefault="4A07C28E" w:rsidP="18D156A1">
      <w:pPr>
        <w:rPr>
          <w:rFonts w:eastAsia="Calibri" w:cs="Arial"/>
          <w:sz w:val="24"/>
          <w:szCs w:val="24"/>
        </w:rPr>
      </w:pPr>
      <w:commentRangeStart w:id="5"/>
      <w:r w:rsidRPr="18D156A1">
        <w:rPr>
          <w:rFonts w:eastAsia="Calibri" w:cs="Arial"/>
          <w:sz w:val="24"/>
          <w:szCs w:val="24"/>
        </w:rPr>
        <w:t xml:space="preserve">Este proyecto </w:t>
      </w:r>
      <w:r w:rsidR="590E232F" w:rsidRPr="18D156A1">
        <w:rPr>
          <w:rFonts w:eastAsia="Calibri" w:cs="Arial"/>
          <w:sz w:val="24"/>
          <w:szCs w:val="24"/>
        </w:rPr>
        <w:t>ayudará</w:t>
      </w:r>
      <w:r w:rsidRPr="18D156A1">
        <w:rPr>
          <w:rFonts w:eastAsia="Calibri" w:cs="Arial"/>
          <w:sz w:val="24"/>
          <w:szCs w:val="24"/>
        </w:rPr>
        <w:t xml:space="preserve"> al usuario a saber sus diferentes protocolos de red, donde este </w:t>
      </w:r>
      <w:r w:rsidR="78A9F625" w:rsidRPr="18D156A1">
        <w:rPr>
          <w:rFonts w:eastAsia="Calibri" w:cs="Arial"/>
          <w:sz w:val="24"/>
          <w:szCs w:val="24"/>
        </w:rPr>
        <w:t>podrá</w:t>
      </w:r>
      <w:r w:rsidRPr="18D156A1">
        <w:rPr>
          <w:rFonts w:eastAsia="Calibri" w:cs="Arial"/>
          <w:sz w:val="24"/>
          <w:szCs w:val="24"/>
        </w:rPr>
        <w:t xml:space="preserve"> e</w:t>
      </w:r>
      <w:r w:rsidR="35A32FCD" w:rsidRPr="18D156A1">
        <w:rPr>
          <w:rFonts w:eastAsia="Calibri" w:cs="Arial"/>
          <w:sz w:val="24"/>
          <w:szCs w:val="24"/>
        </w:rPr>
        <w:t xml:space="preserve">ncontrar diferentes </w:t>
      </w:r>
      <w:r w:rsidR="4A09717D" w:rsidRPr="18D156A1">
        <w:rPr>
          <w:rFonts w:eastAsia="Calibri" w:cs="Arial"/>
          <w:sz w:val="24"/>
          <w:szCs w:val="24"/>
        </w:rPr>
        <w:t>configuraciones de red como puede ser su velocidad de internet, la velocidad a la que navega su dispositivo</w:t>
      </w:r>
      <w:r w:rsidR="21BB0D1C" w:rsidRPr="18D156A1">
        <w:rPr>
          <w:rFonts w:eastAsia="Calibri" w:cs="Arial"/>
          <w:sz w:val="24"/>
          <w:szCs w:val="24"/>
        </w:rPr>
        <w:t>.</w:t>
      </w:r>
      <w:r w:rsidR="4A09717D" w:rsidRPr="18D156A1">
        <w:rPr>
          <w:rFonts w:eastAsia="Calibri" w:cs="Arial"/>
          <w:sz w:val="24"/>
          <w:szCs w:val="24"/>
        </w:rPr>
        <w:t xml:space="preserve"> </w:t>
      </w:r>
      <w:r w:rsidR="26861960" w:rsidRPr="18D156A1">
        <w:rPr>
          <w:rFonts w:eastAsia="Calibri" w:cs="Arial"/>
          <w:sz w:val="24"/>
          <w:szCs w:val="24"/>
        </w:rPr>
        <w:t>E</w:t>
      </w:r>
      <w:r w:rsidR="4A09717D" w:rsidRPr="18D156A1">
        <w:rPr>
          <w:rFonts w:eastAsia="Calibri" w:cs="Arial"/>
          <w:sz w:val="24"/>
          <w:szCs w:val="24"/>
        </w:rPr>
        <w:t xml:space="preserve">stos </w:t>
      </w:r>
      <w:r w:rsidR="11BB3AA7" w:rsidRPr="18D156A1">
        <w:rPr>
          <w:rFonts w:eastAsia="Calibri" w:cs="Arial"/>
          <w:sz w:val="24"/>
          <w:szCs w:val="24"/>
        </w:rPr>
        <w:t>parámetros</w:t>
      </w:r>
      <w:r w:rsidR="4A09717D" w:rsidRPr="18D156A1">
        <w:rPr>
          <w:rFonts w:eastAsia="Calibri" w:cs="Arial"/>
          <w:sz w:val="24"/>
          <w:szCs w:val="24"/>
        </w:rPr>
        <w:t xml:space="preserve"> </w:t>
      </w:r>
      <w:r w:rsidR="1F3EC28E" w:rsidRPr="18D156A1">
        <w:rPr>
          <w:rFonts w:eastAsia="Calibri" w:cs="Arial"/>
          <w:sz w:val="24"/>
          <w:szCs w:val="24"/>
        </w:rPr>
        <w:t>serán</w:t>
      </w:r>
      <w:r w:rsidR="4A09717D" w:rsidRPr="18D156A1">
        <w:rPr>
          <w:rFonts w:eastAsia="Calibri" w:cs="Arial"/>
          <w:sz w:val="24"/>
          <w:szCs w:val="24"/>
        </w:rPr>
        <w:t xml:space="preserve"> m</w:t>
      </w:r>
      <w:r w:rsidR="1D956CA3" w:rsidRPr="18D156A1">
        <w:rPr>
          <w:rFonts w:eastAsia="Calibri" w:cs="Arial"/>
          <w:sz w:val="24"/>
          <w:szCs w:val="24"/>
        </w:rPr>
        <w:t xml:space="preserve">ostrados </w:t>
      </w:r>
      <w:r w:rsidR="16026A54" w:rsidRPr="18D156A1">
        <w:rPr>
          <w:rFonts w:eastAsia="Calibri" w:cs="Arial"/>
          <w:sz w:val="24"/>
          <w:szCs w:val="24"/>
        </w:rPr>
        <w:t>a partir</w:t>
      </w:r>
      <w:r w:rsidR="1D956CA3" w:rsidRPr="18D156A1">
        <w:rPr>
          <w:rFonts w:eastAsia="Calibri" w:cs="Arial"/>
          <w:sz w:val="24"/>
          <w:szCs w:val="24"/>
        </w:rPr>
        <w:t xml:space="preserve"> de un sitio web</w:t>
      </w:r>
      <w:r w:rsidR="5FE392DA" w:rsidRPr="18D156A1">
        <w:rPr>
          <w:rFonts w:eastAsia="Calibri" w:cs="Arial"/>
          <w:sz w:val="24"/>
          <w:szCs w:val="24"/>
        </w:rPr>
        <w:t xml:space="preserve"> y se </w:t>
      </w:r>
      <w:r w:rsidR="60E4246F" w:rsidRPr="18D156A1">
        <w:rPr>
          <w:rFonts w:eastAsia="Calibri" w:cs="Arial"/>
          <w:sz w:val="24"/>
          <w:szCs w:val="24"/>
        </w:rPr>
        <w:t>repartirá</w:t>
      </w:r>
      <w:r w:rsidR="5FE392DA" w:rsidRPr="18D156A1">
        <w:rPr>
          <w:rFonts w:eastAsia="Calibri" w:cs="Arial"/>
          <w:sz w:val="24"/>
          <w:szCs w:val="24"/>
        </w:rPr>
        <w:t xml:space="preserve"> entre dos tipos de </w:t>
      </w:r>
      <w:r w:rsidR="0DDAAC7D" w:rsidRPr="18D156A1">
        <w:rPr>
          <w:rFonts w:eastAsia="Calibri" w:cs="Arial"/>
          <w:sz w:val="24"/>
          <w:szCs w:val="24"/>
        </w:rPr>
        <w:t>usuarios</w:t>
      </w:r>
      <w:r w:rsidR="5FE392DA" w:rsidRPr="18D156A1">
        <w:rPr>
          <w:rFonts w:eastAsia="Calibri" w:cs="Arial"/>
          <w:sz w:val="24"/>
          <w:szCs w:val="24"/>
        </w:rPr>
        <w:t xml:space="preserve">, el usuario administrador y el usuario cliente. El usuario administrador </w:t>
      </w:r>
      <w:r w:rsidR="2BEDFD91" w:rsidRPr="18D156A1">
        <w:rPr>
          <w:rFonts w:eastAsia="Calibri" w:cs="Arial"/>
          <w:sz w:val="24"/>
          <w:szCs w:val="24"/>
        </w:rPr>
        <w:t>podrá</w:t>
      </w:r>
      <w:r w:rsidR="5FE392DA" w:rsidRPr="18D156A1">
        <w:rPr>
          <w:rFonts w:eastAsia="Calibri" w:cs="Arial"/>
          <w:sz w:val="24"/>
          <w:szCs w:val="24"/>
        </w:rPr>
        <w:t xml:space="preserve"> tener acceso a tod</w:t>
      </w:r>
      <w:r w:rsidR="3F00B450" w:rsidRPr="18D156A1">
        <w:rPr>
          <w:rFonts w:eastAsia="Calibri" w:cs="Arial"/>
          <w:sz w:val="24"/>
          <w:szCs w:val="24"/>
        </w:rPr>
        <w:t>os</w:t>
      </w:r>
      <w:r w:rsidR="5FE392DA" w:rsidRPr="18D156A1">
        <w:rPr>
          <w:rFonts w:eastAsia="Calibri" w:cs="Arial"/>
          <w:sz w:val="24"/>
          <w:szCs w:val="24"/>
        </w:rPr>
        <w:t xml:space="preserve"> los usuarios como a su vez </w:t>
      </w:r>
      <w:r w:rsidR="40369708" w:rsidRPr="18D156A1">
        <w:rPr>
          <w:rFonts w:eastAsia="Calibri" w:cs="Arial"/>
          <w:sz w:val="24"/>
          <w:szCs w:val="24"/>
        </w:rPr>
        <w:t xml:space="preserve">poder </w:t>
      </w:r>
      <w:r w:rsidR="5FE392DA" w:rsidRPr="18D156A1">
        <w:rPr>
          <w:rFonts w:eastAsia="Calibri" w:cs="Arial"/>
          <w:sz w:val="24"/>
          <w:szCs w:val="24"/>
        </w:rPr>
        <w:t xml:space="preserve">modificar </w:t>
      </w:r>
      <w:r w:rsidR="090A5EC1" w:rsidRPr="18D156A1">
        <w:rPr>
          <w:rFonts w:eastAsia="Calibri" w:cs="Arial"/>
          <w:sz w:val="24"/>
          <w:szCs w:val="24"/>
        </w:rPr>
        <w:t>parámetros</w:t>
      </w:r>
      <w:r w:rsidR="728B5135" w:rsidRPr="18D156A1">
        <w:rPr>
          <w:rFonts w:eastAsia="Calibri" w:cs="Arial"/>
          <w:sz w:val="24"/>
          <w:szCs w:val="24"/>
        </w:rPr>
        <w:t xml:space="preserve">, configuraciones de </w:t>
      </w:r>
      <w:r w:rsidR="14B902E2" w:rsidRPr="18D156A1">
        <w:rPr>
          <w:rFonts w:eastAsia="Calibri" w:cs="Arial"/>
          <w:sz w:val="24"/>
          <w:szCs w:val="24"/>
        </w:rPr>
        <w:t>la red de cada usuario</w:t>
      </w:r>
      <w:r w:rsidR="6E70DE8E" w:rsidRPr="18D156A1">
        <w:rPr>
          <w:rFonts w:eastAsia="Calibri" w:cs="Arial"/>
          <w:sz w:val="24"/>
          <w:szCs w:val="24"/>
        </w:rPr>
        <w:t>.</w:t>
      </w:r>
      <w:r w:rsidR="728B5135" w:rsidRPr="18D156A1">
        <w:rPr>
          <w:rFonts w:eastAsia="Calibri" w:cs="Arial"/>
          <w:sz w:val="24"/>
          <w:szCs w:val="24"/>
        </w:rPr>
        <w:t xml:space="preserve"> </w:t>
      </w:r>
      <w:r w:rsidR="71B549A0" w:rsidRPr="18D156A1">
        <w:rPr>
          <w:rFonts w:eastAsia="Calibri" w:cs="Arial"/>
          <w:sz w:val="24"/>
          <w:szCs w:val="24"/>
        </w:rPr>
        <w:t>T</w:t>
      </w:r>
      <w:r w:rsidR="0800F14D" w:rsidRPr="18D156A1">
        <w:rPr>
          <w:rFonts w:eastAsia="Calibri" w:cs="Arial"/>
          <w:sz w:val="24"/>
          <w:szCs w:val="24"/>
        </w:rPr>
        <w:t>ambién</w:t>
      </w:r>
      <w:r w:rsidR="1106DB22" w:rsidRPr="18D156A1">
        <w:rPr>
          <w:rFonts w:eastAsia="Calibri" w:cs="Arial"/>
          <w:sz w:val="24"/>
          <w:szCs w:val="24"/>
        </w:rPr>
        <w:t xml:space="preserve"> podrá</w:t>
      </w:r>
      <w:r w:rsidR="728B5135" w:rsidRPr="18D156A1">
        <w:rPr>
          <w:rFonts w:eastAsia="Calibri" w:cs="Arial"/>
          <w:sz w:val="24"/>
          <w:szCs w:val="24"/>
        </w:rPr>
        <w:t xml:space="preserve"> eliminar usuarios y crearlos</w:t>
      </w:r>
      <w:r w:rsidR="64105314" w:rsidRPr="18D156A1">
        <w:rPr>
          <w:rFonts w:eastAsia="Calibri" w:cs="Arial"/>
          <w:sz w:val="24"/>
          <w:szCs w:val="24"/>
        </w:rPr>
        <w:t xml:space="preserve">. </w:t>
      </w:r>
    </w:p>
    <w:p w14:paraId="34F97529" w14:textId="6A2A6444" w:rsidR="64105314" w:rsidRDefault="64105314" w:rsidP="18D156A1">
      <w:pPr>
        <w:rPr>
          <w:rFonts w:eastAsia="Calibri" w:cs="Arial"/>
          <w:sz w:val="24"/>
          <w:szCs w:val="24"/>
        </w:rPr>
      </w:pPr>
      <w:r w:rsidRPr="18D156A1">
        <w:rPr>
          <w:rFonts w:eastAsia="Calibri" w:cs="Arial"/>
          <w:sz w:val="24"/>
          <w:szCs w:val="24"/>
        </w:rPr>
        <w:t xml:space="preserve">El sitio web </w:t>
      </w:r>
      <w:r w:rsidR="4CF58AB6" w:rsidRPr="18D156A1">
        <w:rPr>
          <w:rFonts w:eastAsia="Calibri" w:cs="Arial"/>
          <w:sz w:val="24"/>
          <w:szCs w:val="24"/>
        </w:rPr>
        <w:t>será</w:t>
      </w:r>
      <w:r w:rsidRPr="18D156A1">
        <w:rPr>
          <w:rFonts w:eastAsia="Calibri" w:cs="Arial"/>
          <w:sz w:val="24"/>
          <w:szCs w:val="24"/>
        </w:rPr>
        <w:t xml:space="preserve"> una API creada con Node.js donde </w:t>
      </w:r>
      <w:r w:rsidR="02B738B6" w:rsidRPr="18D156A1">
        <w:rPr>
          <w:rFonts w:eastAsia="Calibri" w:cs="Arial"/>
          <w:sz w:val="24"/>
          <w:szCs w:val="24"/>
        </w:rPr>
        <w:t>podrá</w:t>
      </w:r>
      <w:r w:rsidRPr="18D156A1">
        <w:rPr>
          <w:rFonts w:eastAsia="Calibri" w:cs="Arial"/>
          <w:sz w:val="24"/>
          <w:szCs w:val="24"/>
        </w:rPr>
        <w:t xml:space="preserve"> comunicarnos a una base de datos </w:t>
      </w:r>
      <w:r w:rsidR="7BA1147A" w:rsidRPr="18D156A1">
        <w:rPr>
          <w:rFonts w:eastAsia="Calibri" w:cs="Arial"/>
          <w:sz w:val="24"/>
          <w:szCs w:val="24"/>
        </w:rPr>
        <w:t xml:space="preserve">donde ya haya sido modelada y programada para alojar todos los datos de cada usuario. Este sitio </w:t>
      </w:r>
      <w:r w:rsidR="7C25469C" w:rsidRPr="18D156A1">
        <w:rPr>
          <w:rFonts w:eastAsia="Calibri" w:cs="Arial"/>
          <w:sz w:val="24"/>
          <w:szCs w:val="24"/>
        </w:rPr>
        <w:t>será</w:t>
      </w:r>
      <w:r w:rsidR="7BA1147A" w:rsidRPr="18D156A1">
        <w:rPr>
          <w:rFonts w:eastAsia="Calibri" w:cs="Arial"/>
          <w:sz w:val="24"/>
          <w:szCs w:val="24"/>
        </w:rPr>
        <w:t xml:space="preserve"> de intuitivo donde los usuarios tengan una mayor </w:t>
      </w:r>
      <w:r w:rsidR="7D822455" w:rsidRPr="18D156A1">
        <w:rPr>
          <w:rFonts w:eastAsia="Calibri" w:cs="Arial"/>
          <w:sz w:val="24"/>
          <w:szCs w:val="24"/>
        </w:rPr>
        <w:t>facilidad al momento de presenciar las estadísticas y configuraciones de red en su usuario</w:t>
      </w:r>
      <w:r w:rsidR="475AC42F" w:rsidRPr="18D156A1">
        <w:rPr>
          <w:rFonts w:eastAsia="Calibri" w:cs="Arial"/>
          <w:sz w:val="24"/>
          <w:szCs w:val="24"/>
        </w:rPr>
        <w:t xml:space="preserve">, para esto </w:t>
      </w:r>
      <w:r w:rsidR="1A1C9E67" w:rsidRPr="18D156A1">
        <w:rPr>
          <w:rFonts w:eastAsia="Calibri" w:cs="Arial"/>
          <w:sz w:val="24"/>
          <w:szCs w:val="24"/>
        </w:rPr>
        <w:t>estará</w:t>
      </w:r>
      <w:r w:rsidR="475AC42F" w:rsidRPr="18D156A1">
        <w:rPr>
          <w:rFonts w:eastAsia="Calibri" w:cs="Arial"/>
          <w:sz w:val="24"/>
          <w:szCs w:val="24"/>
        </w:rPr>
        <w:t xml:space="preserve"> hecha la interfaz (front-end) en React para que sea un sitio moderno</w:t>
      </w:r>
      <w:r w:rsidR="450AC73C" w:rsidRPr="18D156A1">
        <w:rPr>
          <w:rFonts w:eastAsia="Calibri" w:cs="Arial"/>
          <w:sz w:val="24"/>
          <w:szCs w:val="24"/>
        </w:rPr>
        <w:t>, con estabilidad, robusto, e intera</w:t>
      </w:r>
      <w:r w:rsidR="05B80BA6" w:rsidRPr="18D156A1">
        <w:rPr>
          <w:rFonts w:eastAsia="Calibri" w:cs="Arial"/>
          <w:sz w:val="24"/>
          <w:szCs w:val="24"/>
        </w:rPr>
        <w:t>ctivo.</w:t>
      </w:r>
      <w:commentRangeEnd w:id="5"/>
      <w:r w:rsidR="00236778">
        <w:rPr>
          <w:rStyle w:val="Refdecomentario"/>
        </w:rPr>
        <w:commentReference w:id="5"/>
      </w:r>
    </w:p>
    <w:p w14:paraId="45CB8A30" w14:textId="1B665303" w:rsidR="00423118" w:rsidRPr="00423118" w:rsidRDefault="51D1D7F1" w:rsidP="008051EB">
      <w:pPr>
        <w:pStyle w:val="Ttulo1"/>
      </w:pPr>
      <w:r>
        <w:t>Metodología</w:t>
      </w:r>
    </w:p>
    <w:p w14:paraId="2ABA82F1" w14:textId="7D55F8A0" w:rsidR="0AD07D06" w:rsidRDefault="0AD07D06" w:rsidP="6ABCC71E">
      <w:pPr>
        <w:jc w:val="both"/>
      </w:pPr>
      <w:r w:rsidRPr="6ABCC71E">
        <w:rPr>
          <w:rFonts w:eastAsia="Arial Narrow" w:cs="Arial Narrow"/>
          <w:sz w:val="24"/>
          <w:szCs w:val="24"/>
        </w:rPr>
        <w:t xml:space="preserve">Se seguirá la metodología </w:t>
      </w:r>
      <w:commentRangeStart w:id="6"/>
      <w:r w:rsidRPr="6ABCC71E">
        <w:rPr>
          <w:rFonts w:eastAsia="Arial Narrow" w:cs="Arial Narrow"/>
          <w:sz w:val="24"/>
          <w:szCs w:val="24"/>
        </w:rPr>
        <w:t>de desarrollo ágil Kanban</w:t>
      </w:r>
      <w:commentRangeEnd w:id="6"/>
      <w:r w:rsidR="00236778">
        <w:rPr>
          <w:rStyle w:val="Refdecomentario"/>
        </w:rPr>
        <w:commentReference w:id="6"/>
      </w:r>
      <w:r w:rsidRPr="6ABCC71E">
        <w:rPr>
          <w:rFonts w:eastAsia="Arial Narrow" w:cs="Arial Narrow"/>
          <w:sz w:val="24"/>
          <w:szCs w:val="24"/>
        </w:rPr>
        <w:t>: “Kanban es una palabra japonesa formada por Kan, que quiere decir visual, y Ban, que significa tarjeta</w:t>
      </w:r>
      <w:r w:rsidR="3B2FA0A8" w:rsidRPr="6ABCC71E">
        <w:rPr>
          <w:rFonts w:eastAsia="Arial Narrow" w:cs="Arial Narrow"/>
          <w:sz w:val="24"/>
          <w:szCs w:val="24"/>
        </w:rPr>
        <w:t>.” [</w:t>
      </w:r>
      <w:r w:rsidR="007B5710">
        <w:rPr>
          <w:rFonts w:eastAsia="Arial Narrow" w:cs="Arial Narrow"/>
          <w:sz w:val="24"/>
          <w:szCs w:val="24"/>
        </w:rPr>
        <w:t>8</w:t>
      </w:r>
      <w:r w:rsidRPr="6ABCC71E">
        <w:rPr>
          <w:rFonts w:eastAsia="Arial Narrow" w:cs="Arial Narrow"/>
          <w:sz w:val="24"/>
          <w:szCs w:val="24"/>
        </w:rPr>
        <w:t xml:space="preserve">]. La metodología consiste en redactar una lista de todas las tareas que se deben realizar en el proyecto y ponerlo en tarjetas de colores que se pondrán en un tablero con diferentes columnas dependiendo del estado de la actividad. En un inicio todas las actividades estarán en la columna de “Por hacer”. Los integrantes del equipo podrán tener este tablero a la vista, y cada uno se encargará de una tarjeta. Una vez seleccionada la actividad, esta tarjeta se pondrá en la columna de “Haciendo”, y cuando el integrante del equipo termine la actividad, la tarjeta, finalmente, pasará a la columna de “Hecho”. </w:t>
      </w:r>
    </w:p>
    <w:p w14:paraId="7D23A3EE" w14:textId="0C08765F" w:rsidR="0AD07D06" w:rsidRDefault="0AD07D06" w:rsidP="6ABCC71E">
      <w:pPr>
        <w:jc w:val="both"/>
        <w:rPr>
          <w:rFonts w:eastAsia="Arial Narrow" w:cs="Arial Narrow"/>
          <w:sz w:val="24"/>
          <w:szCs w:val="24"/>
        </w:rPr>
      </w:pPr>
      <w:r w:rsidRPr="6ABCC71E">
        <w:rPr>
          <w:rFonts w:eastAsia="Arial Narrow" w:cs="Arial Narrow"/>
          <w:sz w:val="24"/>
          <w:szCs w:val="24"/>
        </w:rPr>
        <w:t>Para la implementación de Kanban se utilizará GitHub - Projects, una herramienta que permite crear y organizar las tarjetas en un tablero y clasificarlas en las columnas de pendientes por hacer, las que se están haciendo, las que deben evaluar y las hechas, lo que permitirá mantener un registro de todas las actividades realizadas.</w:t>
      </w:r>
    </w:p>
    <w:p w14:paraId="3BB1C599" w14:textId="77777777" w:rsidR="00DF09E2" w:rsidRDefault="00DF09E2" w:rsidP="6ABCC71E">
      <w:pPr>
        <w:jc w:val="both"/>
      </w:pPr>
    </w:p>
    <w:p w14:paraId="0D4C971B" w14:textId="5A0FE77D" w:rsidR="2A3F6FFA" w:rsidRDefault="002476EE" w:rsidP="6ABCC71E">
      <w:pPr>
        <w:jc w:val="both"/>
      </w:pPr>
      <w:commentRangeStart w:id="7"/>
      <w:r>
        <w:rPr>
          <w:noProof/>
        </w:rPr>
        <w:lastRenderedPageBreak/>
        <w:drawing>
          <wp:inline distT="0" distB="0" distL="0" distR="0" wp14:anchorId="2F308100" wp14:editId="1168AA02">
            <wp:extent cx="5612130" cy="1617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1617980"/>
                    </a:xfrm>
                    <a:prstGeom prst="rect">
                      <a:avLst/>
                    </a:prstGeom>
                  </pic:spPr>
                </pic:pic>
              </a:graphicData>
            </a:graphic>
          </wp:inline>
        </w:drawing>
      </w:r>
      <w:commentRangeEnd w:id="7"/>
      <w:r w:rsidR="00236778">
        <w:rPr>
          <w:rStyle w:val="Refdecomentario"/>
        </w:rPr>
        <w:commentReference w:id="7"/>
      </w:r>
    </w:p>
    <w:p w14:paraId="33C5AE43" w14:textId="3D0795FD" w:rsidR="0AD07D06" w:rsidRDefault="0AD07D06" w:rsidP="6ABCC71E">
      <w:pPr>
        <w:jc w:val="center"/>
      </w:pPr>
      <w:r w:rsidRPr="6ABCC71E">
        <w:rPr>
          <w:rFonts w:eastAsia="Arial Narrow" w:cs="Arial Narrow"/>
          <w:sz w:val="24"/>
          <w:szCs w:val="24"/>
        </w:rPr>
        <w:t>Fig.1. Tablero de tarjetas en Github</w:t>
      </w:r>
    </w:p>
    <w:p w14:paraId="190FE5F4" w14:textId="4ECB06A9" w:rsidR="0AD07D06" w:rsidRDefault="0AD07D06" w:rsidP="6ABCC71E">
      <w:pPr>
        <w:jc w:val="both"/>
        <w:rPr>
          <w:rFonts w:eastAsia="Arial Narrow" w:cs="Arial Narrow"/>
          <w:sz w:val="24"/>
          <w:szCs w:val="24"/>
        </w:rPr>
      </w:pPr>
      <w:r w:rsidRPr="6ABCC71E">
        <w:rPr>
          <w:rFonts w:eastAsia="Arial Narrow" w:cs="Arial Narrow"/>
          <w:sz w:val="24"/>
          <w:szCs w:val="24"/>
        </w:rPr>
        <w:t>Para seguir este marco de trabajo (Kanban), se plantearon las siguientes etapas cada una con su lista de actividades a realizar.</w:t>
      </w:r>
    </w:p>
    <w:p w14:paraId="3A8098B1" w14:textId="7983DCA8" w:rsidR="00C04F55" w:rsidRDefault="00174A64" w:rsidP="6ABCC71E">
      <w:pPr>
        <w:jc w:val="both"/>
      </w:pPr>
      <w:r>
        <w:rPr>
          <w:noProof/>
        </w:rPr>
        <w:drawing>
          <wp:inline distT="0" distB="0" distL="0" distR="0" wp14:anchorId="49119A62" wp14:editId="601A9CC5">
            <wp:extent cx="5486400" cy="4869711"/>
            <wp:effectExtent l="0" t="0" r="19050" b="76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75589B9" w14:textId="13EB82C5" w:rsidR="6ABCC71E" w:rsidRDefault="6ABCC71E" w:rsidP="6ABCC71E">
      <w:pPr>
        <w:spacing w:line="240" w:lineRule="auto"/>
        <w:jc w:val="both"/>
        <w:rPr>
          <w:rFonts w:eastAsia="Calibri"/>
          <w:sz w:val="24"/>
          <w:szCs w:val="24"/>
        </w:rPr>
      </w:pPr>
    </w:p>
    <w:p w14:paraId="45764EDA" w14:textId="53F355A2" w:rsidR="00423118" w:rsidRPr="00423118" w:rsidRDefault="2D3BAEB4" w:rsidP="008051EB">
      <w:pPr>
        <w:pStyle w:val="Ttulo1"/>
      </w:pPr>
      <w:r>
        <w:lastRenderedPageBreak/>
        <w:t>Cronograma de Actividades</w:t>
      </w:r>
    </w:p>
    <w:p w14:paraId="36BAE273" w14:textId="755B2700" w:rsidR="00504985" w:rsidRPr="00AD5A3D" w:rsidRDefault="54DFA638" w:rsidP="18D156A1">
      <w:pPr>
        <w:rPr>
          <w:rFonts w:eastAsia="Arial Narrow" w:cs="Arial Narrow"/>
          <w:sz w:val="24"/>
          <w:szCs w:val="24"/>
        </w:rPr>
      </w:pPr>
      <w:r w:rsidRPr="18D156A1">
        <w:rPr>
          <w:rFonts w:eastAsiaTheme="minorEastAsia"/>
          <w:sz w:val="24"/>
          <w:szCs w:val="24"/>
        </w:rPr>
        <w:t>El cronograma se encuentra</w:t>
      </w:r>
      <w:r w:rsidR="2A225204" w:rsidRPr="18D156A1">
        <w:rPr>
          <w:rFonts w:eastAsiaTheme="minorEastAsia"/>
          <w:sz w:val="24"/>
          <w:szCs w:val="24"/>
        </w:rPr>
        <w:t xml:space="preserve"> simplificado en la tabla de aquí abajo. El</w:t>
      </w:r>
      <w:r w:rsidRPr="18D156A1">
        <w:rPr>
          <w:rFonts w:eastAsiaTheme="minorEastAsia"/>
          <w:sz w:val="24"/>
          <w:szCs w:val="24"/>
        </w:rPr>
        <w:t xml:space="preserve"> archivo </w:t>
      </w:r>
      <w:r w:rsidR="434E751E" w:rsidRPr="18D156A1">
        <w:rPr>
          <w:rFonts w:eastAsiaTheme="minorEastAsia"/>
          <w:sz w:val="24"/>
          <w:szCs w:val="24"/>
        </w:rPr>
        <w:t xml:space="preserve">completo se encuentra en: </w:t>
      </w:r>
      <w:r w:rsidRPr="18D156A1">
        <w:rPr>
          <w:rFonts w:eastAsiaTheme="minorEastAsia"/>
          <w:b/>
          <w:bCs/>
          <w:sz w:val="24"/>
          <w:szCs w:val="24"/>
        </w:rPr>
        <w:t xml:space="preserve">04 Proyecto-Condensado.xlsx </w:t>
      </w:r>
    </w:p>
    <w:tbl>
      <w:tblPr>
        <w:tblStyle w:val="Tablaconcuadrcula"/>
        <w:tblW w:w="0" w:type="auto"/>
        <w:tblLayout w:type="fixed"/>
        <w:tblLook w:val="06A0" w:firstRow="1" w:lastRow="0" w:firstColumn="1" w:lastColumn="0" w:noHBand="1" w:noVBand="1"/>
      </w:tblPr>
      <w:tblGrid>
        <w:gridCol w:w="3129"/>
        <w:gridCol w:w="560"/>
        <w:gridCol w:w="1267"/>
        <w:gridCol w:w="1267"/>
        <w:gridCol w:w="2612"/>
      </w:tblGrid>
      <w:tr w:rsidR="18D156A1" w14:paraId="0489FEAF" w14:textId="77777777" w:rsidTr="18D156A1">
        <w:trPr>
          <w:trHeight w:val="450"/>
        </w:trPr>
        <w:tc>
          <w:tcPr>
            <w:tcW w:w="3129" w:type="dxa"/>
            <w:tcBorders>
              <w:top w:val="single" w:sz="8" w:space="0" w:color="auto"/>
              <w:left w:val="single" w:sz="4" w:space="0" w:color="auto"/>
              <w:bottom w:val="nil"/>
              <w:right w:val="single" w:sz="4" w:space="0" w:color="auto"/>
            </w:tcBorders>
          </w:tcPr>
          <w:p w14:paraId="148C9B94" w14:textId="52DDD29A" w:rsidR="18D156A1" w:rsidRDefault="18D156A1" w:rsidP="18D156A1">
            <w:pPr>
              <w:jc w:val="center"/>
            </w:pPr>
            <w:r w:rsidRPr="18D156A1">
              <w:rPr>
                <w:rFonts w:ascii="Calibri" w:eastAsia="Calibri" w:hAnsi="Calibri" w:cs="Calibri"/>
                <w:color w:val="000000" w:themeColor="text1"/>
              </w:rPr>
              <w:t>ACTIVIDADES</w:t>
            </w:r>
          </w:p>
        </w:tc>
        <w:tc>
          <w:tcPr>
            <w:tcW w:w="560" w:type="dxa"/>
            <w:tcBorders>
              <w:top w:val="single" w:sz="8" w:space="0" w:color="auto"/>
              <w:left w:val="single" w:sz="4" w:space="0" w:color="auto"/>
              <w:bottom w:val="nil"/>
              <w:right w:val="single" w:sz="4" w:space="0" w:color="auto"/>
            </w:tcBorders>
          </w:tcPr>
          <w:p w14:paraId="52C530B9" w14:textId="1B50C163" w:rsidR="18D156A1" w:rsidRDefault="18D156A1" w:rsidP="18D156A1">
            <w:pPr>
              <w:jc w:val="center"/>
            </w:pPr>
            <w:r w:rsidRPr="18D156A1">
              <w:rPr>
                <w:rFonts w:ascii="Calibri" w:eastAsia="Calibri" w:hAnsi="Calibri" w:cs="Calibri"/>
                <w:color w:val="000000" w:themeColor="text1"/>
                <w:sz w:val="16"/>
                <w:szCs w:val="16"/>
              </w:rPr>
              <w:t>DURACIÓN (SEMANAS)</w:t>
            </w:r>
          </w:p>
        </w:tc>
        <w:tc>
          <w:tcPr>
            <w:tcW w:w="1267" w:type="dxa"/>
            <w:tcBorders>
              <w:top w:val="single" w:sz="8" w:space="0" w:color="auto"/>
              <w:left w:val="single" w:sz="4" w:space="0" w:color="auto"/>
              <w:bottom w:val="nil"/>
              <w:right w:val="single" w:sz="4" w:space="0" w:color="auto"/>
            </w:tcBorders>
          </w:tcPr>
          <w:p w14:paraId="624C6717" w14:textId="10F33FF1" w:rsidR="18D156A1" w:rsidRDefault="18D156A1" w:rsidP="18D156A1">
            <w:pPr>
              <w:jc w:val="center"/>
            </w:pPr>
            <w:r w:rsidRPr="18D156A1">
              <w:rPr>
                <w:rFonts w:ascii="Calibri" w:eastAsia="Calibri" w:hAnsi="Calibri" w:cs="Calibri"/>
                <w:color w:val="000000" w:themeColor="text1"/>
                <w:sz w:val="16"/>
                <w:szCs w:val="16"/>
              </w:rPr>
              <w:t>Fecha inicio</w:t>
            </w:r>
          </w:p>
        </w:tc>
        <w:tc>
          <w:tcPr>
            <w:tcW w:w="1267" w:type="dxa"/>
            <w:tcBorders>
              <w:top w:val="single" w:sz="8" w:space="0" w:color="auto"/>
              <w:left w:val="single" w:sz="4" w:space="0" w:color="auto"/>
              <w:bottom w:val="nil"/>
              <w:right w:val="single" w:sz="4" w:space="0" w:color="auto"/>
            </w:tcBorders>
          </w:tcPr>
          <w:p w14:paraId="67B46448" w14:textId="5967C3CB" w:rsidR="18D156A1" w:rsidRDefault="18D156A1" w:rsidP="18D156A1">
            <w:pPr>
              <w:jc w:val="center"/>
            </w:pPr>
            <w:r w:rsidRPr="18D156A1">
              <w:rPr>
                <w:rFonts w:ascii="Calibri" w:eastAsia="Calibri" w:hAnsi="Calibri" w:cs="Calibri"/>
                <w:color w:val="000000" w:themeColor="text1"/>
                <w:sz w:val="16"/>
                <w:szCs w:val="16"/>
              </w:rPr>
              <w:t>Fecha fin</w:t>
            </w:r>
          </w:p>
        </w:tc>
        <w:tc>
          <w:tcPr>
            <w:tcW w:w="2612" w:type="dxa"/>
            <w:tcBorders>
              <w:top w:val="single" w:sz="8" w:space="0" w:color="auto"/>
              <w:left w:val="single" w:sz="4" w:space="0" w:color="auto"/>
              <w:bottom w:val="nil"/>
              <w:right w:val="single" w:sz="8" w:space="0" w:color="auto"/>
            </w:tcBorders>
          </w:tcPr>
          <w:p w14:paraId="30224E28" w14:textId="01466795" w:rsidR="18D156A1" w:rsidRDefault="18D156A1" w:rsidP="18D156A1">
            <w:pPr>
              <w:jc w:val="center"/>
            </w:pPr>
            <w:r w:rsidRPr="18D156A1">
              <w:rPr>
                <w:rFonts w:ascii="Calibri" w:eastAsia="Calibri" w:hAnsi="Calibri" w:cs="Calibri"/>
                <w:color w:val="000000" w:themeColor="text1"/>
              </w:rPr>
              <w:t>ENTREGABLES</w:t>
            </w:r>
          </w:p>
        </w:tc>
      </w:tr>
      <w:tr w:rsidR="18D156A1" w14:paraId="281193CD" w14:textId="77777777" w:rsidTr="18D156A1">
        <w:trPr>
          <w:trHeight w:val="2355"/>
        </w:trPr>
        <w:tc>
          <w:tcPr>
            <w:tcW w:w="3129" w:type="dxa"/>
            <w:tcBorders>
              <w:top w:val="single" w:sz="8" w:space="0" w:color="auto"/>
              <w:left w:val="single" w:sz="4" w:space="0" w:color="auto"/>
              <w:bottom w:val="single" w:sz="4" w:space="0" w:color="auto"/>
              <w:right w:val="single" w:sz="4" w:space="0" w:color="auto"/>
            </w:tcBorders>
          </w:tcPr>
          <w:p w14:paraId="669A5157" w14:textId="6AB43209" w:rsidR="18D156A1" w:rsidRDefault="18D156A1">
            <w:r w:rsidRPr="18D156A1">
              <w:rPr>
                <w:rFonts w:ascii="Calibri" w:eastAsia="Calibri" w:hAnsi="Calibri" w:cs="Calibri"/>
                <w:color w:val="000000" w:themeColor="text1"/>
                <w:sz w:val="18"/>
                <w:szCs w:val="18"/>
              </w:rPr>
              <w:t xml:space="preserve">Hacer informe de la propuesta. </w:t>
            </w:r>
          </w:p>
        </w:tc>
        <w:tc>
          <w:tcPr>
            <w:tcW w:w="560" w:type="dxa"/>
            <w:tcBorders>
              <w:top w:val="single" w:sz="8" w:space="0" w:color="auto"/>
              <w:left w:val="single" w:sz="4" w:space="0" w:color="auto"/>
              <w:bottom w:val="nil"/>
              <w:right w:val="nil"/>
            </w:tcBorders>
            <w:vAlign w:val="center"/>
          </w:tcPr>
          <w:p w14:paraId="2CD629FE" w14:textId="10F70E0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188C5F0E" w14:textId="24E7FE19" w:rsidR="18D156A1" w:rsidRDefault="18D156A1" w:rsidP="18D156A1">
            <w:pPr>
              <w:jc w:val="center"/>
            </w:pPr>
            <w:r w:rsidRPr="18D156A1">
              <w:rPr>
                <w:rFonts w:ascii="Calibri" w:eastAsia="Calibri" w:hAnsi="Calibri" w:cs="Calibri"/>
                <w:color w:val="000000" w:themeColor="text1"/>
                <w:sz w:val="18"/>
                <w:szCs w:val="18"/>
              </w:rPr>
              <w:t>19/07/2021</w:t>
            </w:r>
          </w:p>
        </w:tc>
        <w:tc>
          <w:tcPr>
            <w:tcW w:w="1267" w:type="dxa"/>
            <w:vMerge w:val="restart"/>
            <w:tcBorders>
              <w:top w:val="single" w:sz="8" w:space="0" w:color="auto"/>
              <w:left w:val="single" w:sz="4" w:space="0" w:color="auto"/>
              <w:bottom w:val="nil"/>
              <w:right w:val="single" w:sz="4" w:space="0" w:color="auto"/>
            </w:tcBorders>
            <w:vAlign w:val="center"/>
          </w:tcPr>
          <w:p w14:paraId="4C463622" w14:textId="797478FB" w:rsidR="18D156A1" w:rsidRDefault="18D156A1" w:rsidP="18D156A1">
            <w:pPr>
              <w:jc w:val="center"/>
            </w:pPr>
            <w:r w:rsidRPr="18D156A1">
              <w:rPr>
                <w:rFonts w:ascii="Calibri" w:eastAsia="Calibri" w:hAnsi="Calibri" w:cs="Calibri"/>
                <w:color w:val="000000" w:themeColor="text1"/>
                <w:sz w:val="18"/>
                <w:szCs w:val="18"/>
              </w:rPr>
              <w:t>2/8/2021</w:t>
            </w:r>
          </w:p>
        </w:tc>
        <w:tc>
          <w:tcPr>
            <w:tcW w:w="2612" w:type="dxa"/>
            <w:vMerge w:val="restart"/>
            <w:tcBorders>
              <w:top w:val="single" w:sz="8" w:space="0" w:color="auto"/>
              <w:left w:val="single" w:sz="4" w:space="0" w:color="auto"/>
              <w:bottom w:val="nil"/>
              <w:right w:val="single" w:sz="8" w:space="0" w:color="auto"/>
            </w:tcBorders>
            <w:vAlign w:val="center"/>
          </w:tcPr>
          <w:p w14:paraId="4D34BD22" w14:textId="5BC1B040" w:rsidR="18D156A1" w:rsidRDefault="18D156A1" w:rsidP="18D156A1">
            <w:pPr>
              <w:jc w:val="center"/>
            </w:pPr>
            <w:r w:rsidRPr="18D156A1">
              <w:rPr>
                <w:rFonts w:ascii="Calibri" w:eastAsia="Calibri" w:hAnsi="Calibri" w:cs="Calibri"/>
                <w:color w:val="000000" w:themeColor="text1"/>
                <w:sz w:val="18"/>
                <w:szCs w:val="18"/>
              </w:rPr>
              <w:t>Propuesta y acta de requerimientos.</w:t>
            </w:r>
          </w:p>
        </w:tc>
      </w:tr>
      <w:tr w:rsidR="18D156A1" w14:paraId="41DABFDB"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3B8FCCD" w14:textId="52507277" w:rsidR="18D156A1" w:rsidRDefault="18D156A1">
            <w:r w:rsidRPr="18D156A1">
              <w:rPr>
                <w:rFonts w:ascii="Calibri" w:eastAsia="Calibri" w:hAnsi="Calibri" w:cs="Calibri"/>
                <w:color w:val="000000" w:themeColor="text1"/>
                <w:sz w:val="18"/>
                <w:szCs w:val="18"/>
              </w:rPr>
              <w:t xml:space="preserve">Investigación de conceptos desconocidos para situar el contexto del proyecto. </w:t>
            </w:r>
          </w:p>
        </w:tc>
        <w:tc>
          <w:tcPr>
            <w:tcW w:w="560" w:type="dxa"/>
            <w:tcBorders>
              <w:top w:val="single" w:sz="4" w:space="0" w:color="auto"/>
              <w:left w:val="single" w:sz="4" w:space="0" w:color="auto"/>
              <w:bottom w:val="single" w:sz="4" w:space="0" w:color="auto"/>
              <w:right w:val="single" w:sz="4" w:space="0" w:color="auto"/>
            </w:tcBorders>
            <w:vAlign w:val="center"/>
          </w:tcPr>
          <w:p w14:paraId="08B29BC4" w14:textId="6882AEAD"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19F5AA8E" w14:textId="77777777" w:rsidR="00E77878" w:rsidRDefault="00E77878"/>
        </w:tc>
        <w:tc>
          <w:tcPr>
            <w:tcW w:w="1267" w:type="dxa"/>
            <w:vMerge/>
            <w:tcBorders>
              <w:left w:val="single" w:sz="0" w:space="0" w:color="auto"/>
              <w:right w:val="single" w:sz="0" w:space="0" w:color="auto"/>
            </w:tcBorders>
            <w:vAlign w:val="center"/>
          </w:tcPr>
          <w:p w14:paraId="64547235" w14:textId="77777777" w:rsidR="00E77878" w:rsidRDefault="00E77878"/>
        </w:tc>
        <w:tc>
          <w:tcPr>
            <w:tcW w:w="2612" w:type="dxa"/>
            <w:vMerge/>
            <w:tcBorders>
              <w:left w:val="single" w:sz="0" w:space="0" w:color="auto"/>
              <w:right w:val="single" w:sz="0" w:space="0" w:color="auto"/>
            </w:tcBorders>
            <w:vAlign w:val="center"/>
          </w:tcPr>
          <w:p w14:paraId="55F406DB" w14:textId="77777777" w:rsidR="00E77878" w:rsidRDefault="00E77878"/>
        </w:tc>
      </w:tr>
      <w:tr w:rsidR="18D156A1" w14:paraId="2C10478C" w14:textId="77777777" w:rsidTr="18D156A1">
        <w:trPr>
          <w:trHeight w:val="825"/>
        </w:trPr>
        <w:tc>
          <w:tcPr>
            <w:tcW w:w="3129" w:type="dxa"/>
            <w:tcBorders>
              <w:top w:val="single" w:sz="4" w:space="0" w:color="auto"/>
              <w:left w:val="single" w:sz="4" w:space="0" w:color="auto"/>
              <w:bottom w:val="single" w:sz="8" w:space="0" w:color="auto"/>
              <w:right w:val="single" w:sz="4" w:space="0" w:color="auto"/>
            </w:tcBorders>
          </w:tcPr>
          <w:p w14:paraId="1F4F9626" w14:textId="1B194C40" w:rsidR="18D156A1" w:rsidRDefault="18D156A1">
            <w:r w:rsidRPr="18D156A1">
              <w:rPr>
                <w:rFonts w:ascii="Calibri" w:eastAsia="Calibri" w:hAnsi="Calibri" w:cs="Calibri"/>
                <w:color w:val="000000" w:themeColor="text1"/>
                <w:sz w:val="18"/>
                <w:szCs w:val="18"/>
              </w:rPr>
              <w:t xml:space="preserve">Determinar los requerimientos funcionales y no funcionales del software en un acta. </w:t>
            </w:r>
          </w:p>
        </w:tc>
        <w:tc>
          <w:tcPr>
            <w:tcW w:w="560" w:type="dxa"/>
            <w:tcBorders>
              <w:top w:val="single" w:sz="4" w:space="0" w:color="auto"/>
              <w:left w:val="single" w:sz="4" w:space="0" w:color="auto"/>
              <w:bottom w:val="single" w:sz="8" w:space="0" w:color="auto"/>
              <w:right w:val="single" w:sz="4" w:space="0" w:color="auto"/>
            </w:tcBorders>
            <w:vAlign w:val="center"/>
          </w:tcPr>
          <w:p w14:paraId="1B0014D6" w14:textId="46FDC6E0"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C1CF03" w14:textId="77777777" w:rsidR="00E77878" w:rsidRDefault="00E77878"/>
        </w:tc>
        <w:tc>
          <w:tcPr>
            <w:tcW w:w="1267" w:type="dxa"/>
            <w:vMerge/>
            <w:tcBorders>
              <w:left w:val="single" w:sz="0" w:space="0" w:color="auto"/>
              <w:right w:val="single" w:sz="0" w:space="0" w:color="auto"/>
            </w:tcBorders>
            <w:vAlign w:val="center"/>
          </w:tcPr>
          <w:p w14:paraId="23FC490C" w14:textId="77777777" w:rsidR="00E77878" w:rsidRDefault="00E77878"/>
        </w:tc>
        <w:tc>
          <w:tcPr>
            <w:tcW w:w="2612" w:type="dxa"/>
            <w:vMerge/>
            <w:tcBorders>
              <w:left w:val="single" w:sz="0" w:space="0" w:color="auto"/>
              <w:right w:val="single" w:sz="0" w:space="0" w:color="auto"/>
            </w:tcBorders>
            <w:vAlign w:val="center"/>
          </w:tcPr>
          <w:p w14:paraId="46F88988" w14:textId="77777777" w:rsidR="00E77878" w:rsidRDefault="00E77878"/>
        </w:tc>
      </w:tr>
      <w:tr w:rsidR="18D156A1" w14:paraId="6BC5120C"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104E52F0" w14:textId="45F4263E" w:rsidR="18D156A1" w:rsidRDefault="18D156A1">
            <w:r w:rsidRPr="18D156A1">
              <w:rPr>
                <w:rFonts w:ascii="Calibri" w:eastAsia="Calibri" w:hAnsi="Calibri" w:cs="Calibri"/>
                <w:color w:val="000000" w:themeColor="text1"/>
                <w:sz w:val="18"/>
                <w:szCs w:val="18"/>
              </w:rPr>
              <w:t>Modelar las estructuras de datos mediante un diagrama entidad relación.</w:t>
            </w:r>
          </w:p>
        </w:tc>
        <w:tc>
          <w:tcPr>
            <w:tcW w:w="560" w:type="dxa"/>
            <w:tcBorders>
              <w:top w:val="single" w:sz="8" w:space="0" w:color="auto"/>
              <w:left w:val="single" w:sz="4" w:space="0" w:color="auto"/>
              <w:bottom w:val="nil"/>
              <w:right w:val="nil"/>
            </w:tcBorders>
            <w:vAlign w:val="center"/>
          </w:tcPr>
          <w:p w14:paraId="696C6FBE" w14:textId="2FBB7AB7"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21938011" w14:textId="58D5259A" w:rsidR="18D156A1" w:rsidRDefault="18D156A1" w:rsidP="18D156A1">
            <w:pPr>
              <w:jc w:val="center"/>
            </w:pPr>
            <w:r w:rsidRPr="18D156A1">
              <w:rPr>
                <w:rFonts w:ascii="Calibri" w:eastAsia="Calibri" w:hAnsi="Calibri" w:cs="Calibri"/>
                <w:color w:val="000000" w:themeColor="text1"/>
                <w:sz w:val="18"/>
                <w:szCs w:val="18"/>
              </w:rPr>
              <w:t>2/8/2021</w:t>
            </w:r>
          </w:p>
        </w:tc>
        <w:tc>
          <w:tcPr>
            <w:tcW w:w="1267" w:type="dxa"/>
            <w:vMerge w:val="restart"/>
            <w:tcBorders>
              <w:top w:val="single" w:sz="8" w:space="0" w:color="auto"/>
              <w:left w:val="single" w:sz="4" w:space="0" w:color="auto"/>
              <w:bottom w:val="nil"/>
              <w:right w:val="single" w:sz="4" w:space="0" w:color="auto"/>
            </w:tcBorders>
            <w:vAlign w:val="center"/>
          </w:tcPr>
          <w:p w14:paraId="460AC506" w14:textId="3B44F4A9" w:rsidR="18D156A1" w:rsidRDefault="18D156A1" w:rsidP="18D156A1">
            <w:pPr>
              <w:jc w:val="center"/>
            </w:pPr>
            <w:r w:rsidRPr="18D156A1">
              <w:rPr>
                <w:rFonts w:ascii="Calibri" w:eastAsia="Calibri" w:hAnsi="Calibri" w:cs="Calibri"/>
                <w:color w:val="000000" w:themeColor="text1"/>
                <w:sz w:val="18"/>
                <w:szCs w:val="18"/>
              </w:rPr>
              <w:t>3/9/2021</w:t>
            </w:r>
          </w:p>
        </w:tc>
        <w:tc>
          <w:tcPr>
            <w:tcW w:w="2612" w:type="dxa"/>
            <w:vMerge w:val="restart"/>
            <w:tcBorders>
              <w:top w:val="single" w:sz="8" w:space="0" w:color="auto"/>
              <w:left w:val="single" w:sz="4" w:space="0" w:color="auto"/>
              <w:bottom w:val="nil"/>
              <w:right w:val="single" w:sz="8" w:space="0" w:color="auto"/>
            </w:tcBorders>
            <w:vAlign w:val="center"/>
          </w:tcPr>
          <w:p w14:paraId="42A2DDB9" w14:textId="3F39F640" w:rsidR="18D156A1" w:rsidRDefault="18D156A1" w:rsidP="18D156A1">
            <w:pPr>
              <w:jc w:val="center"/>
            </w:pPr>
            <w:r w:rsidRPr="18D156A1">
              <w:rPr>
                <w:rFonts w:ascii="Calibri" w:eastAsia="Calibri" w:hAnsi="Calibri" w:cs="Calibri"/>
                <w:color w:val="000000" w:themeColor="text1"/>
                <w:sz w:val="18"/>
                <w:szCs w:val="18"/>
              </w:rPr>
              <w:t>Informe de avance, diagramas.</w:t>
            </w:r>
          </w:p>
        </w:tc>
      </w:tr>
      <w:tr w:rsidR="18D156A1" w14:paraId="4D1D0A15"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492D494" w14:textId="795BBA0B" w:rsidR="18D156A1" w:rsidRDefault="18D156A1">
            <w:r w:rsidRPr="18D156A1">
              <w:rPr>
                <w:rFonts w:ascii="Calibri" w:eastAsia="Calibri" w:hAnsi="Calibri" w:cs="Calibri"/>
                <w:color w:val="000000" w:themeColor="text1"/>
                <w:sz w:val="18"/>
                <w:szCs w:val="18"/>
              </w:rPr>
              <w:t xml:space="preserve">Realizar un diagrama de bloques que explique el funcionamiento del algoritmo. </w:t>
            </w:r>
          </w:p>
        </w:tc>
        <w:tc>
          <w:tcPr>
            <w:tcW w:w="560" w:type="dxa"/>
            <w:tcBorders>
              <w:top w:val="single" w:sz="4" w:space="0" w:color="auto"/>
              <w:left w:val="single" w:sz="4" w:space="0" w:color="auto"/>
              <w:bottom w:val="single" w:sz="4" w:space="0" w:color="auto"/>
              <w:right w:val="single" w:sz="4" w:space="0" w:color="auto"/>
            </w:tcBorders>
            <w:vAlign w:val="center"/>
          </w:tcPr>
          <w:p w14:paraId="1638955A" w14:textId="66A0B1C3"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E70CCC" w14:textId="77777777" w:rsidR="00E77878" w:rsidRDefault="00E77878"/>
        </w:tc>
        <w:tc>
          <w:tcPr>
            <w:tcW w:w="1267" w:type="dxa"/>
            <w:vMerge/>
            <w:tcBorders>
              <w:left w:val="single" w:sz="0" w:space="0" w:color="auto"/>
              <w:right w:val="single" w:sz="0" w:space="0" w:color="auto"/>
            </w:tcBorders>
            <w:vAlign w:val="center"/>
          </w:tcPr>
          <w:p w14:paraId="2DDB2879" w14:textId="77777777" w:rsidR="00E77878" w:rsidRDefault="00E77878"/>
        </w:tc>
        <w:tc>
          <w:tcPr>
            <w:tcW w:w="2612" w:type="dxa"/>
            <w:vMerge/>
            <w:tcBorders>
              <w:left w:val="single" w:sz="0" w:space="0" w:color="auto"/>
              <w:right w:val="single" w:sz="0" w:space="0" w:color="auto"/>
            </w:tcBorders>
            <w:vAlign w:val="center"/>
          </w:tcPr>
          <w:p w14:paraId="29213598" w14:textId="77777777" w:rsidR="00E77878" w:rsidRDefault="00E77878"/>
        </w:tc>
      </w:tr>
      <w:tr w:rsidR="18D156A1" w14:paraId="05CFF347"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5CC2949E" w14:textId="3CBE6D67" w:rsidR="18D156A1" w:rsidRDefault="18D156A1">
            <w:r w:rsidRPr="18D156A1">
              <w:rPr>
                <w:rFonts w:ascii="Calibri" w:eastAsia="Calibri" w:hAnsi="Calibri" w:cs="Calibri"/>
                <w:color w:val="000000" w:themeColor="text1"/>
                <w:sz w:val="18"/>
                <w:szCs w:val="18"/>
              </w:rPr>
              <w:t xml:space="preserve">Diseñar el algoritmo que recoja la información de la red local (Dirección IPv6/4, nombre o sistema operativo, servicio de red, tiempo de inicio, tiempo de fin, y total de tiempo, estos tiempos en Segundos.). </w:t>
            </w:r>
          </w:p>
        </w:tc>
        <w:tc>
          <w:tcPr>
            <w:tcW w:w="560" w:type="dxa"/>
            <w:tcBorders>
              <w:top w:val="single" w:sz="8" w:space="0" w:color="auto"/>
              <w:left w:val="single" w:sz="4" w:space="0" w:color="auto"/>
              <w:bottom w:val="nil"/>
              <w:right w:val="nil"/>
            </w:tcBorders>
            <w:vAlign w:val="center"/>
          </w:tcPr>
          <w:p w14:paraId="2AF965A6" w14:textId="3E8CD7D1"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val="restart"/>
            <w:tcBorders>
              <w:top w:val="single" w:sz="8" w:space="0" w:color="auto"/>
              <w:left w:val="single" w:sz="4" w:space="0" w:color="auto"/>
              <w:bottom w:val="nil"/>
              <w:right w:val="single" w:sz="4" w:space="0" w:color="auto"/>
            </w:tcBorders>
            <w:vAlign w:val="center"/>
          </w:tcPr>
          <w:p w14:paraId="3C636AB3" w14:textId="493D493C" w:rsidR="18D156A1" w:rsidRDefault="18D156A1" w:rsidP="18D156A1">
            <w:pPr>
              <w:jc w:val="center"/>
            </w:pPr>
            <w:r w:rsidRPr="18D156A1">
              <w:rPr>
                <w:rFonts w:ascii="Calibri" w:eastAsia="Calibri" w:hAnsi="Calibri" w:cs="Calibri"/>
                <w:color w:val="000000" w:themeColor="text1"/>
                <w:sz w:val="18"/>
                <w:szCs w:val="18"/>
              </w:rPr>
              <w:t>3/9/2021</w:t>
            </w:r>
          </w:p>
        </w:tc>
        <w:tc>
          <w:tcPr>
            <w:tcW w:w="1267" w:type="dxa"/>
            <w:vMerge w:val="restart"/>
            <w:tcBorders>
              <w:top w:val="single" w:sz="8" w:space="0" w:color="auto"/>
              <w:left w:val="single" w:sz="4" w:space="0" w:color="auto"/>
              <w:bottom w:val="nil"/>
              <w:right w:val="single" w:sz="4" w:space="0" w:color="auto"/>
            </w:tcBorders>
            <w:vAlign w:val="center"/>
          </w:tcPr>
          <w:p w14:paraId="097409BC" w14:textId="1605597D" w:rsidR="18D156A1" w:rsidRDefault="18D156A1" w:rsidP="18D156A1">
            <w:pPr>
              <w:jc w:val="center"/>
            </w:pPr>
            <w:r w:rsidRPr="18D156A1">
              <w:rPr>
                <w:rFonts w:ascii="Calibri" w:eastAsia="Calibri" w:hAnsi="Calibri" w:cs="Calibri"/>
                <w:color w:val="000000" w:themeColor="text1"/>
                <w:sz w:val="18"/>
                <w:szCs w:val="18"/>
              </w:rPr>
              <w:t>17/09/2021</w:t>
            </w:r>
          </w:p>
        </w:tc>
        <w:tc>
          <w:tcPr>
            <w:tcW w:w="2612" w:type="dxa"/>
            <w:vMerge w:val="restart"/>
            <w:tcBorders>
              <w:top w:val="single" w:sz="8" w:space="0" w:color="auto"/>
              <w:left w:val="single" w:sz="4" w:space="0" w:color="auto"/>
              <w:bottom w:val="nil"/>
              <w:right w:val="single" w:sz="8" w:space="0" w:color="auto"/>
            </w:tcBorders>
            <w:vAlign w:val="center"/>
          </w:tcPr>
          <w:p w14:paraId="321AA0B0" w14:textId="0147CA36" w:rsidR="18D156A1" w:rsidRDefault="18D156A1" w:rsidP="18D156A1">
            <w:pPr>
              <w:jc w:val="center"/>
            </w:pPr>
            <w:r w:rsidRPr="18D156A1">
              <w:rPr>
                <w:rFonts w:ascii="Calibri" w:eastAsia="Calibri" w:hAnsi="Calibri" w:cs="Calibri"/>
                <w:color w:val="000000" w:themeColor="text1"/>
                <w:sz w:val="18"/>
                <w:szCs w:val="18"/>
              </w:rPr>
              <w:t>Software 50%</w:t>
            </w:r>
          </w:p>
        </w:tc>
      </w:tr>
      <w:tr w:rsidR="18D156A1" w14:paraId="3464C9FA"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B43699D" w14:textId="5AE8469C" w:rsidR="18D156A1" w:rsidRDefault="18D156A1">
            <w:r w:rsidRPr="18D156A1">
              <w:rPr>
                <w:rFonts w:ascii="Calibri" w:eastAsia="Calibri" w:hAnsi="Calibri" w:cs="Calibri"/>
                <w:color w:val="000000" w:themeColor="text1"/>
                <w:sz w:val="18"/>
                <w:szCs w:val="18"/>
              </w:rPr>
              <w:t xml:space="preserve">Realizar conexión y almacenamiento de esta información a la base de datos. </w:t>
            </w:r>
          </w:p>
        </w:tc>
        <w:tc>
          <w:tcPr>
            <w:tcW w:w="560" w:type="dxa"/>
            <w:tcBorders>
              <w:top w:val="single" w:sz="4" w:space="0" w:color="auto"/>
              <w:left w:val="single" w:sz="4" w:space="0" w:color="auto"/>
              <w:bottom w:val="single" w:sz="4" w:space="0" w:color="auto"/>
              <w:right w:val="single" w:sz="4" w:space="0" w:color="auto"/>
            </w:tcBorders>
            <w:vAlign w:val="center"/>
          </w:tcPr>
          <w:p w14:paraId="27DC6130" w14:textId="032E7234"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5D27D2D5" w14:textId="77777777" w:rsidR="00E77878" w:rsidRDefault="00E77878"/>
        </w:tc>
        <w:tc>
          <w:tcPr>
            <w:tcW w:w="1267" w:type="dxa"/>
            <w:vMerge/>
            <w:tcBorders>
              <w:left w:val="single" w:sz="0" w:space="0" w:color="auto"/>
              <w:right w:val="single" w:sz="0" w:space="0" w:color="auto"/>
            </w:tcBorders>
            <w:vAlign w:val="center"/>
          </w:tcPr>
          <w:p w14:paraId="38CBD432" w14:textId="77777777" w:rsidR="00E77878" w:rsidRDefault="00E77878"/>
        </w:tc>
        <w:tc>
          <w:tcPr>
            <w:tcW w:w="2612" w:type="dxa"/>
            <w:vMerge/>
            <w:tcBorders>
              <w:left w:val="single" w:sz="0" w:space="0" w:color="auto"/>
              <w:right w:val="single" w:sz="0" w:space="0" w:color="auto"/>
            </w:tcBorders>
            <w:vAlign w:val="center"/>
          </w:tcPr>
          <w:p w14:paraId="6ED0A918" w14:textId="77777777" w:rsidR="00E77878" w:rsidRDefault="00E77878"/>
        </w:tc>
      </w:tr>
      <w:tr w:rsidR="18D156A1" w14:paraId="15B50E49"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4250B051" w14:textId="288BB33C" w:rsidR="18D156A1" w:rsidRDefault="18D156A1">
            <w:r w:rsidRPr="18D156A1">
              <w:rPr>
                <w:rFonts w:ascii="Calibri" w:eastAsia="Calibri" w:hAnsi="Calibri" w:cs="Calibri"/>
                <w:color w:val="000000" w:themeColor="text1"/>
                <w:sz w:val="18"/>
                <w:szCs w:val="18"/>
              </w:rPr>
              <w:t xml:space="preserve">Diseño de la interfaz de usuario gráfica en el sitio web. </w:t>
            </w:r>
          </w:p>
        </w:tc>
        <w:tc>
          <w:tcPr>
            <w:tcW w:w="560" w:type="dxa"/>
            <w:tcBorders>
              <w:top w:val="single" w:sz="8" w:space="0" w:color="auto"/>
              <w:left w:val="single" w:sz="4" w:space="0" w:color="auto"/>
              <w:bottom w:val="nil"/>
              <w:right w:val="nil"/>
            </w:tcBorders>
            <w:vAlign w:val="center"/>
          </w:tcPr>
          <w:p w14:paraId="4D5511A5" w14:textId="18099C4F"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678AE982" w14:textId="4CB1D36C" w:rsidR="18D156A1" w:rsidRDefault="18D156A1" w:rsidP="18D156A1">
            <w:pPr>
              <w:jc w:val="center"/>
            </w:pPr>
            <w:r w:rsidRPr="18D156A1">
              <w:rPr>
                <w:rFonts w:ascii="Calibri" w:eastAsia="Calibri" w:hAnsi="Calibri" w:cs="Calibri"/>
                <w:color w:val="000000" w:themeColor="text1"/>
                <w:sz w:val="18"/>
                <w:szCs w:val="18"/>
              </w:rPr>
              <w:t>17/09/2021</w:t>
            </w:r>
          </w:p>
        </w:tc>
        <w:tc>
          <w:tcPr>
            <w:tcW w:w="1267" w:type="dxa"/>
            <w:vMerge w:val="restart"/>
            <w:tcBorders>
              <w:top w:val="single" w:sz="8" w:space="0" w:color="auto"/>
              <w:left w:val="single" w:sz="4" w:space="0" w:color="auto"/>
              <w:bottom w:val="nil"/>
              <w:right w:val="single" w:sz="4" w:space="0" w:color="auto"/>
            </w:tcBorders>
            <w:vAlign w:val="center"/>
          </w:tcPr>
          <w:p w14:paraId="183DD515" w14:textId="408AB2BA" w:rsidR="18D156A1" w:rsidRDefault="18D156A1" w:rsidP="18D156A1">
            <w:pPr>
              <w:jc w:val="center"/>
            </w:pPr>
            <w:r w:rsidRPr="18D156A1">
              <w:rPr>
                <w:rFonts w:ascii="Calibri" w:eastAsia="Calibri" w:hAnsi="Calibri" w:cs="Calibri"/>
                <w:color w:val="000000" w:themeColor="text1"/>
                <w:sz w:val="18"/>
                <w:szCs w:val="18"/>
              </w:rPr>
              <w:t>4/10/2021</w:t>
            </w:r>
          </w:p>
        </w:tc>
        <w:tc>
          <w:tcPr>
            <w:tcW w:w="2612" w:type="dxa"/>
            <w:vMerge w:val="restart"/>
            <w:tcBorders>
              <w:top w:val="single" w:sz="8" w:space="0" w:color="auto"/>
              <w:left w:val="single" w:sz="4" w:space="0" w:color="auto"/>
              <w:bottom w:val="nil"/>
              <w:right w:val="single" w:sz="8" w:space="0" w:color="auto"/>
            </w:tcBorders>
            <w:vAlign w:val="center"/>
          </w:tcPr>
          <w:p w14:paraId="52E32FCC" w14:textId="316C23B1" w:rsidR="18D156A1" w:rsidRDefault="18D156A1" w:rsidP="18D156A1">
            <w:pPr>
              <w:jc w:val="center"/>
            </w:pPr>
            <w:r w:rsidRPr="18D156A1">
              <w:rPr>
                <w:rFonts w:ascii="Calibri" w:eastAsia="Calibri" w:hAnsi="Calibri" w:cs="Calibri"/>
                <w:color w:val="000000" w:themeColor="text1"/>
                <w:sz w:val="18"/>
                <w:szCs w:val="18"/>
              </w:rPr>
              <w:t>Software 70%</w:t>
            </w:r>
          </w:p>
        </w:tc>
      </w:tr>
      <w:tr w:rsidR="18D156A1" w14:paraId="0776394E"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2A3E33FC" w14:textId="7AA73EF2" w:rsidR="18D156A1" w:rsidRDefault="18D156A1">
            <w:r w:rsidRPr="18D156A1">
              <w:rPr>
                <w:rFonts w:ascii="Calibri" w:eastAsia="Calibri" w:hAnsi="Calibri" w:cs="Calibri"/>
                <w:color w:val="000000" w:themeColor="text1"/>
                <w:sz w:val="18"/>
                <w:szCs w:val="18"/>
              </w:rPr>
              <w:lastRenderedPageBreak/>
              <w:t xml:space="preserve">Representación gráfica de datos en el panel de control diseñado. </w:t>
            </w:r>
          </w:p>
        </w:tc>
        <w:tc>
          <w:tcPr>
            <w:tcW w:w="560" w:type="dxa"/>
            <w:tcBorders>
              <w:top w:val="single" w:sz="4" w:space="0" w:color="auto"/>
              <w:left w:val="single" w:sz="4" w:space="0" w:color="auto"/>
              <w:bottom w:val="single" w:sz="4" w:space="0" w:color="auto"/>
              <w:right w:val="single" w:sz="4" w:space="0" w:color="auto"/>
            </w:tcBorders>
            <w:vAlign w:val="center"/>
          </w:tcPr>
          <w:p w14:paraId="1DE476A8" w14:textId="04266483"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tcBorders>
              <w:left w:val="single" w:sz="0" w:space="0" w:color="auto"/>
              <w:right w:val="single" w:sz="0" w:space="0" w:color="auto"/>
            </w:tcBorders>
            <w:vAlign w:val="center"/>
          </w:tcPr>
          <w:p w14:paraId="76CB02ED" w14:textId="77777777" w:rsidR="00E77878" w:rsidRDefault="00E77878"/>
        </w:tc>
        <w:tc>
          <w:tcPr>
            <w:tcW w:w="1267" w:type="dxa"/>
            <w:vMerge/>
            <w:tcBorders>
              <w:left w:val="single" w:sz="0" w:space="0" w:color="auto"/>
              <w:right w:val="single" w:sz="0" w:space="0" w:color="auto"/>
            </w:tcBorders>
            <w:vAlign w:val="center"/>
          </w:tcPr>
          <w:p w14:paraId="7CF890D5" w14:textId="77777777" w:rsidR="00E77878" w:rsidRDefault="00E77878"/>
        </w:tc>
        <w:tc>
          <w:tcPr>
            <w:tcW w:w="2612" w:type="dxa"/>
            <w:vMerge/>
            <w:tcBorders>
              <w:left w:val="single" w:sz="0" w:space="0" w:color="auto"/>
              <w:right w:val="single" w:sz="0" w:space="0" w:color="auto"/>
            </w:tcBorders>
            <w:vAlign w:val="center"/>
          </w:tcPr>
          <w:p w14:paraId="37F6770F" w14:textId="77777777" w:rsidR="00E77878" w:rsidRDefault="00E77878"/>
        </w:tc>
      </w:tr>
      <w:tr w:rsidR="18D156A1" w14:paraId="0D9F223F" w14:textId="77777777" w:rsidTr="18D156A1">
        <w:trPr>
          <w:trHeight w:val="855"/>
        </w:trPr>
        <w:tc>
          <w:tcPr>
            <w:tcW w:w="3129" w:type="dxa"/>
            <w:tcBorders>
              <w:top w:val="single" w:sz="8" w:space="0" w:color="auto"/>
              <w:left w:val="single" w:sz="4" w:space="0" w:color="auto"/>
              <w:bottom w:val="nil"/>
              <w:right w:val="single" w:sz="4" w:space="0" w:color="auto"/>
            </w:tcBorders>
          </w:tcPr>
          <w:p w14:paraId="4A47D153" w14:textId="02F2E8FF" w:rsidR="18D156A1" w:rsidRDefault="18D156A1">
            <w:r w:rsidRPr="18D156A1">
              <w:rPr>
                <w:rFonts w:ascii="Calibri" w:eastAsia="Calibri" w:hAnsi="Calibri" w:cs="Calibri"/>
                <w:color w:val="000000" w:themeColor="text1"/>
                <w:sz w:val="18"/>
                <w:szCs w:val="18"/>
              </w:rPr>
              <w:t>Generar datos para el conjunto de prueba de la funcionalidad del software.</w:t>
            </w:r>
          </w:p>
        </w:tc>
        <w:tc>
          <w:tcPr>
            <w:tcW w:w="560" w:type="dxa"/>
            <w:tcBorders>
              <w:top w:val="single" w:sz="8" w:space="0" w:color="auto"/>
              <w:left w:val="single" w:sz="4" w:space="0" w:color="auto"/>
              <w:bottom w:val="nil"/>
              <w:right w:val="nil"/>
            </w:tcBorders>
            <w:vAlign w:val="center"/>
          </w:tcPr>
          <w:p w14:paraId="43868670" w14:textId="5FC218C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tcBorders>
              <w:top w:val="single" w:sz="8" w:space="0" w:color="auto"/>
              <w:left w:val="single" w:sz="4" w:space="0" w:color="auto"/>
              <w:bottom w:val="nil"/>
              <w:right w:val="single" w:sz="4" w:space="0" w:color="auto"/>
            </w:tcBorders>
            <w:vAlign w:val="center"/>
          </w:tcPr>
          <w:p w14:paraId="159C5333" w14:textId="652BD91E" w:rsidR="18D156A1" w:rsidRDefault="18D156A1" w:rsidP="18D156A1">
            <w:pPr>
              <w:jc w:val="center"/>
            </w:pPr>
            <w:r w:rsidRPr="18D156A1">
              <w:rPr>
                <w:rFonts w:ascii="Calibri" w:eastAsia="Calibri" w:hAnsi="Calibri" w:cs="Calibri"/>
                <w:color w:val="000000" w:themeColor="text1"/>
                <w:sz w:val="18"/>
                <w:szCs w:val="18"/>
              </w:rPr>
              <w:t>4/10/2021</w:t>
            </w:r>
          </w:p>
        </w:tc>
        <w:tc>
          <w:tcPr>
            <w:tcW w:w="1267" w:type="dxa"/>
            <w:tcBorders>
              <w:top w:val="single" w:sz="8" w:space="0" w:color="auto"/>
              <w:left w:val="single" w:sz="4" w:space="0" w:color="auto"/>
              <w:bottom w:val="nil"/>
              <w:right w:val="single" w:sz="4" w:space="0" w:color="auto"/>
            </w:tcBorders>
            <w:vAlign w:val="center"/>
          </w:tcPr>
          <w:p w14:paraId="14DCC5CD" w14:textId="22CFE27A" w:rsidR="18D156A1" w:rsidRDefault="18D156A1" w:rsidP="18D156A1">
            <w:pPr>
              <w:jc w:val="center"/>
            </w:pPr>
            <w:r w:rsidRPr="18D156A1">
              <w:rPr>
                <w:rFonts w:ascii="Calibri" w:eastAsia="Calibri" w:hAnsi="Calibri" w:cs="Calibri"/>
                <w:color w:val="000000" w:themeColor="text1"/>
                <w:sz w:val="18"/>
                <w:szCs w:val="18"/>
              </w:rPr>
              <w:t>11/10/2021</w:t>
            </w:r>
          </w:p>
        </w:tc>
        <w:tc>
          <w:tcPr>
            <w:tcW w:w="2612" w:type="dxa"/>
            <w:tcBorders>
              <w:top w:val="single" w:sz="8" w:space="0" w:color="auto"/>
              <w:left w:val="single" w:sz="4" w:space="0" w:color="auto"/>
              <w:bottom w:val="nil"/>
              <w:right w:val="single" w:sz="8" w:space="0" w:color="auto"/>
            </w:tcBorders>
            <w:vAlign w:val="center"/>
          </w:tcPr>
          <w:p w14:paraId="77226D0C" w14:textId="5EF6DB4A" w:rsidR="18D156A1" w:rsidRDefault="18D156A1" w:rsidP="18D156A1">
            <w:pPr>
              <w:jc w:val="center"/>
            </w:pPr>
            <w:r w:rsidRPr="18D156A1">
              <w:rPr>
                <w:rFonts w:ascii="Calibri" w:eastAsia="Calibri" w:hAnsi="Calibri" w:cs="Calibri"/>
                <w:color w:val="000000" w:themeColor="text1"/>
                <w:sz w:val="18"/>
                <w:szCs w:val="18"/>
              </w:rPr>
              <w:t>Software funcional 100%</w:t>
            </w:r>
          </w:p>
        </w:tc>
      </w:tr>
      <w:tr w:rsidR="18D156A1" w14:paraId="0DE0E90E" w14:textId="77777777" w:rsidTr="18D156A1">
        <w:trPr>
          <w:trHeight w:val="2355"/>
        </w:trPr>
        <w:tc>
          <w:tcPr>
            <w:tcW w:w="3129" w:type="dxa"/>
            <w:tcBorders>
              <w:top w:val="single" w:sz="8" w:space="0" w:color="000000" w:themeColor="text1"/>
              <w:left w:val="single" w:sz="4" w:space="0" w:color="auto"/>
              <w:bottom w:val="single" w:sz="4" w:space="0" w:color="auto"/>
              <w:right w:val="single" w:sz="4" w:space="0" w:color="auto"/>
            </w:tcBorders>
          </w:tcPr>
          <w:p w14:paraId="7E12D879" w14:textId="74B3F228" w:rsidR="18D156A1" w:rsidRDefault="18D156A1">
            <w:r w:rsidRPr="18D156A1">
              <w:rPr>
                <w:rFonts w:ascii="Calibri" w:eastAsia="Calibri" w:hAnsi="Calibri" w:cs="Calibri"/>
                <w:color w:val="000000" w:themeColor="text1"/>
                <w:sz w:val="18"/>
                <w:szCs w:val="18"/>
              </w:rPr>
              <w:t xml:space="preserve">Recoger información de usuarios que usen el aplicativo por primera vez </w:t>
            </w:r>
          </w:p>
        </w:tc>
        <w:tc>
          <w:tcPr>
            <w:tcW w:w="560" w:type="dxa"/>
            <w:tcBorders>
              <w:top w:val="single" w:sz="8" w:space="0" w:color="000000" w:themeColor="text1"/>
              <w:left w:val="single" w:sz="4" w:space="0" w:color="auto"/>
              <w:bottom w:val="nil"/>
              <w:right w:val="nil"/>
            </w:tcBorders>
            <w:vAlign w:val="center"/>
          </w:tcPr>
          <w:p w14:paraId="074C481D" w14:textId="1AF1E496"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3EF1B36A" w14:textId="46FF0BEF" w:rsidR="18D156A1" w:rsidRDefault="18D156A1" w:rsidP="18D156A1">
            <w:pPr>
              <w:jc w:val="center"/>
            </w:pPr>
            <w:r w:rsidRPr="18D156A1">
              <w:rPr>
                <w:rFonts w:ascii="Calibri" w:eastAsia="Calibri" w:hAnsi="Calibri" w:cs="Calibri"/>
                <w:color w:val="000000" w:themeColor="text1"/>
                <w:sz w:val="18"/>
                <w:szCs w:val="18"/>
              </w:rPr>
              <w:t>11/10/2021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0AE67AC8" w14:textId="4140120A" w:rsidR="18D156A1" w:rsidRDefault="18D156A1" w:rsidP="18D156A1">
            <w:pPr>
              <w:jc w:val="center"/>
            </w:pPr>
            <w:r w:rsidRPr="18D156A1">
              <w:rPr>
                <w:rFonts w:ascii="Calibri" w:eastAsia="Calibri" w:hAnsi="Calibri" w:cs="Calibri"/>
                <w:color w:val="000000" w:themeColor="text1"/>
                <w:sz w:val="18"/>
                <w:szCs w:val="18"/>
              </w:rPr>
              <w:t>22/10/2021</w:t>
            </w:r>
          </w:p>
        </w:tc>
        <w:tc>
          <w:tcPr>
            <w:tcW w:w="2612" w:type="dxa"/>
            <w:vMerge w:val="restart"/>
            <w:tcBorders>
              <w:top w:val="single" w:sz="8" w:space="0" w:color="000000" w:themeColor="text1"/>
              <w:left w:val="single" w:sz="4" w:space="0" w:color="auto"/>
              <w:bottom w:val="nil"/>
              <w:right w:val="single" w:sz="8" w:space="0" w:color="000000" w:themeColor="text1"/>
            </w:tcBorders>
            <w:vAlign w:val="center"/>
          </w:tcPr>
          <w:p w14:paraId="66AA1A02" w14:textId="184855E6" w:rsidR="18D156A1" w:rsidRDefault="18D156A1" w:rsidP="18D156A1">
            <w:pPr>
              <w:jc w:val="center"/>
            </w:pPr>
            <w:r w:rsidRPr="18D156A1">
              <w:rPr>
                <w:rFonts w:ascii="Calibri" w:eastAsia="Calibri" w:hAnsi="Calibri" w:cs="Calibri"/>
                <w:color w:val="000000" w:themeColor="text1"/>
                <w:sz w:val="18"/>
                <w:szCs w:val="18"/>
              </w:rPr>
              <w:t>Video de presentación, manual de uso, informe final.</w:t>
            </w:r>
          </w:p>
        </w:tc>
      </w:tr>
      <w:tr w:rsidR="18D156A1" w14:paraId="388A7E72"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C55D66C" w14:textId="78329F41" w:rsidR="18D156A1" w:rsidRDefault="18D156A1">
            <w:r w:rsidRPr="18D156A1">
              <w:rPr>
                <w:rFonts w:ascii="Calibri" w:eastAsia="Calibri" w:hAnsi="Calibri" w:cs="Calibri"/>
                <w:color w:val="000000" w:themeColor="text1"/>
                <w:sz w:val="18"/>
                <w:szCs w:val="18"/>
              </w:rPr>
              <w:t xml:space="preserve">Diseño de un manual de uso para la aplicación. </w:t>
            </w:r>
          </w:p>
        </w:tc>
        <w:tc>
          <w:tcPr>
            <w:tcW w:w="560" w:type="dxa"/>
            <w:tcBorders>
              <w:top w:val="single" w:sz="4" w:space="0" w:color="auto"/>
              <w:left w:val="single" w:sz="4" w:space="0" w:color="auto"/>
              <w:bottom w:val="single" w:sz="4" w:space="0" w:color="auto"/>
              <w:right w:val="single" w:sz="4" w:space="0" w:color="auto"/>
            </w:tcBorders>
            <w:vAlign w:val="center"/>
          </w:tcPr>
          <w:p w14:paraId="4ED3169E" w14:textId="184DABB8"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left w:val="single" w:sz="0" w:space="0" w:color="auto"/>
              <w:right w:val="single" w:sz="0" w:space="0" w:color="auto"/>
            </w:tcBorders>
            <w:vAlign w:val="center"/>
          </w:tcPr>
          <w:p w14:paraId="70B70B2D" w14:textId="77777777" w:rsidR="00E77878" w:rsidRDefault="00E77878"/>
        </w:tc>
        <w:tc>
          <w:tcPr>
            <w:tcW w:w="1267" w:type="dxa"/>
            <w:vMerge/>
            <w:tcBorders>
              <w:left w:val="single" w:sz="0" w:space="0" w:color="auto"/>
              <w:right w:val="single" w:sz="0" w:space="0" w:color="auto"/>
            </w:tcBorders>
            <w:vAlign w:val="center"/>
          </w:tcPr>
          <w:p w14:paraId="3E86B007" w14:textId="77777777" w:rsidR="00E77878" w:rsidRDefault="00E77878"/>
        </w:tc>
        <w:tc>
          <w:tcPr>
            <w:tcW w:w="2612" w:type="dxa"/>
            <w:vMerge/>
            <w:tcBorders>
              <w:left w:val="single" w:sz="0" w:space="0" w:color="auto"/>
              <w:right w:val="single" w:sz="0" w:space="0" w:color="000000" w:themeColor="text1"/>
            </w:tcBorders>
            <w:vAlign w:val="center"/>
          </w:tcPr>
          <w:p w14:paraId="5D6827B2" w14:textId="77777777" w:rsidR="00E77878" w:rsidRDefault="00E77878"/>
        </w:tc>
      </w:tr>
      <w:tr w:rsidR="18D156A1" w14:paraId="184D915B" w14:textId="77777777" w:rsidTr="18D156A1">
        <w:trPr>
          <w:trHeight w:val="825"/>
        </w:trPr>
        <w:tc>
          <w:tcPr>
            <w:tcW w:w="3129" w:type="dxa"/>
            <w:tcBorders>
              <w:top w:val="single" w:sz="4" w:space="0" w:color="auto"/>
              <w:left w:val="single" w:sz="4" w:space="0" w:color="auto"/>
              <w:bottom w:val="single" w:sz="8" w:space="0" w:color="000000" w:themeColor="text1"/>
              <w:right w:val="single" w:sz="4" w:space="0" w:color="auto"/>
            </w:tcBorders>
          </w:tcPr>
          <w:p w14:paraId="44E2E71E" w14:textId="366D8944" w:rsidR="18D156A1" w:rsidRDefault="18D156A1">
            <w:r w:rsidRPr="18D156A1">
              <w:rPr>
                <w:rFonts w:ascii="Calibri" w:eastAsia="Calibri" w:hAnsi="Calibri" w:cs="Calibri"/>
                <w:color w:val="000000" w:themeColor="text1"/>
                <w:sz w:val="18"/>
                <w:szCs w:val="18"/>
              </w:rPr>
              <w:t xml:space="preserve">Realizar informe final del aplicativo (Video, presentación, estado funcional del aplicativo). </w:t>
            </w:r>
          </w:p>
        </w:tc>
        <w:tc>
          <w:tcPr>
            <w:tcW w:w="560" w:type="dxa"/>
            <w:tcBorders>
              <w:top w:val="single" w:sz="4" w:space="0" w:color="auto"/>
              <w:left w:val="single" w:sz="4" w:space="0" w:color="auto"/>
              <w:bottom w:val="single" w:sz="8" w:space="0" w:color="000000" w:themeColor="text1"/>
              <w:right w:val="single" w:sz="4" w:space="0" w:color="auto"/>
            </w:tcBorders>
            <w:vAlign w:val="center"/>
          </w:tcPr>
          <w:p w14:paraId="07EDF9ED" w14:textId="782E38FB"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top w:val="single" w:sz="0" w:space="0" w:color="000000" w:themeColor="text1"/>
              <w:left w:val="single" w:sz="0" w:space="0" w:color="auto"/>
              <w:right w:val="single" w:sz="0" w:space="0" w:color="auto"/>
            </w:tcBorders>
            <w:vAlign w:val="center"/>
          </w:tcPr>
          <w:p w14:paraId="1E053B1C" w14:textId="77777777" w:rsidR="00E77878" w:rsidRDefault="00E77878"/>
        </w:tc>
        <w:tc>
          <w:tcPr>
            <w:tcW w:w="1267" w:type="dxa"/>
            <w:vMerge/>
            <w:tcBorders>
              <w:top w:val="single" w:sz="0" w:space="0" w:color="000000" w:themeColor="text1"/>
              <w:left w:val="single" w:sz="0" w:space="0" w:color="auto"/>
              <w:right w:val="single" w:sz="0" w:space="0" w:color="auto"/>
            </w:tcBorders>
            <w:vAlign w:val="center"/>
          </w:tcPr>
          <w:p w14:paraId="335B84C9" w14:textId="77777777" w:rsidR="00E77878" w:rsidRDefault="00E77878"/>
        </w:tc>
        <w:tc>
          <w:tcPr>
            <w:tcW w:w="2612" w:type="dxa"/>
            <w:vMerge/>
            <w:tcBorders>
              <w:top w:val="single" w:sz="0" w:space="0" w:color="000000" w:themeColor="text1"/>
              <w:left w:val="single" w:sz="0" w:space="0" w:color="auto"/>
              <w:right w:val="single" w:sz="0" w:space="0" w:color="000000" w:themeColor="text1"/>
            </w:tcBorders>
            <w:vAlign w:val="center"/>
          </w:tcPr>
          <w:p w14:paraId="6B00B9B3" w14:textId="77777777" w:rsidR="00E77878" w:rsidRDefault="00E77878"/>
        </w:tc>
      </w:tr>
    </w:tbl>
    <w:p w14:paraId="533095BA" w14:textId="3F793A29" w:rsidR="00504985" w:rsidRPr="00AD5A3D" w:rsidRDefault="00504985" w:rsidP="00AD5A3D">
      <w:pPr>
        <w:spacing w:line="240" w:lineRule="auto"/>
        <w:jc w:val="both"/>
        <w:rPr>
          <w:rFonts w:eastAsia="Calibri" w:cs="Arial"/>
          <w:b/>
          <w:sz w:val="24"/>
          <w:szCs w:val="24"/>
          <w:highlight w:val="yellow"/>
        </w:rPr>
      </w:pPr>
    </w:p>
    <w:p w14:paraId="1AF68BF0" w14:textId="74C3D12D" w:rsidR="00182CB8" w:rsidRPr="00182CB8" w:rsidRDefault="6EE2F9D4" w:rsidP="008051EB">
      <w:pPr>
        <w:pStyle w:val="Ttulo1"/>
      </w:pPr>
      <w:r>
        <w:t>Referencias</w:t>
      </w:r>
    </w:p>
    <w:p w14:paraId="530E38C7" w14:textId="119C12AA" w:rsidR="6ABCC71E" w:rsidRPr="00DF09E2" w:rsidRDefault="003A608F" w:rsidP="6ABCC71E">
      <w:pPr>
        <w:rPr>
          <w:rFonts w:eastAsiaTheme="minorEastAsia"/>
          <w:sz w:val="24"/>
          <w:szCs w:val="24"/>
          <w:lang w:val="en-US"/>
        </w:rPr>
      </w:pPr>
      <w:r w:rsidRPr="00DF09E2">
        <w:rPr>
          <w:rFonts w:eastAsia="Calibri"/>
          <w:lang w:val="en-US"/>
        </w:rPr>
        <w:t>[1]</w:t>
      </w:r>
      <w:r w:rsidRPr="4778E931">
        <w:rPr>
          <w:rFonts w:eastAsiaTheme="minorEastAsia"/>
          <w:sz w:val="24"/>
          <w:szCs w:val="24"/>
          <w:lang w:val="en-US"/>
        </w:rPr>
        <w:t xml:space="preserve"> A. Froehlich, L. Rosencrance y K. Gattine. "What is the OSI model? The 7 layers of OSI explained". SearchNetworking. https://searchnetworking.techtarget.com/definition/OSI (accedido el 29 de julio de 2021).</w:t>
      </w:r>
    </w:p>
    <w:p w14:paraId="2B84D129" w14:textId="0D29823E" w:rsidR="0002287D" w:rsidRDefault="0002287D" w:rsidP="6ABCC71E">
      <w:pPr>
        <w:rPr>
          <w:rFonts w:eastAsiaTheme="minorEastAsia"/>
          <w:sz w:val="24"/>
          <w:szCs w:val="24"/>
        </w:rPr>
      </w:pPr>
      <w:r w:rsidRPr="4778E931">
        <w:rPr>
          <w:rFonts w:eastAsiaTheme="minorEastAsia"/>
          <w:sz w:val="24"/>
          <w:szCs w:val="24"/>
          <w:lang w:val="en-US"/>
        </w:rPr>
        <w:t>[2</w:t>
      </w:r>
      <w:r w:rsidR="547EB3A0" w:rsidRPr="328B28D0">
        <w:rPr>
          <w:rFonts w:eastAsiaTheme="minorEastAsia"/>
          <w:sz w:val="24"/>
          <w:szCs w:val="24"/>
          <w:lang w:val="en-US"/>
        </w:rPr>
        <w:t>]</w:t>
      </w:r>
      <w:r w:rsidR="29B842FA" w:rsidRPr="328B28D0">
        <w:rPr>
          <w:rFonts w:eastAsiaTheme="minorEastAsia"/>
          <w:sz w:val="24"/>
          <w:szCs w:val="24"/>
          <w:lang w:val="en-US"/>
        </w:rPr>
        <w:t xml:space="preserve"> </w:t>
      </w:r>
      <w:r w:rsidR="547EB3A0" w:rsidRPr="328B28D0">
        <w:rPr>
          <w:rFonts w:eastAsiaTheme="minorEastAsia"/>
          <w:sz w:val="24"/>
          <w:szCs w:val="24"/>
          <w:lang w:val="en-US"/>
        </w:rPr>
        <w:t>"</w:t>
      </w:r>
      <w:r w:rsidRPr="4778E931">
        <w:rPr>
          <w:rFonts w:eastAsiaTheme="minorEastAsia"/>
          <w:sz w:val="24"/>
          <w:szCs w:val="24"/>
          <w:lang w:val="en-US"/>
        </w:rPr>
        <w:t xml:space="preserve">What is Transmission Control Protocol (TCP)? </w:t>
      </w:r>
      <w:r w:rsidRPr="4778E931">
        <w:rPr>
          <w:rFonts w:eastAsiaTheme="minorEastAsia"/>
          <w:sz w:val="24"/>
          <w:szCs w:val="24"/>
        </w:rPr>
        <w:t>| Security Encyclopedia". HYPR. https://www.hypr.com/transmission-control-protocol-tcp/ (accedido el 29 de julio de 2021).</w:t>
      </w:r>
    </w:p>
    <w:p w14:paraId="15B02972" w14:textId="4D1A1A5A" w:rsidR="00E23C67" w:rsidRDefault="00E23C67" w:rsidP="6ABCC71E">
      <w:pPr>
        <w:rPr>
          <w:rFonts w:eastAsiaTheme="minorEastAsia"/>
          <w:sz w:val="24"/>
          <w:szCs w:val="24"/>
        </w:rPr>
      </w:pPr>
      <w:r w:rsidRPr="4778E931">
        <w:rPr>
          <w:rFonts w:eastAsiaTheme="minorEastAsia"/>
          <w:sz w:val="24"/>
          <w:szCs w:val="24"/>
          <w:lang w:val="en-US"/>
        </w:rPr>
        <w:t>[3</w:t>
      </w:r>
      <w:r w:rsidR="3705ABB6" w:rsidRPr="792F54DE">
        <w:rPr>
          <w:rFonts w:eastAsiaTheme="minorEastAsia"/>
          <w:sz w:val="24"/>
          <w:szCs w:val="24"/>
          <w:lang w:val="en-US"/>
        </w:rPr>
        <w:t>]</w:t>
      </w:r>
      <w:r w:rsidR="2363E7C7" w:rsidRPr="792F54DE">
        <w:rPr>
          <w:rFonts w:eastAsiaTheme="minorEastAsia"/>
          <w:sz w:val="24"/>
          <w:szCs w:val="24"/>
          <w:lang w:val="en-US"/>
        </w:rPr>
        <w:t xml:space="preserve"> </w:t>
      </w:r>
      <w:r w:rsidR="3705ABB6" w:rsidRPr="792F54DE">
        <w:rPr>
          <w:rFonts w:eastAsiaTheme="minorEastAsia"/>
          <w:sz w:val="24"/>
          <w:szCs w:val="24"/>
          <w:lang w:val="en-US"/>
        </w:rPr>
        <w:t>"</w:t>
      </w:r>
      <w:r w:rsidRPr="4778E931">
        <w:rPr>
          <w:rFonts w:eastAsiaTheme="minorEastAsia"/>
          <w:sz w:val="24"/>
          <w:szCs w:val="24"/>
          <w:lang w:val="en-US"/>
        </w:rPr>
        <w:t xml:space="preserve">User datagram protocol (UDP) - geeksforgeeks". </w:t>
      </w:r>
      <w:r w:rsidRPr="4778E931">
        <w:rPr>
          <w:rFonts w:eastAsiaTheme="minorEastAsia"/>
          <w:sz w:val="24"/>
          <w:szCs w:val="24"/>
        </w:rPr>
        <w:t>GeeksforGeeks. https://www.geeksforgeeks.org/user-datagram-protocol-udp/ (accedido el 29 de julio de 2021).</w:t>
      </w:r>
    </w:p>
    <w:p w14:paraId="5913CFDA" w14:textId="3890FD61" w:rsidR="00A64DA2" w:rsidRDefault="00A64DA2" w:rsidP="6ABCC71E">
      <w:pPr>
        <w:rPr>
          <w:rFonts w:eastAsiaTheme="minorEastAsia"/>
          <w:sz w:val="24"/>
          <w:szCs w:val="24"/>
        </w:rPr>
      </w:pPr>
      <w:r w:rsidRPr="4778E931">
        <w:rPr>
          <w:rFonts w:eastAsiaTheme="minorEastAsia"/>
          <w:sz w:val="24"/>
          <w:szCs w:val="24"/>
        </w:rPr>
        <w:t>[4</w:t>
      </w:r>
      <w:r w:rsidR="3B63AE36" w:rsidRPr="792F54DE">
        <w:rPr>
          <w:rFonts w:eastAsiaTheme="minorEastAsia"/>
          <w:sz w:val="24"/>
          <w:szCs w:val="24"/>
        </w:rPr>
        <w:t>]</w:t>
      </w:r>
      <w:r w:rsidR="6B37D42A" w:rsidRPr="792F54DE">
        <w:rPr>
          <w:rFonts w:eastAsiaTheme="minorEastAsia"/>
          <w:sz w:val="24"/>
          <w:szCs w:val="24"/>
        </w:rPr>
        <w:t xml:space="preserve"> </w:t>
      </w:r>
      <w:r w:rsidR="3B63AE36" w:rsidRPr="792F54DE">
        <w:rPr>
          <w:rFonts w:eastAsiaTheme="minorEastAsia"/>
          <w:sz w:val="24"/>
          <w:szCs w:val="24"/>
        </w:rPr>
        <w:t>"</w:t>
      </w:r>
      <w:r w:rsidRPr="4778E931">
        <w:rPr>
          <w:rFonts w:eastAsiaTheme="minorEastAsia"/>
          <w:sz w:val="24"/>
          <w:szCs w:val="24"/>
        </w:rPr>
        <w:t>Qué es y para qué sirve SQL". Styde.net. https://styde.net/que-es-y-para-que-sirve-sql/ (accedido el 29 de julio de 2021).</w:t>
      </w:r>
    </w:p>
    <w:p w14:paraId="16E723C0" w14:textId="40645447" w:rsidR="00396186" w:rsidRDefault="5D51D715" w:rsidP="6ABCC71E">
      <w:pPr>
        <w:rPr>
          <w:rFonts w:eastAsiaTheme="minorEastAsia"/>
          <w:sz w:val="24"/>
          <w:szCs w:val="24"/>
        </w:rPr>
      </w:pPr>
      <w:r w:rsidRPr="4778E931">
        <w:rPr>
          <w:rFonts w:eastAsiaTheme="minorEastAsia"/>
          <w:sz w:val="24"/>
          <w:szCs w:val="24"/>
        </w:rPr>
        <w:t>[5</w:t>
      </w:r>
      <w:r w:rsidR="29EBD630" w:rsidRPr="792F54DE">
        <w:rPr>
          <w:rFonts w:eastAsiaTheme="minorEastAsia"/>
          <w:sz w:val="24"/>
          <w:szCs w:val="24"/>
        </w:rPr>
        <w:t>]</w:t>
      </w:r>
      <w:r w:rsidR="3D6FC803" w:rsidRPr="792F54DE">
        <w:rPr>
          <w:rFonts w:eastAsiaTheme="minorEastAsia"/>
          <w:sz w:val="24"/>
          <w:szCs w:val="24"/>
        </w:rPr>
        <w:t xml:space="preserve"> </w:t>
      </w:r>
      <w:r w:rsidR="29EBD630" w:rsidRPr="792F54DE">
        <w:rPr>
          <w:rFonts w:eastAsiaTheme="minorEastAsia"/>
          <w:sz w:val="24"/>
          <w:szCs w:val="24"/>
        </w:rPr>
        <w:t>"</w:t>
      </w:r>
      <w:r w:rsidR="00396186" w:rsidRPr="4778E931">
        <w:rPr>
          <w:rFonts w:eastAsiaTheme="minorEastAsia"/>
          <w:sz w:val="24"/>
          <w:szCs w:val="24"/>
        </w:rPr>
        <w:t>Node.js". Node.js. https://nodejs.org/es/ (accedido el 29 de julio de 2021).</w:t>
      </w:r>
    </w:p>
    <w:p w14:paraId="2F44BE74" w14:textId="098FFEB9" w:rsidR="00396186" w:rsidRDefault="0048265F" w:rsidP="6ABCC71E">
      <w:pPr>
        <w:rPr>
          <w:rFonts w:eastAsiaTheme="minorEastAsia"/>
          <w:sz w:val="24"/>
          <w:szCs w:val="24"/>
        </w:rPr>
      </w:pPr>
      <w:r w:rsidRPr="4778E931">
        <w:rPr>
          <w:rFonts w:eastAsiaTheme="minorEastAsia"/>
          <w:sz w:val="24"/>
          <w:szCs w:val="24"/>
        </w:rPr>
        <w:t>[6</w:t>
      </w:r>
      <w:r w:rsidR="48EB05DA" w:rsidRPr="792F54DE">
        <w:rPr>
          <w:rFonts w:eastAsiaTheme="minorEastAsia"/>
          <w:sz w:val="24"/>
          <w:szCs w:val="24"/>
        </w:rPr>
        <w:t>]</w:t>
      </w:r>
      <w:r w:rsidR="0972E980" w:rsidRPr="792F54DE">
        <w:rPr>
          <w:rFonts w:eastAsiaTheme="minorEastAsia"/>
          <w:sz w:val="24"/>
          <w:szCs w:val="24"/>
        </w:rPr>
        <w:t xml:space="preserve"> </w:t>
      </w:r>
      <w:r w:rsidR="48EB05DA" w:rsidRPr="792F54DE">
        <w:rPr>
          <w:rFonts w:eastAsiaTheme="minorEastAsia"/>
          <w:sz w:val="24"/>
          <w:szCs w:val="24"/>
        </w:rPr>
        <w:t>"</w:t>
      </w:r>
      <w:r w:rsidRPr="4778E931">
        <w:rPr>
          <w:rFonts w:eastAsiaTheme="minorEastAsia"/>
          <w:sz w:val="24"/>
          <w:szCs w:val="24"/>
        </w:rPr>
        <w:t>HTTP - Concepto, para qué sirve y cómo funciona". Concepto. https://concepto.de/http/ (accedido el 29 de julio de 2021).</w:t>
      </w:r>
    </w:p>
    <w:p w14:paraId="31810FD6" w14:textId="6F10C1FD" w:rsidR="007B5710" w:rsidRDefault="007B5710" w:rsidP="6ABCC71E">
      <w:pPr>
        <w:rPr>
          <w:rFonts w:eastAsiaTheme="minorEastAsia"/>
          <w:sz w:val="24"/>
          <w:szCs w:val="24"/>
        </w:rPr>
      </w:pPr>
      <w:r w:rsidRPr="4778E931">
        <w:rPr>
          <w:rFonts w:eastAsiaTheme="minorEastAsia"/>
          <w:sz w:val="24"/>
          <w:szCs w:val="24"/>
        </w:rPr>
        <w:t>[7</w:t>
      </w:r>
      <w:r w:rsidR="2EA98833" w:rsidRPr="1C816AE6">
        <w:rPr>
          <w:rFonts w:eastAsiaTheme="minorEastAsia"/>
          <w:sz w:val="24"/>
          <w:szCs w:val="24"/>
        </w:rPr>
        <w:t>]</w:t>
      </w:r>
      <w:r w:rsidR="0BF79CC3" w:rsidRPr="1C816AE6">
        <w:rPr>
          <w:rFonts w:eastAsiaTheme="minorEastAsia"/>
          <w:sz w:val="24"/>
          <w:szCs w:val="24"/>
        </w:rPr>
        <w:t xml:space="preserve"> </w:t>
      </w:r>
      <w:r w:rsidR="2EA98833" w:rsidRPr="1C816AE6">
        <w:rPr>
          <w:rFonts w:eastAsiaTheme="minorEastAsia"/>
          <w:sz w:val="24"/>
          <w:szCs w:val="24"/>
        </w:rPr>
        <w:t>"</w:t>
      </w:r>
      <w:r w:rsidRPr="4778E931">
        <w:rPr>
          <w:rFonts w:eastAsiaTheme="minorEastAsia"/>
          <w:sz w:val="24"/>
          <w:szCs w:val="24"/>
        </w:rPr>
        <w:t>Qué es una dirección IP, para qué sirve y cómo funciona". Blog HostGator México. https://www.hostgator.mx/blog/que-es-una-direccion-ip/ (accedido el 29 de julio de 2021).</w:t>
      </w:r>
    </w:p>
    <w:p w14:paraId="0034C263" w14:textId="60B2DA8A" w:rsidR="5D51D715" w:rsidRDefault="2E7EB384" w:rsidP="6ABCC71E">
      <w:pPr>
        <w:jc w:val="both"/>
        <w:rPr>
          <w:rFonts w:eastAsia="Arial Narrow" w:cs="Arial Narrow"/>
          <w:sz w:val="24"/>
          <w:szCs w:val="24"/>
        </w:rPr>
      </w:pPr>
      <w:r w:rsidRPr="18D156A1">
        <w:rPr>
          <w:rFonts w:eastAsia="Arial Narrow" w:cs="Arial Narrow"/>
          <w:sz w:val="24"/>
          <w:szCs w:val="24"/>
        </w:rPr>
        <w:lastRenderedPageBreak/>
        <w:t>[</w:t>
      </w:r>
      <w:r w:rsidR="0513533E" w:rsidRPr="18D156A1">
        <w:rPr>
          <w:rFonts w:eastAsia="Arial Narrow" w:cs="Arial Narrow"/>
          <w:sz w:val="24"/>
          <w:szCs w:val="24"/>
        </w:rPr>
        <w:t>8</w:t>
      </w:r>
      <w:r w:rsidR="5D51D715" w:rsidRPr="6ABCC71E">
        <w:rPr>
          <w:rFonts w:eastAsia="Arial Narrow" w:cs="Arial Narrow"/>
          <w:sz w:val="24"/>
          <w:szCs w:val="24"/>
        </w:rPr>
        <w:t xml:space="preserve">] Apd, R. (2020, 29 mayo). ¿En qué consiste la metodología Kanban y cómo utilizarla? APD España. </w:t>
      </w:r>
      <w:hyperlink r:id="rId20" w:history="1">
        <w:r w:rsidR="00CB77A6" w:rsidRPr="00447B01">
          <w:rPr>
            <w:rStyle w:val="Hipervnculo"/>
            <w:rFonts w:eastAsia="Arial Narrow" w:cs="Arial Narrow"/>
            <w:sz w:val="24"/>
            <w:szCs w:val="24"/>
          </w:rPr>
          <w:t>https://www.apd.es/metodologia-kanban/</w:t>
        </w:r>
      </w:hyperlink>
    </w:p>
    <w:p w14:paraId="29E9C5C4" w14:textId="3A3D0080" w:rsidR="00CB77A6" w:rsidRDefault="00B4071D" w:rsidP="00B4071D">
      <w:pPr>
        <w:jc w:val="both"/>
        <w:rPr>
          <w:rFonts w:eastAsia="Arial Narrow" w:cs="Arial Narrow"/>
          <w:sz w:val="24"/>
          <w:szCs w:val="24"/>
        </w:rPr>
      </w:pPr>
      <w:r w:rsidRPr="00B4071D">
        <w:rPr>
          <w:rFonts w:eastAsia="Arial Narrow" w:cs="Arial Narrow"/>
          <w:sz w:val="24"/>
          <w:szCs w:val="24"/>
        </w:rPr>
        <w:t>[</w:t>
      </w:r>
      <w:r w:rsidR="009D6343">
        <w:rPr>
          <w:rFonts w:eastAsia="Arial Narrow" w:cs="Arial Narrow"/>
          <w:sz w:val="24"/>
          <w:szCs w:val="24"/>
        </w:rPr>
        <w:t>9</w:t>
      </w:r>
      <w:r w:rsidR="2250BE58" w:rsidRPr="3FD380ED">
        <w:rPr>
          <w:rFonts w:eastAsia="Arial Narrow" w:cs="Arial Narrow"/>
          <w:sz w:val="24"/>
          <w:szCs w:val="24"/>
        </w:rPr>
        <w:t>]</w:t>
      </w:r>
      <w:r w:rsidR="2CB7655B" w:rsidRPr="3FD380ED">
        <w:rPr>
          <w:rFonts w:eastAsia="Arial Narrow" w:cs="Arial Narrow"/>
          <w:sz w:val="24"/>
          <w:szCs w:val="24"/>
        </w:rPr>
        <w:t xml:space="preserve"> </w:t>
      </w:r>
      <w:r w:rsidR="2250BE58" w:rsidRPr="3FD380ED">
        <w:rPr>
          <w:rFonts w:eastAsia="Arial Narrow" w:cs="Arial Narrow"/>
          <w:sz w:val="24"/>
          <w:szCs w:val="24"/>
        </w:rPr>
        <w:t>"</w:t>
      </w:r>
      <w:r w:rsidRPr="3FD380ED">
        <w:rPr>
          <w:rFonts w:eastAsia="Arial Narrow" w:cs="Arial Narrow"/>
          <w:sz w:val="24"/>
          <w:szCs w:val="24"/>
        </w:rPr>
        <w:t xml:space="preserve">Software </w:t>
      </w:r>
      <w:r w:rsidRPr="3830CC2A">
        <w:rPr>
          <w:rFonts w:eastAsiaTheme="minorEastAsia"/>
          <w:sz w:val="24"/>
          <w:szCs w:val="24"/>
        </w:rPr>
        <w:t>Engineering Entity-Relationship Diagram - javatpoint". www.javatpoint.com. https://www.javatpoint.com/software-engineering-entity-relationship-diagrams (accedido el 2 de agosto de 2021).</w:t>
      </w:r>
    </w:p>
    <w:p w14:paraId="75D3A1B3" w14:textId="7C034C87" w:rsidR="00182CB8" w:rsidRDefault="00182CB8" w:rsidP="706DEF11">
      <w:pPr>
        <w:jc w:val="both"/>
        <w:rPr>
          <w:rFonts w:eastAsia="Arial Narrow" w:cs="Arial Narrow"/>
          <w:sz w:val="24"/>
          <w:szCs w:val="24"/>
        </w:rPr>
      </w:pPr>
    </w:p>
    <w:sectPr w:rsidR="00182CB8" w:rsidSect="0010311B">
      <w:headerReference w:type="default" r:id="rId21"/>
      <w:footerReference w:type="default" r:id="rId22"/>
      <w:headerReference w:type="first" r:id="rId23"/>
      <w:footerReference w:type="first" r:id="rId24"/>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nin Javier Serrano Gil" w:date="2021-08-09T10:12:00Z" w:initials="LJSG">
    <w:p w14:paraId="7114443A" w14:textId="5332A9B0" w:rsidR="00236778" w:rsidRDefault="00236778">
      <w:pPr>
        <w:pStyle w:val="Textocomentario"/>
      </w:pPr>
      <w:r>
        <w:rPr>
          <w:rStyle w:val="Refdecomentario"/>
        </w:rPr>
        <w:annotationRef/>
      </w:r>
      <w:r>
        <w:t>Bien</w:t>
      </w:r>
    </w:p>
  </w:comment>
  <w:comment w:id="1" w:author="Lenin Javier Serrano Gil" w:date="2021-08-09T10:13:00Z" w:initials="LJSG">
    <w:p w14:paraId="59A4AC6A" w14:textId="49A88DD7" w:rsidR="00236778" w:rsidRDefault="00236778">
      <w:pPr>
        <w:pStyle w:val="Textocomentario"/>
      </w:pPr>
      <w:r>
        <w:rPr>
          <w:rStyle w:val="Refdecomentario"/>
        </w:rPr>
        <w:annotationRef/>
      </w:r>
      <w:r>
        <w:t xml:space="preserve">El marco conceptual es muy superficial, se presenta como un diccionario, hace falta conectar los temas con el proyecto o producto </w:t>
      </w:r>
    </w:p>
  </w:comment>
  <w:comment w:id="2" w:author="Lenin Javier Serrano Gil" w:date="2021-08-09T10:14:00Z" w:initials="LJSG">
    <w:p w14:paraId="62565668" w14:textId="2477527F" w:rsidR="00236778" w:rsidRDefault="00236778">
      <w:pPr>
        <w:pStyle w:val="Textocomentario"/>
      </w:pPr>
      <w:r>
        <w:rPr>
          <w:rStyle w:val="Refdecomentario"/>
        </w:rPr>
        <w:annotationRef/>
      </w:r>
      <w:r>
        <w:t>aplicación</w:t>
      </w:r>
    </w:p>
  </w:comment>
  <w:comment w:id="3" w:author="Lenin Javier Serrano Gil" w:date="2021-08-09T10:15:00Z" w:initials="LJSG">
    <w:p w14:paraId="10A4986C" w14:textId="789AF134" w:rsidR="00236778" w:rsidRDefault="00236778">
      <w:pPr>
        <w:pStyle w:val="Textocomentario"/>
      </w:pPr>
      <w:r>
        <w:rPr>
          <w:rStyle w:val="Refdecomentario"/>
        </w:rPr>
        <w:annotationRef/>
      </w:r>
      <w:r>
        <w:t>cómo?</w:t>
      </w:r>
    </w:p>
  </w:comment>
  <w:comment w:id="4" w:author="Lenin Javier Serrano Gil" w:date="2021-08-09T10:16:00Z" w:initials="LJSG">
    <w:p w14:paraId="6B24485B" w14:textId="68C918F1" w:rsidR="00236778" w:rsidRDefault="00236778">
      <w:pPr>
        <w:pStyle w:val="Textocomentario"/>
      </w:pPr>
      <w:r>
        <w:rPr>
          <w:rStyle w:val="Refdecomentario"/>
        </w:rPr>
        <w:annotationRef/>
      </w:r>
      <w:r>
        <w:t>Hay que discutir este punto. Creo que ese es otro proyecto</w:t>
      </w:r>
    </w:p>
  </w:comment>
  <w:comment w:id="5" w:author="Lenin Javier Serrano Gil" w:date="2021-08-09T10:18:00Z" w:initials="LJSG">
    <w:p w14:paraId="05CED72E" w14:textId="26641A16" w:rsidR="00236778" w:rsidRDefault="00236778">
      <w:pPr>
        <w:pStyle w:val="Textocomentario"/>
      </w:pPr>
      <w:r>
        <w:rPr>
          <w:rStyle w:val="Refdecomentario"/>
        </w:rPr>
        <w:annotationRef/>
      </w:r>
      <w:r>
        <w:t xml:space="preserve">Hay que mejorar la redacción para que no se lea como requisitos </w:t>
      </w:r>
    </w:p>
  </w:comment>
  <w:comment w:id="6" w:author="Lenin Javier Serrano Gil" w:date="2021-08-09T10:19:00Z" w:initials="LJSG">
    <w:p w14:paraId="69498566" w14:textId="6333872E" w:rsidR="00236778" w:rsidRDefault="00236778">
      <w:pPr>
        <w:pStyle w:val="Textocomentario"/>
      </w:pPr>
      <w:r>
        <w:rPr>
          <w:rStyle w:val="Refdecomentario"/>
        </w:rPr>
        <w:annotationRef/>
      </w:r>
      <w:r>
        <w:t xml:space="preserve">Organizar actividades </w:t>
      </w:r>
    </w:p>
  </w:comment>
  <w:comment w:id="7" w:author="Lenin Javier Serrano Gil" w:date="2021-08-09T10:19:00Z" w:initials="LJSG">
    <w:p w14:paraId="4AD5D610" w14:textId="4095140F" w:rsidR="00236778" w:rsidRDefault="00236778">
      <w:pPr>
        <w:pStyle w:val="Textocomentario"/>
      </w:pPr>
      <w:r>
        <w:rPr>
          <w:rStyle w:val="Refdecomentario"/>
        </w:rPr>
        <w:annotationRef/>
      </w:r>
      <w:r>
        <w:t>Ref ¿ autor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4443A" w15:done="0"/>
  <w15:commentEx w15:paraId="59A4AC6A" w15:done="0"/>
  <w15:commentEx w15:paraId="62565668" w15:done="0"/>
  <w15:commentEx w15:paraId="10A4986C" w15:done="0"/>
  <w15:commentEx w15:paraId="6B24485B" w15:done="0"/>
  <w15:commentEx w15:paraId="05CED72E" w15:done="0"/>
  <w15:commentEx w15:paraId="69498566" w15:done="0"/>
  <w15:commentEx w15:paraId="4AD5D6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7E2B" w16cex:dateUtc="2021-08-09T15:12:00Z"/>
  <w16cex:commentExtensible w16cex:durableId="24BB7E3F" w16cex:dateUtc="2021-08-09T15:13:00Z"/>
  <w16cex:commentExtensible w16cex:durableId="24BB7E9A" w16cex:dateUtc="2021-08-09T15:14:00Z"/>
  <w16cex:commentExtensible w16cex:durableId="24BB7EDB" w16cex:dateUtc="2021-08-09T15:15:00Z"/>
  <w16cex:commentExtensible w16cex:durableId="24BB7F04" w16cex:dateUtc="2021-08-09T15:16:00Z"/>
  <w16cex:commentExtensible w16cex:durableId="24BB7F63" w16cex:dateUtc="2021-08-09T15:18:00Z"/>
  <w16cex:commentExtensible w16cex:durableId="24BB7FA9" w16cex:dateUtc="2021-08-09T15:19:00Z"/>
  <w16cex:commentExtensible w16cex:durableId="24BB7FBE" w16cex:dateUtc="2021-08-09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4443A" w16cid:durableId="24BB7E2B"/>
  <w16cid:commentId w16cid:paraId="59A4AC6A" w16cid:durableId="24BB7E3F"/>
  <w16cid:commentId w16cid:paraId="62565668" w16cid:durableId="24BB7E9A"/>
  <w16cid:commentId w16cid:paraId="10A4986C" w16cid:durableId="24BB7EDB"/>
  <w16cid:commentId w16cid:paraId="6B24485B" w16cid:durableId="24BB7F04"/>
  <w16cid:commentId w16cid:paraId="05CED72E" w16cid:durableId="24BB7F63"/>
  <w16cid:commentId w16cid:paraId="69498566" w16cid:durableId="24BB7FA9"/>
  <w16cid:commentId w16cid:paraId="4AD5D610" w16cid:durableId="24BB7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85DD" w14:textId="77777777" w:rsidR="00B917C2" w:rsidRDefault="00B917C2" w:rsidP="00E17F88">
      <w:pPr>
        <w:spacing w:after="0" w:line="240" w:lineRule="auto"/>
      </w:pPr>
      <w:r>
        <w:separator/>
      </w:r>
    </w:p>
  </w:endnote>
  <w:endnote w:type="continuationSeparator" w:id="0">
    <w:p w14:paraId="4B82BDE2" w14:textId="77777777" w:rsidR="00B917C2" w:rsidRDefault="00B917C2" w:rsidP="00E17F88">
      <w:pPr>
        <w:spacing w:after="0" w:line="240" w:lineRule="auto"/>
      </w:pPr>
      <w:r>
        <w:continuationSeparator/>
      </w:r>
    </w:p>
  </w:endnote>
  <w:endnote w:type="continuationNotice" w:id="1">
    <w:p w14:paraId="3D71647D" w14:textId="77777777" w:rsidR="00B917C2" w:rsidRDefault="00B917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65849"/>
      <w:docPartObj>
        <w:docPartGallery w:val="Page Numbers (Bottom of Page)"/>
        <w:docPartUnique/>
      </w:docPartObj>
    </w:sdtPr>
    <w:sdtEndPr/>
    <w:sdtContent>
      <w:p w14:paraId="3D8E8C85" w14:textId="77777777" w:rsidR="00423118" w:rsidRDefault="00423118">
        <w:pPr>
          <w:pStyle w:val="Piedepgina"/>
        </w:pPr>
        <w:r>
          <w:rPr>
            <w:noProof/>
            <w:lang w:eastAsia="es-CO"/>
          </w:rPr>
          <mc:AlternateContent>
            <mc:Choice Requires="wpg">
              <w:drawing>
                <wp:anchor distT="0" distB="0" distL="114300" distR="114300" simplePos="0" relativeHeight="251658240"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1D0BBCE0"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5824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wXDbv4CAAB9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1D0BBCE0"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0DD9B9ED" w14:textId="77777777" w:rsidTr="60C95A72">
      <w:tc>
        <w:tcPr>
          <w:tcW w:w="2945" w:type="dxa"/>
        </w:tcPr>
        <w:p w14:paraId="0A6DC303" w14:textId="5EC139B3" w:rsidR="60C95A72" w:rsidRDefault="60C95A72" w:rsidP="60C95A72">
          <w:pPr>
            <w:pStyle w:val="Encabezado"/>
            <w:ind w:left="-115"/>
            <w:rPr>
              <w:rFonts w:eastAsia="Calibri"/>
            </w:rPr>
          </w:pPr>
        </w:p>
      </w:tc>
      <w:tc>
        <w:tcPr>
          <w:tcW w:w="2945" w:type="dxa"/>
        </w:tcPr>
        <w:p w14:paraId="2E74CF86" w14:textId="3BDD6350" w:rsidR="60C95A72" w:rsidRDefault="60C95A72" w:rsidP="60C95A72">
          <w:pPr>
            <w:pStyle w:val="Encabezado"/>
            <w:jc w:val="center"/>
            <w:rPr>
              <w:rFonts w:eastAsia="Calibri"/>
            </w:rPr>
          </w:pPr>
        </w:p>
      </w:tc>
      <w:tc>
        <w:tcPr>
          <w:tcW w:w="2945" w:type="dxa"/>
        </w:tcPr>
        <w:p w14:paraId="5A0565D5" w14:textId="4FD556B2" w:rsidR="60C95A72" w:rsidRDefault="60C95A72" w:rsidP="60C95A72">
          <w:pPr>
            <w:pStyle w:val="Encabezado"/>
            <w:ind w:right="-115"/>
            <w:jc w:val="right"/>
            <w:rPr>
              <w:rFonts w:eastAsia="Calibri"/>
            </w:rPr>
          </w:pPr>
        </w:p>
      </w:tc>
    </w:tr>
  </w:tbl>
  <w:p w14:paraId="10BDD02B" w14:textId="7D8AD34F" w:rsidR="60C95A72" w:rsidRDefault="60C95A72" w:rsidP="60C95A72">
    <w:pPr>
      <w:pStyle w:val="Piedepgina"/>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15A8E" w14:textId="77777777" w:rsidR="00B917C2" w:rsidRDefault="00B917C2" w:rsidP="00E17F88">
      <w:pPr>
        <w:spacing w:after="0" w:line="240" w:lineRule="auto"/>
      </w:pPr>
      <w:r>
        <w:separator/>
      </w:r>
    </w:p>
  </w:footnote>
  <w:footnote w:type="continuationSeparator" w:id="0">
    <w:p w14:paraId="65567943" w14:textId="77777777" w:rsidR="00B917C2" w:rsidRDefault="00B917C2" w:rsidP="00E17F88">
      <w:pPr>
        <w:spacing w:after="0" w:line="240" w:lineRule="auto"/>
      </w:pPr>
      <w:r>
        <w:continuationSeparator/>
      </w:r>
    </w:p>
  </w:footnote>
  <w:footnote w:type="continuationNotice" w:id="1">
    <w:p w14:paraId="0825E37F" w14:textId="77777777" w:rsidR="00B917C2" w:rsidRDefault="00B917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85"/>
    </w:tblGrid>
    <w:tr w:rsidR="00322307" w14:paraId="384EF9F8" w14:textId="77777777" w:rsidTr="00322307">
      <w:tc>
        <w:tcPr>
          <w:tcW w:w="1843" w:type="dxa"/>
        </w:tcPr>
        <w:p w14:paraId="6043D45B" w14:textId="71720DC2" w:rsidR="00322307" w:rsidRDefault="00322307" w:rsidP="00322307">
          <w:pPr>
            <w:pStyle w:val="Encabezado"/>
            <w:rPr>
              <w:sz w:val="24"/>
              <w:szCs w:val="24"/>
            </w:rPr>
          </w:pPr>
          <w:r w:rsidRPr="00322307">
            <w:rPr>
              <w:noProof/>
              <w:sz w:val="23"/>
              <w:szCs w:val="23"/>
              <w:lang w:eastAsia="es-CO"/>
            </w:rPr>
            <w:drawing>
              <wp:inline distT="0" distB="0" distL="0" distR="0" wp14:anchorId="3F86C4B6" wp14:editId="4B3C44FB">
                <wp:extent cx="822251" cy="551796"/>
                <wp:effectExtent l="0" t="0" r="0" b="1270"/>
                <wp:docPr id="1" name="Imagen 1" descr="C:\Users\docente\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Downloads\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724" cy="553456"/>
                        </a:xfrm>
                        <a:prstGeom prst="rect">
                          <a:avLst/>
                        </a:prstGeom>
                        <a:noFill/>
                        <a:ln>
                          <a:noFill/>
                        </a:ln>
                      </pic:spPr>
                    </pic:pic>
                  </a:graphicData>
                </a:graphic>
              </wp:inline>
            </w:drawing>
          </w:r>
        </w:p>
      </w:tc>
      <w:tc>
        <w:tcPr>
          <w:tcW w:w="6985" w:type="dxa"/>
          <w:vAlign w:val="center"/>
        </w:tcPr>
        <w:p w14:paraId="253689BE" w14:textId="7443F129" w:rsidR="00322307" w:rsidRDefault="00322307" w:rsidP="00322307">
          <w:pPr>
            <w:pStyle w:val="Encabezado"/>
            <w:jc w:val="center"/>
            <w:rPr>
              <w:sz w:val="24"/>
              <w:szCs w:val="24"/>
            </w:rPr>
          </w:pPr>
          <w:r w:rsidRPr="00E17F88">
            <w:rPr>
              <w:sz w:val="24"/>
              <w:szCs w:val="24"/>
            </w:rPr>
            <w:t xml:space="preserve">Facultad de Ingeniería </w:t>
          </w:r>
          <w:r>
            <w:rPr>
              <w:sz w:val="24"/>
              <w:szCs w:val="24"/>
            </w:rPr>
            <w:t xml:space="preserve">de Sistemas e </w:t>
          </w:r>
          <w:r w:rsidRPr="00E17F88">
            <w:rPr>
              <w:sz w:val="24"/>
              <w:szCs w:val="24"/>
            </w:rPr>
            <w:t>Informática</w:t>
          </w:r>
        </w:p>
      </w:tc>
    </w:tr>
  </w:tbl>
  <w:p w14:paraId="50F40DEB" w14:textId="77777777" w:rsidR="000436FD" w:rsidRPr="0010311B" w:rsidRDefault="000436FD" w:rsidP="00322307">
    <w:pPr>
      <w:pStyle w:val="Encabezad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7F85255D" w14:textId="77777777" w:rsidTr="60C95A72">
      <w:tc>
        <w:tcPr>
          <w:tcW w:w="2945" w:type="dxa"/>
        </w:tcPr>
        <w:p w14:paraId="2614122B" w14:textId="7DAF7F48" w:rsidR="60C95A72" w:rsidRDefault="60C95A72" w:rsidP="60C95A72">
          <w:pPr>
            <w:pStyle w:val="Encabezado"/>
            <w:ind w:left="-115"/>
            <w:rPr>
              <w:rFonts w:eastAsia="Calibri"/>
            </w:rPr>
          </w:pPr>
        </w:p>
      </w:tc>
      <w:tc>
        <w:tcPr>
          <w:tcW w:w="2945" w:type="dxa"/>
        </w:tcPr>
        <w:p w14:paraId="4B2F6577" w14:textId="32B6C7E9" w:rsidR="60C95A72" w:rsidRDefault="60C95A72" w:rsidP="60C95A72">
          <w:pPr>
            <w:pStyle w:val="Encabezado"/>
            <w:jc w:val="center"/>
            <w:rPr>
              <w:rFonts w:eastAsia="Calibri"/>
            </w:rPr>
          </w:pPr>
        </w:p>
      </w:tc>
      <w:tc>
        <w:tcPr>
          <w:tcW w:w="2945" w:type="dxa"/>
        </w:tcPr>
        <w:p w14:paraId="6A715584" w14:textId="44EAA468" w:rsidR="60C95A72" w:rsidRDefault="60C95A72" w:rsidP="60C95A72">
          <w:pPr>
            <w:pStyle w:val="Encabezado"/>
            <w:ind w:right="-115"/>
            <w:jc w:val="right"/>
            <w:rPr>
              <w:rFonts w:eastAsia="Calibri"/>
            </w:rPr>
          </w:pPr>
        </w:p>
      </w:tc>
    </w:tr>
  </w:tbl>
  <w:p w14:paraId="3735F965" w14:textId="7D79CE17" w:rsidR="60C95A72" w:rsidRDefault="60C95A72" w:rsidP="60C95A72">
    <w:pPr>
      <w:pStyle w:val="Encabezado"/>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55E"/>
    <w:multiLevelType w:val="hybridMultilevel"/>
    <w:tmpl w:val="22487654"/>
    <w:lvl w:ilvl="0" w:tplc="F328E390">
      <w:start w:val="1"/>
      <w:numFmt w:val="bullet"/>
      <w:lvlText w:val=""/>
      <w:lvlJc w:val="left"/>
      <w:pPr>
        <w:ind w:left="720" w:hanging="360"/>
      </w:pPr>
      <w:rPr>
        <w:rFonts w:ascii="Symbol" w:hAnsi="Symbol" w:hint="default"/>
      </w:rPr>
    </w:lvl>
    <w:lvl w:ilvl="1" w:tplc="AD74B5B2">
      <w:start w:val="1"/>
      <w:numFmt w:val="bullet"/>
      <w:lvlText w:val="o"/>
      <w:lvlJc w:val="left"/>
      <w:pPr>
        <w:ind w:left="1440" w:hanging="360"/>
      </w:pPr>
      <w:rPr>
        <w:rFonts w:ascii="Courier New" w:hAnsi="Courier New" w:hint="default"/>
      </w:rPr>
    </w:lvl>
    <w:lvl w:ilvl="2" w:tplc="DFE850EC">
      <w:start w:val="1"/>
      <w:numFmt w:val="bullet"/>
      <w:lvlText w:val=""/>
      <w:lvlJc w:val="left"/>
      <w:pPr>
        <w:ind w:left="2160" w:hanging="360"/>
      </w:pPr>
      <w:rPr>
        <w:rFonts w:ascii="Wingdings" w:hAnsi="Wingdings" w:hint="default"/>
      </w:rPr>
    </w:lvl>
    <w:lvl w:ilvl="3" w:tplc="D570BA42">
      <w:start w:val="1"/>
      <w:numFmt w:val="bullet"/>
      <w:lvlText w:val=""/>
      <w:lvlJc w:val="left"/>
      <w:pPr>
        <w:ind w:left="2880" w:hanging="360"/>
      </w:pPr>
      <w:rPr>
        <w:rFonts w:ascii="Symbol" w:hAnsi="Symbol" w:hint="default"/>
      </w:rPr>
    </w:lvl>
    <w:lvl w:ilvl="4" w:tplc="1DE095AE">
      <w:start w:val="1"/>
      <w:numFmt w:val="bullet"/>
      <w:lvlText w:val="o"/>
      <w:lvlJc w:val="left"/>
      <w:pPr>
        <w:ind w:left="3600" w:hanging="360"/>
      </w:pPr>
      <w:rPr>
        <w:rFonts w:ascii="Courier New" w:hAnsi="Courier New" w:hint="default"/>
      </w:rPr>
    </w:lvl>
    <w:lvl w:ilvl="5" w:tplc="C700E3C6">
      <w:start w:val="1"/>
      <w:numFmt w:val="bullet"/>
      <w:lvlText w:val=""/>
      <w:lvlJc w:val="left"/>
      <w:pPr>
        <w:ind w:left="4320" w:hanging="360"/>
      </w:pPr>
      <w:rPr>
        <w:rFonts w:ascii="Wingdings" w:hAnsi="Wingdings" w:hint="default"/>
      </w:rPr>
    </w:lvl>
    <w:lvl w:ilvl="6" w:tplc="A0BCD340">
      <w:start w:val="1"/>
      <w:numFmt w:val="bullet"/>
      <w:lvlText w:val=""/>
      <w:lvlJc w:val="left"/>
      <w:pPr>
        <w:ind w:left="5040" w:hanging="360"/>
      </w:pPr>
      <w:rPr>
        <w:rFonts w:ascii="Symbol" w:hAnsi="Symbol" w:hint="default"/>
      </w:rPr>
    </w:lvl>
    <w:lvl w:ilvl="7" w:tplc="C972B9D8">
      <w:start w:val="1"/>
      <w:numFmt w:val="bullet"/>
      <w:lvlText w:val="o"/>
      <w:lvlJc w:val="left"/>
      <w:pPr>
        <w:ind w:left="5760" w:hanging="360"/>
      </w:pPr>
      <w:rPr>
        <w:rFonts w:ascii="Courier New" w:hAnsi="Courier New" w:hint="default"/>
      </w:rPr>
    </w:lvl>
    <w:lvl w:ilvl="8" w:tplc="2F68EE76">
      <w:start w:val="1"/>
      <w:numFmt w:val="bullet"/>
      <w:lvlText w:val=""/>
      <w:lvlJc w:val="left"/>
      <w:pPr>
        <w:ind w:left="6480" w:hanging="360"/>
      </w:pPr>
      <w:rPr>
        <w:rFonts w:ascii="Wingdings" w:hAnsi="Wingdings" w:hint="default"/>
      </w:rPr>
    </w:lvl>
  </w:abstractNum>
  <w:abstractNum w:abstractNumId="1"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6A1636"/>
    <w:multiLevelType w:val="hybridMultilevel"/>
    <w:tmpl w:val="7512C45C"/>
    <w:lvl w:ilvl="0" w:tplc="A35C93AE">
      <w:start w:val="1"/>
      <w:numFmt w:val="bullet"/>
      <w:lvlText w:val="·"/>
      <w:lvlJc w:val="left"/>
      <w:pPr>
        <w:ind w:left="720" w:hanging="360"/>
      </w:pPr>
      <w:rPr>
        <w:rFonts w:ascii="Symbol" w:hAnsi="Symbol" w:hint="default"/>
      </w:rPr>
    </w:lvl>
    <w:lvl w:ilvl="1" w:tplc="1B46ADC2">
      <w:start w:val="1"/>
      <w:numFmt w:val="bullet"/>
      <w:lvlText w:val="o"/>
      <w:lvlJc w:val="left"/>
      <w:pPr>
        <w:ind w:left="1440" w:hanging="360"/>
      </w:pPr>
      <w:rPr>
        <w:rFonts w:ascii="&quot;Courier New&quot;" w:hAnsi="&quot;Courier New&quot;" w:hint="default"/>
      </w:rPr>
    </w:lvl>
    <w:lvl w:ilvl="2" w:tplc="846CBF88">
      <w:start w:val="1"/>
      <w:numFmt w:val="bullet"/>
      <w:lvlText w:val=""/>
      <w:lvlJc w:val="left"/>
      <w:pPr>
        <w:ind w:left="2160" w:hanging="360"/>
      </w:pPr>
      <w:rPr>
        <w:rFonts w:ascii="Wingdings" w:hAnsi="Wingdings" w:hint="default"/>
      </w:rPr>
    </w:lvl>
    <w:lvl w:ilvl="3" w:tplc="48D8F4A2">
      <w:start w:val="1"/>
      <w:numFmt w:val="bullet"/>
      <w:lvlText w:val=""/>
      <w:lvlJc w:val="left"/>
      <w:pPr>
        <w:ind w:left="2880" w:hanging="360"/>
      </w:pPr>
      <w:rPr>
        <w:rFonts w:ascii="Symbol" w:hAnsi="Symbol" w:hint="default"/>
      </w:rPr>
    </w:lvl>
    <w:lvl w:ilvl="4" w:tplc="97985144">
      <w:start w:val="1"/>
      <w:numFmt w:val="bullet"/>
      <w:lvlText w:val="o"/>
      <w:lvlJc w:val="left"/>
      <w:pPr>
        <w:ind w:left="3600" w:hanging="360"/>
      </w:pPr>
      <w:rPr>
        <w:rFonts w:ascii="Courier New" w:hAnsi="Courier New" w:hint="default"/>
      </w:rPr>
    </w:lvl>
    <w:lvl w:ilvl="5" w:tplc="F49826F0">
      <w:start w:val="1"/>
      <w:numFmt w:val="bullet"/>
      <w:lvlText w:val=""/>
      <w:lvlJc w:val="left"/>
      <w:pPr>
        <w:ind w:left="4320" w:hanging="360"/>
      </w:pPr>
      <w:rPr>
        <w:rFonts w:ascii="Wingdings" w:hAnsi="Wingdings" w:hint="default"/>
      </w:rPr>
    </w:lvl>
    <w:lvl w:ilvl="6" w:tplc="0CEAB7B8">
      <w:start w:val="1"/>
      <w:numFmt w:val="bullet"/>
      <w:lvlText w:val=""/>
      <w:lvlJc w:val="left"/>
      <w:pPr>
        <w:ind w:left="5040" w:hanging="360"/>
      </w:pPr>
      <w:rPr>
        <w:rFonts w:ascii="Symbol" w:hAnsi="Symbol" w:hint="default"/>
      </w:rPr>
    </w:lvl>
    <w:lvl w:ilvl="7" w:tplc="BB22BA92">
      <w:start w:val="1"/>
      <w:numFmt w:val="bullet"/>
      <w:lvlText w:val="o"/>
      <w:lvlJc w:val="left"/>
      <w:pPr>
        <w:ind w:left="5760" w:hanging="360"/>
      </w:pPr>
      <w:rPr>
        <w:rFonts w:ascii="Courier New" w:hAnsi="Courier New" w:hint="default"/>
      </w:rPr>
    </w:lvl>
    <w:lvl w:ilvl="8" w:tplc="F6E68C0C">
      <w:start w:val="1"/>
      <w:numFmt w:val="bullet"/>
      <w:lvlText w:val=""/>
      <w:lvlJc w:val="left"/>
      <w:pPr>
        <w:ind w:left="6480" w:hanging="360"/>
      </w:pPr>
      <w:rPr>
        <w:rFonts w:ascii="Wingdings" w:hAnsi="Wingdings" w:hint="default"/>
      </w:rPr>
    </w:lvl>
  </w:abstractNum>
  <w:abstractNum w:abstractNumId="3" w15:restartNumberingAfterBreak="0">
    <w:nsid w:val="13303AF7"/>
    <w:multiLevelType w:val="multilevel"/>
    <w:tmpl w:val="5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A913E0"/>
    <w:multiLevelType w:val="hybridMultilevel"/>
    <w:tmpl w:val="63423D60"/>
    <w:lvl w:ilvl="0" w:tplc="F94096CE">
      <w:start w:val="1"/>
      <w:numFmt w:val="bullet"/>
      <w:lvlText w:val="·"/>
      <w:lvlJc w:val="left"/>
      <w:pPr>
        <w:ind w:left="720" w:hanging="360"/>
      </w:pPr>
      <w:rPr>
        <w:rFonts w:ascii="Symbol" w:hAnsi="Symbol" w:hint="default"/>
      </w:rPr>
    </w:lvl>
    <w:lvl w:ilvl="1" w:tplc="098CB41E">
      <w:start w:val="1"/>
      <w:numFmt w:val="bullet"/>
      <w:lvlText w:val="o"/>
      <w:lvlJc w:val="left"/>
      <w:pPr>
        <w:ind w:left="1440" w:hanging="360"/>
      </w:pPr>
      <w:rPr>
        <w:rFonts w:ascii="&quot;Courier New&quot;" w:hAnsi="&quot;Courier New&quot;" w:hint="default"/>
      </w:rPr>
    </w:lvl>
    <w:lvl w:ilvl="2" w:tplc="7180CFD2">
      <w:start w:val="1"/>
      <w:numFmt w:val="bullet"/>
      <w:lvlText w:val=""/>
      <w:lvlJc w:val="left"/>
      <w:pPr>
        <w:ind w:left="2160" w:hanging="360"/>
      </w:pPr>
      <w:rPr>
        <w:rFonts w:ascii="Wingdings" w:hAnsi="Wingdings" w:hint="default"/>
      </w:rPr>
    </w:lvl>
    <w:lvl w:ilvl="3" w:tplc="3B06AF2E">
      <w:start w:val="1"/>
      <w:numFmt w:val="bullet"/>
      <w:lvlText w:val=""/>
      <w:lvlJc w:val="left"/>
      <w:pPr>
        <w:ind w:left="2880" w:hanging="360"/>
      </w:pPr>
      <w:rPr>
        <w:rFonts w:ascii="Symbol" w:hAnsi="Symbol" w:hint="default"/>
      </w:rPr>
    </w:lvl>
    <w:lvl w:ilvl="4" w:tplc="F788A944">
      <w:start w:val="1"/>
      <w:numFmt w:val="bullet"/>
      <w:lvlText w:val="o"/>
      <w:lvlJc w:val="left"/>
      <w:pPr>
        <w:ind w:left="3600" w:hanging="360"/>
      </w:pPr>
      <w:rPr>
        <w:rFonts w:ascii="Courier New" w:hAnsi="Courier New" w:hint="default"/>
      </w:rPr>
    </w:lvl>
    <w:lvl w:ilvl="5" w:tplc="38B0300C">
      <w:start w:val="1"/>
      <w:numFmt w:val="bullet"/>
      <w:lvlText w:val=""/>
      <w:lvlJc w:val="left"/>
      <w:pPr>
        <w:ind w:left="4320" w:hanging="360"/>
      </w:pPr>
      <w:rPr>
        <w:rFonts w:ascii="Wingdings" w:hAnsi="Wingdings" w:hint="default"/>
      </w:rPr>
    </w:lvl>
    <w:lvl w:ilvl="6" w:tplc="B9E41814">
      <w:start w:val="1"/>
      <w:numFmt w:val="bullet"/>
      <w:lvlText w:val=""/>
      <w:lvlJc w:val="left"/>
      <w:pPr>
        <w:ind w:left="5040" w:hanging="360"/>
      </w:pPr>
      <w:rPr>
        <w:rFonts w:ascii="Symbol" w:hAnsi="Symbol" w:hint="default"/>
      </w:rPr>
    </w:lvl>
    <w:lvl w:ilvl="7" w:tplc="1FFEAF32">
      <w:start w:val="1"/>
      <w:numFmt w:val="bullet"/>
      <w:lvlText w:val="o"/>
      <w:lvlJc w:val="left"/>
      <w:pPr>
        <w:ind w:left="5760" w:hanging="360"/>
      </w:pPr>
      <w:rPr>
        <w:rFonts w:ascii="Courier New" w:hAnsi="Courier New" w:hint="default"/>
      </w:rPr>
    </w:lvl>
    <w:lvl w:ilvl="8" w:tplc="85963E64">
      <w:start w:val="1"/>
      <w:numFmt w:val="bullet"/>
      <w:lvlText w:val=""/>
      <w:lvlJc w:val="left"/>
      <w:pPr>
        <w:ind w:left="6480" w:hanging="360"/>
      </w:pPr>
      <w:rPr>
        <w:rFonts w:ascii="Wingdings" w:hAnsi="Wingdings" w:hint="default"/>
      </w:rPr>
    </w:lvl>
  </w:abstractNum>
  <w:abstractNum w:abstractNumId="5" w15:restartNumberingAfterBreak="0">
    <w:nsid w:val="257D60A8"/>
    <w:multiLevelType w:val="hybridMultilevel"/>
    <w:tmpl w:val="FFFFFFFF"/>
    <w:lvl w:ilvl="0" w:tplc="C206D9EA">
      <w:start w:val="1"/>
      <w:numFmt w:val="bullet"/>
      <w:lvlText w:val="·"/>
      <w:lvlJc w:val="left"/>
      <w:pPr>
        <w:ind w:left="720" w:hanging="360"/>
      </w:pPr>
      <w:rPr>
        <w:rFonts w:ascii="Symbol" w:hAnsi="Symbol" w:hint="default"/>
      </w:rPr>
    </w:lvl>
    <w:lvl w:ilvl="1" w:tplc="93D4C056">
      <w:start w:val="1"/>
      <w:numFmt w:val="bullet"/>
      <w:lvlText w:val="o"/>
      <w:lvlJc w:val="left"/>
      <w:pPr>
        <w:ind w:left="1440" w:hanging="360"/>
      </w:pPr>
      <w:rPr>
        <w:rFonts w:ascii="&quot;Courier New&quot;" w:hAnsi="&quot;Courier New&quot;" w:hint="default"/>
      </w:rPr>
    </w:lvl>
    <w:lvl w:ilvl="2" w:tplc="36A2687C">
      <w:start w:val="1"/>
      <w:numFmt w:val="bullet"/>
      <w:lvlText w:val=""/>
      <w:lvlJc w:val="left"/>
      <w:pPr>
        <w:ind w:left="2160" w:hanging="360"/>
      </w:pPr>
      <w:rPr>
        <w:rFonts w:ascii="Wingdings" w:hAnsi="Wingdings" w:hint="default"/>
      </w:rPr>
    </w:lvl>
    <w:lvl w:ilvl="3" w:tplc="FD4A91DA">
      <w:start w:val="1"/>
      <w:numFmt w:val="bullet"/>
      <w:lvlText w:val=""/>
      <w:lvlJc w:val="left"/>
      <w:pPr>
        <w:ind w:left="2880" w:hanging="360"/>
      </w:pPr>
      <w:rPr>
        <w:rFonts w:ascii="Symbol" w:hAnsi="Symbol" w:hint="default"/>
      </w:rPr>
    </w:lvl>
    <w:lvl w:ilvl="4" w:tplc="051EA962">
      <w:start w:val="1"/>
      <w:numFmt w:val="bullet"/>
      <w:lvlText w:val="o"/>
      <w:lvlJc w:val="left"/>
      <w:pPr>
        <w:ind w:left="3600" w:hanging="360"/>
      </w:pPr>
      <w:rPr>
        <w:rFonts w:ascii="Courier New" w:hAnsi="Courier New" w:hint="default"/>
      </w:rPr>
    </w:lvl>
    <w:lvl w:ilvl="5" w:tplc="A33CC7FC">
      <w:start w:val="1"/>
      <w:numFmt w:val="bullet"/>
      <w:lvlText w:val=""/>
      <w:lvlJc w:val="left"/>
      <w:pPr>
        <w:ind w:left="4320" w:hanging="360"/>
      </w:pPr>
      <w:rPr>
        <w:rFonts w:ascii="Wingdings" w:hAnsi="Wingdings" w:hint="default"/>
      </w:rPr>
    </w:lvl>
    <w:lvl w:ilvl="6" w:tplc="AE7E9A68">
      <w:start w:val="1"/>
      <w:numFmt w:val="bullet"/>
      <w:lvlText w:val=""/>
      <w:lvlJc w:val="left"/>
      <w:pPr>
        <w:ind w:left="5040" w:hanging="360"/>
      </w:pPr>
      <w:rPr>
        <w:rFonts w:ascii="Symbol" w:hAnsi="Symbol" w:hint="default"/>
      </w:rPr>
    </w:lvl>
    <w:lvl w:ilvl="7" w:tplc="F60240BC">
      <w:start w:val="1"/>
      <w:numFmt w:val="bullet"/>
      <w:lvlText w:val="o"/>
      <w:lvlJc w:val="left"/>
      <w:pPr>
        <w:ind w:left="5760" w:hanging="360"/>
      </w:pPr>
      <w:rPr>
        <w:rFonts w:ascii="Courier New" w:hAnsi="Courier New" w:hint="default"/>
      </w:rPr>
    </w:lvl>
    <w:lvl w:ilvl="8" w:tplc="B7E0A714">
      <w:start w:val="1"/>
      <w:numFmt w:val="bullet"/>
      <w:lvlText w:val=""/>
      <w:lvlJc w:val="left"/>
      <w:pPr>
        <w:ind w:left="6480" w:hanging="360"/>
      </w:pPr>
      <w:rPr>
        <w:rFonts w:ascii="Wingdings" w:hAnsi="Wingdings" w:hint="default"/>
      </w:rPr>
    </w:lvl>
  </w:abstractNum>
  <w:abstractNum w:abstractNumId="6" w15:restartNumberingAfterBreak="0">
    <w:nsid w:val="2D1E13BB"/>
    <w:multiLevelType w:val="hybridMultilevel"/>
    <w:tmpl w:val="FFFFFFFF"/>
    <w:lvl w:ilvl="0" w:tplc="635C216C">
      <w:start w:val="1"/>
      <w:numFmt w:val="bullet"/>
      <w:lvlText w:val="·"/>
      <w:lvlJc w:val="left"/>
      <w:pPr>
        <w:ind w:left="720" w:hanging="360"/>
      </w:pPr>
      <w:rPr>
        <w:rFonts w:ascii="Symbol" w:hAnsi="Symbol" w:hint="default"/>
      </w:rPr>
    </w:lvl>
    <w:lvl w:ilvl="1" w:tplc="A55E79D2">
      <w:start w:val="1"/>
      <w:numFmt w:val="bullet"/>
      <w:lvlText w:val="o"/>
      <w:lvlJc w:val="left"/>
      <w:pPr>
        <w:ind w:left="1440" w:hanging="360"/>
      </w:pPr>
      <w:rPr>
        <w:rFonts w:ascii="&quot;Courier New&quot;" w:hAnsi="&quot;Courier New&quot;" w:hint="default"/>
      </w:rPr>
    </w:lvl>
    <w:lvl w:ilvl="2" w:tplc="136EB20C">
      <w:start w:val="1"/>
      <w:numFmt w:val="bullet"/>
      <w:lvlText w:val=""/>
      <w:lvlJc w:val="left"/>
      <w:pPr>
        <w:ind w:left="2160" w:hanging="360"/>
      </w:pPr>
      <w:rPr>
        <w:rFonts w:ascii="Wingdings" w:hAnsi="Wingdings" w:hint="default"/>
      </w:rPr>
    </w:lvl>
    <w:lvl w:ilvl="3" w:tplc="2384F476">
      <w:start w:val="1"/>
      <w:numFmt w:val="bullet"/>
      <w:lvlText w:val=""/>
      <w:lvlJc w:val="left"/>
      <w:pPr>
        <w:ind w:left="2880" w:hanging="360"/>
      </w:pPr>
      <w:rPr>
        <w:rFonts w:ascii="Symbol" w:hAnsi="Symbol" w:hint="default"/>
      </w:rPr>
    </w:lvl>
    <w:lvl w:ilvl="4" w:tplc="FB9057EC">
      <w:start w:val="1"/>
      <w:numFmt w:val="bullet"/>
      <w:lvlText w:val="o"/>
      <w:lvlJc w:val="left"/>
      <w:pPr>
        <w:ind w:left="3600" w:hanging="360"/>
      </w:pPr>
      <w:rPr>
        <w:rFonts w:ascii="Courier New" w:hAnsi="Courier New" w:hint="default"/>
      </w:rPr>
    </w:lvl>
    <w:lvl w:ilvl="5" w:tplc="8248A366">
      <w:start w:val="1"/>
      <w:numFmt w:val="bullet"/>
      <w:lvlText w:val=""/>
      <w:lvlJc w:val="left"/>
      <w:pPr>
        <w:ind w:left="4320" w:hanging="360"/>
      </w:pPr>
      <w:rPr>
        <w:rFonts w:ascii="Wingdings" w:hAnsi="Wingdings" w:hint="default"/>
      </w:rPr>
    </w:lvl>
    <w:lvl w:ilvl="6" w:tplc="20EA2B7C">
      <w:start w:val="1"/>
      <w:numFmt w:val="bullet"/>
      <w:lvlText w:val=""/>
      <w:lvlJc w:val="left"/>
      <w:pPr>
        <w:ind w:left="5040" w:hanging="360"/>
      </w:pPr>
      <w:rPr>
        <w:rFonts w:ascii="Symbol" w:hAnsi="Symbol" w:hint="default"/>
      </w:rPr>
    </w:lvl>
    <w:lvl w:ilvl="7" w:tplc="98129710">
      <w:start w:val="1"/>
      <w:numFmt w:val="bullet"/>
      <w:lvlText w:val="o"/>
      <w:lvlJc w:val="left"/>
      <w:pPr>
        <w:ind w:left="5760" w:hanging="360"/>
      </w:pPr>
      <w:rPr>
        <w:rFonts w:ascii="Courier New" w:hAnsi="Courier New" w:hint="default"/>
      </w:rPr>
    </w:lvl>
    <w:lvl w:ilvl="8" w:tplc="EDB24304">
      <w:start w:val="1"/>
      <w:numFmt w:val="bullet"/>
      <w:lvlText w:val=""/>
      <w:lvlJc w:val="left"/>
      <w:pPr>
        <w:ind w:left="6480" w:hanging="360"/>
      </w:pPr>
      <w:rPr>
        <w:rFonts w:ascii="Wingdings" w:hAnsi="Wingdings" w:hint="default"/>
      </w:rPr>
    </w:lvl>
  </w:abstractNum>
  <w:abstractNum w:abstractNumId="7" w15:restartNumberingAfterBreak="0">
    <w:nsid w:val="2F2C5F2D"/>
    <w:multiLevelType w:val="hybridMultilevel"/>
    <w:tmpl w:val="FFFFFFFF"/>
    <w:lvl w:ilvl="0" w:tplc="37504BC6">
      <w:start w:val="1"/>
      <w:numFmt w:val="bullet"/>
      <w:lvlText w:val=""/>
      <w:lvlJc w:val="left"/>
      <w:pPr>
        <w:ind w:left="720" w:hanging="360"/>
      </w:pPr>
      <w:rPr>
        <w:rFonts w:ascii="Symbol" w:hAnsi="Symbol" w:hint="default"/>
      </w:rPr>
    </w:lvl>
    <w:lvl w:ilvl="1" w:tplc="41E8F56E">
      <w:start w:val="1"/>
      <w:numFmt w:val="bullet"/>
      <w:lvlText w:val="o"/>
      <w:lvlJc w:val="left"/>
      <w:pPr>
        <w:ind w:left="1440" w:hanging="360"/>
      </w:pPr>
      <w:rPr>
        <w:rFonts w:ascii="Courier New" w:hAnsi="Courier New" w:hint="default"/>
      </w:rPr>
    </w:lvl>
    <w:lvl w:ilvl="2" w:tplc="26D0843A">
      <w:start w:val="1"/>
      <w:numFmt w:val="bullet"/>
      <w:lvlText w:val=""/>
      <w:lvlJc w:val="left"/>
      <w:pPr>
        <w:ind w:left="2160" w:hanging="360"/>
      </w:pPr>
      <w:rPr>
        <w:rFonts w:ascii="Wingdings" w:hAnsi="Wingdings" w:hint="default"/>
      </w:rPr>
    </w:lvl>
    <w:lvl w:ilvl="3" w:tplc="30A6C138">
      <w:start w:val="1"/>
      <w:numFmt w:val="bullet"/>
      <w:lvlText w:val=""/>
      <w:lvlJc w:val="left"/>
      <w:pPr>
        <w:ind w:left="2880" w:hanging="360"/>
      </w:pPr>
      <w:rPr>
        <w:rFonts w:ascii="Symbol" w:hAnsi="Symbol" w:hint="default"/>
      </w:rPr>
    </w:lvl>
    <w:lvl w:ilvl="4" w:tplc="08004512">
      <w:start w:val="1"/>
      <w:numFmt w:val="bullet"/>
      <w:lvlText w:val="o"/>
      <w:lvlJc w:val="left"/>
      <w:pPr>
        <w:ind w:left="3600" w:hanging="360"/>
      </w:pPr>
      <w:rPr>
        <w:rFonts w:ascii="Courier New" w:hAnsi="Courier New" w:hint="default"/>
      </w:rPr>
    </w:lvl>
    <w:lvl w:ilvl="5" w:tplc="2978651E">
      <w:start w:val="1"/>
      <w:numFmt w:val="bullet"/>
      <w:lvlText w:val=""/>
      <w:lvlJc w:val="left"/>
      <w:pPr>
        <w:ind w:left="4320" w:hanging="360"/>
      </w:pPr>
      <w:rPr>
        <w:rFonts w:ascii="Wingdings" w:hAnsi="Wingdings" w:hint="default"/>
      </w:rPr>
    </w:lvl>
    <w:lvl w:ilvl="6" w:tplc="9A30C4C4">
      <w:start w:val="1"/>
      <w:numFmt w:val="bullet"/>
      <w:lvlText w:val=""/>
      <w:lvlJc w:val="left"/>
      <w:pPr>
        <w:ind w:left="5040" w:hanging="360"/>
      </w:pPr>
      <w:rPr>
        <w:rFonts w:ascii="Symbol" w:hAnsi="Symbol" w:hint="default"/>
      </w:rPr>
    </w:lvl>
    <w:lvl w:ilvl="7" w:tplc="49F48024">
      <w:start w:val="1"/>
      <w:numFmt w:val="bullet"/>
      <w:lvlText w:val="o"/>
      <w:lvlJc w:val="left"/>
      <w:pPr>
        <w:ind w:left="5760" w:hanging="360"/>
      </w:pPr>
      <w:rPr>
        <w:rFonts w:ascii="Courier New" w:hAnsi="Courier New" w:hint="default"/>
      </w:rPr>
    </w:lvl>
    <w:lvl w:ilvl="8" w:tplc="824C23B0">
      <w:start w:val="1"/>
      <w:numFmt w:val="bullet"/>
      <w:lvlText w:val=""/>
      <w:lvlJc w:val="left"/>
      <w:pPr>
        <w:ind w:left="6480" w:hanging="360"/>
      </w:pPr>
      <w:rPr>
        <w:rFonts w:ascii="Wingdings" w:hAnsi="Wingdings" w:hint="default"/>
      </w:rPr>
    </w:lvl>
  </w:abstractNum>
  <w:abstractNum w:abstractNumId="8"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0525DFD"/>
    <w:multiLevelType w:val="multilevel"/>
    <w:tmpl w:val="B7AAACB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47E260A1"/>
    <w:multiLevelType w:val="hybridMultilevel"/>
    <w:tmpl w:val="B21A2B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DE47B61"/>
    <w:multiLevelType w:val="hybridMultilevel"/>
    <w:tmpl w:val="FFFFFFFF"/>
    <w:lvl w:ilvl="0" w:tplc="3CDE6E60">
      <w:start w:val="1"/>
      <w:numFmt w:val="bullet"/>
      <w:lvlText w:val=""/>
      <w:lvlJc w:val="left"/>
      <w:pPr>
        <w:ind w:left="720" w:hanging="360"/>
      </w:pPr>
      <w:rPr>
        <w:rFonts w:ascii="Symbol" w:hAnsi="Symbol" w:hint="default"/>
      </w:rPr>
    </w:lvl>
    <w:lvl w:ilvl="1" w:tplc="D21CF3D0">
      <w:start w:val="1"/>
      <w:numFmt w:val="bullet"/>
      <w:lvlText w:val="o"/>
      <w:lvlJc w:val="left"/>
      <w:pPr>
        <w:ind w:left="1440" w:hanging="360"/>
      </w:pPr>
      <w:rPr>
        <w:rFonts w:ascii="Courier New" w:hAnsi="Courier New" w:hint="default"/>
      </w:rPr>
    </w:lvl>
    <w:lvl w:ilvl="2" w:tplc="0B4CD3BA">
      <w:start w:val="1"/>
      <w:numFmt w:val="bullet"/>
      <w:lvlText w:val=""/>
      <w:lvlJc w:val="left"/>
      <w:pPr>
        <w:ind w:left="2160" w:hanging="360"/>
      </w:pPr>
      <w:rPr>
        <w:rFonts w:ascii="Wingdings" w:hAnsi="Wingdings" w:hint="default"/>
      </w:rPr>
    </w:lvl>
    <w:lvl w:ilvl="3" w:tplc="070A558C">
      <w:start w:val="1"/>
      <w:numFmt w:val="bullet"/>
      <w:lvlText w:val=""/>
      <w:lvlJc w:val="left"/>
      <w:pPr>
        <w:ind w:left="2880" w:hanging="360"/>
      </w:pPr>
      <w:rPr>
        <w:rFonts w:ascii="Symbol" w:hAnsi="Symbol" w:hint="default"/>
      </w:rPr>
    </w:lvl>
    <w:lvl w:ilvl="4" w:tplc="39DE75D6">
      <w:start w:val="1"/>
      <w:numFmt w:val="bullet"/>
      <w:lvlText w:val="o"/>
      <w:lvlJc w:val="left"/>
      <w:pPr>
        <w:ind w:left="3600" w:hanging="360"/>
      </w:pPr>
      <w:rPr>
        <w:rFonts w:ascii="Courier New" w:hAnsi="Courier New" w:hint="default"/>
      </w:rPr>
    </w:lvl>
    <w:lvl w:ilvl="5" w:tplc="F146CA90">
      <w:start w:val="1"/>
      <w:numFmt w:val="bullet"/>
      <w:lvlText w:val=""/>
      <w:lvlJc w:val="left"/>
      <w:pPr>
        <w:ind w:left="4320" w:hanging="360"/>
      </w:pPr>
      <w:rPr>
        <w:rFonts w:ascii="Wingdings" w:hAnsi="Wingdings" w:hint="default"/>
      </w:rPr>
    </w:lvl>
    <w:lvl w:ilvl="6" w:tplc="815621E2">
      <w:start w:val="1"/>
      <w:numFmt w:val="bullet"/>
      <w:lvlText w:val=""/>
      <w:lvlJc w:val="left"/>
      <w:pPr>
        <w:ind w:left="5040" w:hanging="360"/>
      </w:pPr>
      <w:rPr>
        <w:rFonts w:ascii="Symbol" w:hAnsi="Symbol" w:hint="default"/>
      </w:rPr>
    </w:lvl>
    <w:lvl w:ilvl="7" w:tplc="295062DA">
      <w:start w:val="1"/>
      <w:numFmt w:val="bullet"/>
      <w:lvlText w:val="o"/>
      <w:lvlJc w:val="left"/>
      <w:pPr>
        <w:ind w:left="5760" w:hanging="360"/>
      </w:pPr>
      <w:rPr>
        <w:rFonts w:ascii="Courier New" w:hAnsi="Courier New" w:hint="default"/>
      </w:rPr>
    </w:lvl>
    <w:lvl w:ilvl="8" w:tplc="A282CBCE">
      <w:start w:val="1"/>
      <w:numFmt w:val="bullet"/>
      <w:lvlText w:val=""/>
      <w:lvlJc w:val="left"/>
      <w:pPr>
        <w:ind w:left="6480" w:hanging="360"/>
      </w:pPr>
      <w:rPr>
        <w:rFonts w:ascii="Wingdings" w:hAnsi="Wingdings" w:hint="default"/>
      </w:rPr>
    </w:lvl>
  </w:abstractNum>
  <w:abstractNum w:abstractNumId="15" w15:restartNumberingAfterBreak="0">
    <w:nsid w:val="5EE70F19"/>
    <w:multiLevelType w:val="hybridMultilevel"/>
    <w:tmpl w:val="E7741418"/>
    <w:lvl w:ilvl="0" w:tplc="1DFEF090">
      <w:start w:val="1"/>
      <w:numFmt w:val="bullet"/>
      <w:lvlText w:val=""/>
      <w:lvlJc w:val="left"/>
      <w:pPr>
        <w:ind w:left="720" w:hanging="360"/>
      </w:pPr>
      <w:rPr>
        <w:rFonts w:ascii="Symbol" w:hAnsi="Symbol" w:hint="default"/>
      </w:rPr>
    </w:lvl>
    <w:lvl w:ilvl="1" w:tplc="42C035B6">
      <w:start w:val="1"/>
      <w:numFmt w:val="bullet"/>
      <w:lvlText w:val="o"/>
      <w:lvlJc w:val="left"/>
      <w:pPr>
        <w:ind w:left="1440" w:hanging="360"/>
      </w:pPr>
      <w:rPr>
        <w:rFonts w:ascii="Courier New" w:hAnsi="Courier New" w:hint="default"/>
      </w:rPr>
    </w:lvl>
    <w:lvl w:ilvl="2" w:tplc="1832A824">
      <w:start w:val="1"/>
      <w:numFmt w:val="bullet"/>
      <w:lvlText w:val=""/>
      <w:lvlJc w:val="left"/>
      <w:pPr>
        <w:ind w:left="2160" w:hanging="360"/>
      </w:pPr>
      <w:rPr>
        <w:rFonts w:ascii="Wingdings" w:hAnsi="Wingdings" w:hint="default"/>
      </w:rPr>
    </w:lvl>
    <w:lvl w:ilvl="3" w:tplc="FD58D9A4">
      <w:start w:val="1"/>
      <w:numFmt w:val="bullet"/>
      <w:lvlText w:val=""/>
      <w:lvlJc w:val="left"/>
      <w:pPr>
        <w:ind w:left="2880" w:hanging="360"/>
      </w:pPr>
      <w:rPr>
        <w:rFonts w:ascii="Symbol" w:hAnsi="Symbol" w:hint="default"/>
      </w:rPr>
    </w:lvl>
    <w:lvl w:ilvl="4" w:tplc="1DEC580C">
      <w:start w:val="1"/>
      <w:numFmt w:val="bullet"/>
      <w:lvlText w:val="o"/>
      <w:lvlJc w:val="left"/>
      <w:pPr>
        <w:ind w:left="3600" w:hanging="360"/>
      </w:pPr>
      <w:rPr>
        <w:rFonts w:ascii="Courier New" w:hAnsi="Courier New" w:hint="default"/>
      </w:rPr>
    </w:lvl>
    <w:lvl w:ilvl="5" w:tplc="2078F364">
      <w:start w:val="1"/>
      <w:numFmt w:val="bullet"/>
      <w:lvlText w:val=""/>
      <w:lvlJc w:val="left"/>
      <w:pPr>
        <w:ind w:left="4320" w:hanging="360"/>
      </w:pPr>
      <w:rPr>
        <w:rFonts w:ascii="Wingdings" w:hAnsi="Wingdings" w:hint="default"/>
      </w:rPr>
    </w:lvl>
    <w:lvl w:ilvl="6" w:tplc="ED7673B6">
      <w:start w:val="1"/>
      <w:numFmt w:val="bullet"/>
      <w:lvlText w:val=""/>
      <w:lvlJc w:val="left"/>
      <w:pPr>
        <w:ind w:left="5040" w:hanging="360"/>
      </w:pPr>
      <w:rPr>
        <w:rFonts w:ascii="Symbol" w:hAnsi="Symbol" w:hint="default"/>
      </w:rPr>
    </w:lvl>
    <w:lvl w:ilvl="7" w:tplc="84F07A3A">
      <w:start w:val="1"/>
      <w:numFmt w:val="bullet"/>
      <w:lvlText w:val="o"/>
      <w:lvlJc w:val="left"/>
      <w:pPr>
        <w:ind w:left="5760" w:hanging="360"/>
      </w:pPr>
      <w:rPr>
        <w:rFonts w:ascii="Courier New" w:hAnsi="Courier New" w:hint="default"/>
      </w:rPr>
    </w:lvl>
    <w:lvl w:ilvl="8" w:tplc="6290909A">
      <w:start w:val="1"/>
      <w:numFmt w:val="bullet"/>
      <w:lvlText w:val=""/>
      <w:lvlJc w:val="left"/>
      <w:pPr>
        <w:ind w:left="6480" w:hanging="360"/>
      </w:pPr>
      <w:rPr>
        <w:rFonts w:ascii="Wingdings" w:hAnsi="Wingdings" w:hint="default"/>
      </w:rPr>
    </w:lvl>
  </w:abstractNum>
  <w:abstractNum w:abstractNumId="1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
  </w:num>
  <w:num w:numId="5">
    <w:abstractNumId w:val="9"/>
  </w:num>
  <w:num w:numId="6">
    <w:abstractNumId w:val="13"/>
  </w:num>
  <w:num w:numId="7">
    <w:abstractNumId w:val="10"/>
  </w:num>
  <w:num w:numId="8">
    <w:abstractNumId w:val="11"/>
  </w:num>
  <w:num w:numId="9">
    <w:abstractNumId w:val="3"/>
  </w:num>
  <w:num w:numId="10">
    <w:abstractNumId w:val="4"/>
  </w:num>
  <w:num w:numId="11">
    <w:abstractNumId w:val="2"/>
  </w:num>
  <w:num w:numId="12">
    <w:abstractNumId w:val="0"/>
  </w:num>
  <w:num w:numId="13">
    <w:abstractNumId w:val="15"/>
  </w:num>
  <w:num w:numId="14">
    <w:abstractNumId w:val="5"/>
  </w:num>
  <w:num w:numId="15">
    <w:abstractNumId w:val="6"/>
  </w:num>
  <w:num w:numId="16">
    <w:abstractNumId w:val="7"/>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in Javier Serrano Gil">
    <w15:presenceInfo w15:providerId="None" w15:userId="Lenin Javier Serrano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1743B"/>
    <w:rsid w:val="0002287D"/>
    <w:rsid w:val="00035B8F"/>
    <w:rsid w:val="000436FD"/>
    <w:rsid w:val="0006129D"/>
    <w:rsid w:val="00064F6A"/>
    <w:rsid w:val="00065E5C"/>
    <w:rsid w:val="00070684"/>
    <w:rsid w:val="000709BF"/>
    <w:rsid w:val="00080A3F"/>
    <w:rsid w:val="00085385"/>
    <w:rsid w:val="000A4DA2"/>
    <w:rsid w:val="000C0574"/>
    <w:rsid w:val="000D0A8E"/>
    <w:rsid w:val="000E3E82"/>
    <w:rsid w:val="000F257A"/>
    <w:rsid w:val="0010311B"/>
    <w:rsid w:val="00106026"/>
    <w:rsid w:val="001100EA"/>
    <w:rsid w:val="0011166E"/>
    <w:rsid w:val="00130719"/>
    <w:rsid w:val="00135878"/>
    <w:rsid w:val="00137A2F"/>
    <w:rsid w:val="00146C12"/>
    <w:rsid w:val="00164464"/>
    <w:rsid w:val="00174A64"/>
    <w:rsid w:val="00182CB8"/>
    <w:rsid w:val="00187027"/>
    <w:rsid w:val="00195B7A"/>
    <w:rsid w:val="001B3A2B"/>
    <w:rsid w:val="001B6C4D"/>
    <w:rsid w:val="001E0FED"/>
    <w:rsid w:val="001E6193"/>
    <w:rsid w:val="001F44EE"/>
    <w:rsid w:val="002066A9"/>
    <w:rsid w:val="00236778"/>
    <w:rsid w:val="002476EE"/>
    <w:rsid w:val="00250EA2"/>
    <w:rsid w:val="00255E96"/>
    <w:rsid w:val="00273712"/>
    <w:rsid w:val="00287C70"/>
    <w:rsid w:val="00295AAB"/>
    <w:rsid w:val="002B1D6D"/>
    <w:rsid w:val="002B51D9"/>
    <w:rsid w:val="002E6747"/>
    <w:rsid w:val="003068CF"/>
    <w:rsid w:val="0031100C"/>
    <w:rsid w:val="00314337"/>
    <w:rsid w:val="003205F9"/>
    <w:rsid w:val="00322307"/>
    <w:rsid w:val="00334161"/>
    <w:rsid w:val="00336AD8"/>
    <w:rsid w:val="00360157"/>
    <w:rsid w:val="0037036F"/>
    <w:rsid w:val="003923E7"/>
    <w:rsid w:val="00396186"/>
    <w:rsid w:val="003A608F"/>
    <w:rsid w:val="003B63ED"/>
    <w:rsid w:val="003D0990"/>
    <w:rsid w:val="003D0BE9"/>
    <w:rsid w:val="003E71EF"/>
    <w:rsid w:val="003F4EAD"/>
    <w:rsid w:val="004001AD"/>
    <w:rsid w:val="004030DA"/>
    <w:rsid w:val="004036AD"/>
    <w:rsid w:val="00406360"/>
    <w:rsid w:val="00414B92"/>
    <w:rsid w:val="0041695B"/>
    <w:rsid w:val="00422EF8"/>
    <w:rsid w:val="00423118"/>
    <w:rsid w:val="0043562C"/>
    <w:rsid w:val="00441FF6"/>
    <w:rsid w:val="0044314B"/>
    <w:rsid w:val="004525F6"/>
    <w:rsid w:val="004555B7"/>
    <w:rsid w:val="00456335"/>
    <w:rsid w:val="00462B1E"/>
    <w:rsid w:val="00464055"/>
    <w:rsid w:val="00464677"/>
    <w:rsid w:val="00470554"/>
    <w:rsid w:val="0047401D"/>
    <w:rsid w:val="00477896"/>
    <w:rsid w:val="0048265F"/>
    <w:rsid w:val="00482FFF"/>
    <w:rsid w:val="00483970"/>
    <w:rsid w:val="0048769A"/>
    <w:rsid w:val="00491014"/>
    <w:rsid w:val="004A2716"/>
    <w:rsid w:val="004A4AC5"/>
    <w:rsid w:val="004B73A1"/>
    <w:rsid w:val="004B7FFC"/>
    <w:rsid w:val="004C3B1C"/>
    <w:rsid w:val="004C4360"/>
    <w:rsid w:val="004D23F5"/>
    <w:rsid w:val="004D3E12"/>
    <w:rsid w:val="004E30FE"/>
    <w:rsid w:val="00504985"/>
    <w:rsid w:val="00522A38"/>
    <w:rsid w:val="00523E80"/>
    <w:rsid w:val="0053368E"/>
    <w:rsid w:val="0054232F"/>
    <w:rsid w:val="005425B1"/>
    <w:rsid w:val="0054717A"/>
    <w:rsid w:val="00547D68"/>
    <w:rsid w:val="005652AA"/>
    <w:rsid w:val="00566E71"/>
    <w:rsid w:val="0058076F"/>
    <w:rsid w:val="00597DE6"/>
    <w:rsid w:val="005A271B"/>
    <w:rsid w:val="005A3398"/>
    <w:rsid w:val="005B07A9"/>
    <w:rsid w:val="005B0F9C"/>
    <w:rsid w:val="005B5577"/>
    <w:rsid w:val="005B721B"/>
    <w:rsid w:val="005C0329"/>
    <w:rsid w:val="005C1B19"/>
    <w:rsid w:val="005C3FC3"/>
    <w:rsid w:val="005C4FFD"/>
    <w:rsid w:val="005F103C"/>
    <w:rsid w:val="00601802"/>
    <w:rsid w:val="00622405"/>
    <w:rsid w:val="00624A4F"/>
    <w:rsid w:val="00663410"/>
    <w:rsid w:val="00663B52"/>
    <w:rsid w:val="006662D9"/>
    <w:rsid w:val="006825BC"/>
    <w:rsid w:val="00682E60"/>
    <w:rsid w:val="006866D5"/>
    <w:rsid w:val="00692A0B"/>
    <w:rsid w:val="006A217F"/>
    <w:rsid w:val="006B0155"/>
    <w:rsid w:val="006B1FD6"/>
    <w:rsid w:val="006B2451"/>
    <w:rsid w:val="006B67BD"/>
    <w:rsid w:val="006C56AA"/>
    <w:rsid w:val="006D1AA9"/>
    <w:rsid w:val="006F0603"/>
    <w:rsid w:val="006F23C4"/>
    <w:rsid w:val="006F32B7"/>
    <w:rsid w:val="006F3848"/>
    <w:rsid w:val="00726345"/>
    <w:rsid w:val="00730DAD"/>
    <w:rsid w:val="00741ECF"/>
    <w:rsid w:val="00745C27"/>
    <w:rsid w:val="007534B5"/>
    <w:rsid w:val="00753EEA"/>
    <w:rsid w:val="007554C5"/>
    <w:rsid w:val="007736EA"/>
    <w:rsid w:val="007A6658"/>
    <w:rsid w:val="007B5710"/>
    <w:rsid w:val="007C1D38"/>
    <w:rsid w:val="007D6968"/>
    <w:rsid w:val="007E3083"/>
    <w:rsid w:val="007F72E8"/>
    <w:rsid w:val="008051EB"/>
    <w:rsid w:val="00805ED4"/>
    <w:rsid w:val="00844B9E"/>
    <w:rsid w:val="008670FF"/>
    <w:rsid w:val="00887E55"/>
    <w:rsid w:val="008C3914"/>
    <w:rsid w:val="008D21BC"/>
    <w:rsid w:val="008D4224"/>
    <w:rsid w:val="008D4316"/>
    <w:rsid w:val="008F0262"/>
    <w:rsid w:val="0090006D"/>
    <w:rsid w:val="00905626"/>
    <w:rsid w:val="00922DC3"/>
    <w:rsid w:val="00924C65"/>
    <w:rsid w:val="00926E5D"/>
    <w:rsid w:val="00937C10"/>
    <w:rsid w:val="009434BD"/>
    <w:rsid w:val="0094DF2D"/>
    <w:rsid w:val="009523E6"/>
    <w:rsid w:val="00971831"/>
    <w:rsid w:val="009C647A"/>
    <w:rsid w:val="009D1F25"/>
    <w:rsid w:val="009D6343"/>
    <w:rsid w:val="009E5069"/>
    <w:rsid w:val="009E51BE"/>
    <w:rsid w:val="009E76E0"/>
    <w:rsid w:val="00A56671"/>
    <w:rsid w:val="00A57B4B"/>
    <w:rsid w:val="00A64DA2"/>
    <w:rsid w:val="00A71548"/>
    <w:rsid w:val="00A74B51"/>
    <w:rsid w:val="00A97736"/>
    <w:rsid w:val="00AA230A"/>
    <w:rsid w:val="00AA2E2E"/>
    <w:rsid w:val="00AB0B82"/>
    <w:rsid w:val="00AB2DB3"/>
    <w:rsid w:val="00AC1F17"/>
    <w:rsid w:val="00AC33EE"/>
    <w:rsid w:val="00AD1ADF"/>
    <w:rsid w:val="00AD5A3D"/>
    <w:rsid w:val="00AF1EE9"/>
    <w:rsid w:val="00B04F89"/>
    <w:rsid w:val="00B2191E"/>
    <w:rsid w:val="00B33FD9"/>
    <w:rsid w:val="00B4071D"/>
    <w:rsid w:val="00B45160"/>
    <w:rsid w:val="00B50239"/>
    <w:rsid w:val="00B5779A"/>
    <w:rsid w:val="00B71088"/>
    <w:rsid w:val="00B74062"/>
    <w:rsid w:val="00B917C2"/>
    <w:rsid w:val="00BA1084"/>
    <w:rsid w:val="00BA26F6"/>
    <w:rsid w:val="00BA5A79"/>
    <w:rsid w:val="00BB30C4"/>
    <w:rsid w:val="00BB4D9B"/>
    <w:rsid w:val="00BC791A"/>
    <w:rsid w:val="00BD0462"/>
    <w:rsid w:val="00BD5755"/>
    <w:rsid w:val="00BE091E"/>
    <w:rsid w:val="00BE2D62"/>
    <w:rsid w:val="00BE4F86"/>
    <w:rsid w:val="00BE7B6D"/>
    <w:rsid w:val="00BF7877"/>
    <w:rsid w:val="00C020B3"/>
    <w:rsid w:val="00C04F55"/>
    <w:rsid w:val="00C211E4"/>
    <w:rsid w:val="00C37146"/>
    <w:rsid w:val="00C50D61"/>
    <w:rsid w:val="00C60910"/>
    <w:rsid w:val="00C675A1"/>
    <w:rsid w:val="00CB26F4"/>
    <w:rsid w:val="00CB77A6"/>
    <w:rsid w:val="00CC4903"/>
    <w:rsid w:val="00CD58B8"/>
    <w:rsid w:val="00CD7B57"/>
    <w:rsid w:val="00CE125E"/>
    <w:rsid w:val="00CE1ABF"/>
    <w:rsid w:val="00CE38E1"/>
    <w:rsid w:val="00D04F6E"/>
    <w:rsid w:val="00D14E53"/>
    <w:rsid w:val="00D161A5"/>
    <w:rsid w:val="00D4732A"/>
    <w:rsid w:val="00D50EBE"/>
    <w:rsid w:val="00D518E4"/>
    <w:rsid w:val="00D522B0"/>
    <w:rsid w:val="00D5298C"/>
    <w:rsid w:val="00D60372"/>
    <w:rsid w:val="00D76CFB"/>
    <w:rsid w:val="00D8272D"/>
    <w:rsid w:val="00D87C06"/>
    <w:rsid w:val="00D91520"/>
    <w:rsid w:val="00DA1D85"/>
    <w:rsid w:val="00DD5D10"/>
    <w:rsid w:val="00DE233E"/>
    <w:rsid w:val="00DF09E2"/>
    <w:rsid w:val="00DF138A"/>
    <w:rsid w:val="00DF1FE9"/>
    <w:rsid w:val="00DF2C7E"/>
    <w:rsid w:val="00E17F88"/>
    <w:rsid w:val="00E200D9"/>
    <w:rsid w:val="00E216A4"/>
    <w:rsid w:val="00E23C67"/>
    <w:rsid w:val="00E31D46"/>
    <w:rsid w:val="00E426B2"/>
    <w:rsid w:val="00E535BB"/>
    <w:rsid w:val="00E71B4C"/>
    <w:rsid w:val="00E77878"/>
    <w:rsid w:val="00E86267"/>
    <w:rsid w:val="00E93B3B"/>
    <w:rsid w:val="00E951DB"/>
    <w:rsid w:val="00EA7B5B"/>
    <w:rsid w:val="00EB0F65"/>
    <w:rsid w:val="00EB3E59"/>
    <w:rsid w:val="00EC4FC6"/>
    <w:rsid w:val="00EE3A6E"/>
    <w:rsid w:val="00EF0073"/>
    <w:rsid w:val="00F04D7B"/>
    <w:rsid w:val="00F12193"/>
    <w:rsid w:val="00F129B3"/>
    <w:rsid w:val="00F13D7A"/>
    <w:rsid w:val="00F20AB6"/>
    <w:rsid w:val="00F2409F"/>
    <w:rsid w:val="00F3116D"/>
    <w:rsid w:val="00F33B8F"/>
    <w:rsid w:val="00F36560"/>
    <w:rsid w:val="00F47B89"/>
    <w:rsid w:val="00F7720F"/>
    <w:rsid w:val="00FA1BCA"/>
    <w:rsid w:val="00FA5877"/>
    <w:rsid w:val="00FA5A13"/>
    <w:rsid w:val="00FA78DB"/>
    <w:rsid w:val="00FB1A8A"/>
    <w:rsid w:val="00FC1BE8"/>
    <w:rsid w:val="00FC3086"/>
    <w:rsid w:val="00FC628A"/>
    <w:rsid w:val="00FD557C"/>
    <w:rsid w:val="00FD5B77"/>
    <w:rsid w:val="00FE1D51"/>
    <w:rsid w:val="00FF38B0"/>
    <w:rsid w:val="00FF45B2"/>
    <w:rsid w:val="00FF4815"/>
    <w:rsid w:val="013B12C0"/>
    <w:rsid w:val="01E3C062"/>
    <w:rsid w:val="026D1FB9"/>
    <w:rsid w:val="02B738B6"/>
    <w:rsid w:val="03C15DDB"/>
    <w:rsid w:val="03CA9190"/>
    <w:rsid w:val="03CF46EC"/>
    <w:rsid w:val="048AF7D0"/>
    <w:rsid w:val="0513533E"/>
    <w:rsid w:val="05B80BA6"/>
    <w:rsid w:val="05E6CA4E"/>
    <w:rsid w:val="062A7C36"/>
    <w:rsid w:val="064B1823"/>
    <w:rsid w:val="066F7F43"/>
    <w:rsid w:val="069869F0"/>
    <w:rsid w:val="074864E4"/>
    <w:rsid w:val="0800F14D"/>
    <w:rsid w:val="0838F506"/>
    <w:rsid w:val="084F83FB"/>
    <w:rsid w:val="08BEA21F"/>
    <w:rsid w:val="08F6CF23"/>
    <w:rsid w:val="090A5EC1"/>
    <w:rsid w:val="0972E980"/>
    <w:rsid w:val="09894BB5"/>
    <w:rsid w:val="0A3F3045"/>
    <w:rsid w:val="0AD07D06"/>
    <w:rsid w:val="0B09A24E"/>
    <w:rsid w:val="0B5E8D84"/>
    <w:rsid w:val="0B6305DA"/>
    <w:rsid w:val="0BE8E17E"/>
    <w:rsid w:val="0BF79CC3"/>
    <w:rsid w:val="0C90C44B"/>
    <w:rsid w:val="0C936A23"/>
    <w:rsid w:val="0D556CA8"/>
    <w:rsid w:val="0DAED12F"/>
    <w:rsid w:val="0DB4E679"/>
    <w:rsid w:val="0DDAAC7D"/>
    <w:rsid w:val="0E9240FE"/>
    <w:rsid w:val="0F824291"/>
    <w:rsid w:val="0F88D9E9"/>
    <w:rsid w:val="0FA2014B"/>
    <w:rsid w:val="101665D4"/>
    <w:rsid w:val="1106DB22"/>
    <w:rsid w:val="11BB3AA7"/>
    <w:rsid w:val="12BDA4B3"/>
    <w:rsid w:val="1331CD2E"/>
    <w:rsid w:val="13B3BD6D"/>
    <w:rsid w:val="1465505C"/>
    <w:rsid w:val="14B902E2"/>
    <w:rsid w:val="153AD719"/>
    <w:rsid w:val="15951F3A"/>
    <w:rsid w:val="15FA975F"/>
    <w:rsid w:val="16026A54"/>
    <w:rsid w:val="160D8429"/>
    <w:rsid w:val="164D8058"/>
    <w:rsid w:val="16D9EAF2"/>
    <w:rsid w:val="16DED346"/>
    <w:rsid w:val="16E54708"/>
    <w:rsid w:val="170DBD77"/>
    <w:rsid w:val="1755B375"/>
    <w:rsid w:val="17ADDD79"/>
    <w:rsid w:val="17DE75BF"/>
    <w:rsid w:val="18268C87"/>
    <w:rsid w:val="183B7E4A"/>
    <w:rsid w:val="18436BDA"/>
    <w:rsid w:val="18D156A1"/>
    <w:rsid w:val="191E0686"/>
    <w:rsid w:val="1920A5E2"/>
    <w:rsid w:val="1960106C"/>
    <w:rsid w:val="1A1C9E67"/>
    <w:rsid w:val="1A1CE7CA"/>
    <w:rsid w:val="1B2CACA8"/>
    <w:rsid w:val="1C0E7AB2"/>
    <w:rsid w:val="1C341440"/>
    <w:rsid w:val="1C816AE6"/>
    <w:rsid w:val="1CF2E11C"/>
    <w:rsid w:val="1D956CA3"/>
    <w:rsid w:val="1DBBCAC3"/>
    <w:rsid w:val="1E1227C7"/>
    <w:rsid w:val="1E455607"/>
    <w:rsid w:val="1E5BC790"/>
    <w:rsid w:val="1EF0856D"/>
    <w:rsid w:val="1F008D0D"/>
    <w:rsid w:val="1F3EC28E"/>
    <w:rsid w:val="200970BF"/>
    <w:rsid w:val="20572940"/>
    <w:rsid w:val="20D1B4F9"/>
    <w:rsid w:val="21ADA879"/>
    <w:rsid w:val="21BB0D1C"/>
    <w:rsid w:val="2250BE58"/>
    <w:rsid w:val="2363E7C7"/>
    <w:rsid w:val="237BD5EB"/>
    <w:rsid w:val="23A24A30"/>
    <w:rsid w:val="23C49618"/>
    <w:rsid w:val="25750845"/>
    <w:rsid w:val="25BDF8A7"/>
    <w:rsid w:val="25C91577"/>
    <w:rsid w:val="25DFA9DD"/>
    <w:rsid w:val="25F240E2"/>
    <w:rsid w:val="26378B5F"/>
    <w:rsid w:val="267991B8"/>
    <w:rsid w:val="26861960"/>
    <w:rsid w:val="26FC36DA"/>
    <w:rsid w:val="27D2C8AE"/>
    <w:rsid w:val="289F28B9"/>
    <w:rsid w:val="28D138D5"/>
    <w:rsid w:val="29AB43B0"/>
    <w:rsid w:val="29B842FA"/>
    <w:rsid w:val="29EBD630"/>
    <w:rsid w:val="2A022DF4"/>
    <w:rsid w:val="2A225204"/>
    <w:rsid w:val="2A3AF91A"/>
    <w:rsid w:val="2A3F6FFA"/>
    <w:rsid w:val="2A5BF781"/>
    <w:rsid w:val="2ABA3215"/>
    <w:rsid w:val="2ADAC08D"/>
    <w:rsid w:val="2B24AE10"/>
    <w:rsid w:val="2B576C87"/>
    <w:rsid w:val="2B5EB3E2"/>
    <w:rsid w:val="2BEDFD91"/>
    <w:rsid w:val="2C618266"/>
    <w:rsid w:val="2C9AD6FD"/>
    <w:rsid w:val="2CB7655B"/>
    <w:rsid w:val="2CC36AF0"/>
    <w:rsid w:val="2D3BAEB4"/>
    <w:rsid w:val="2D91464C"/>
    <w:rsid w:val="2E0879ED"/>
    <w:rsid w:val="2E7EB384"/>
    <w:rsid w:val="2EA98833"/>
    <w:rsid w:val="2F2A5968"/>
    <w:rsid w:val="2F992328"/>
    <w:rsid w:val="313CE10F"/>
    <w:rsid w:val="31466F17"/>
    <w:rsid w:val="31551FC3"/>
    <w:rsid w:val="328B28D0"/>
    <w:rsid w:val="32BE498B"/>
    <w:rsid w:val="33304CD5"/>
    <w:rsid w:val="34568C83"/>
    <w:rsid w:val="348CC085"/>
    <w:rsid w:val="353DD220"/>
    <w:rsid w:val="35A32FCD"/>
    <w:rsid w:val="3623C0F1"/>
    <w:rsid w:val="3705ABB6"/>
    <w:rsid w:val="37B48831"/>
    <w:rsid w:val="3813F631"/>
    <w:rsid w:val="3830CC2A"/>
    <w:rsid w:val="38A3D766"/>
    <w:rsid w:val="38F01AA7"/>
    <w:rsid w:val="3931A96B"/>
    <w:rsid w:val="394B70A5"/>
    <w:rsid w:val="39DF3DA3"/>
    <w:rsid w:val="39FA4D06"/>
    <w:rsid w:val="3AF70DB0"/>
    <w:rsid w:val="3AFA074C"/>
    <w:rsid w:val="3B2FA0A8"/>
    <w:rsid w:val="3B63AE36"/>
    <w:rsid w:val="3D0D6BDA"/>
    <w:rsid w:val="3D6FC803"/>
    <w:rsid w:val="3DA61BEF"/>
    <w:rsid w:val="3E1B6417"/>
    <w:rsid w:val="3E5B9A05"/>
    <w:rsid w:val="3E7841FF"/>
    <w:rsid w:val="3EFB8B99"/>
    <w:rsid w:val="3F00B450"/>
    <w:rsid w:val="3F5D02D5"/>
    <w:rsid w:val="3F6090B9"/>
    <w:rsid w:val="3FB73478"/>
    <w:rsid w:val="3FD380ED"/>
    <w:rsid w:val="4007BA92"/>
    <w:rsid w:val="40369708"/>
    <w:rsid w:val="403F36BF"/>
    <w:rsid w:val="406B2CF4"/>
    <w:rsid w:val="40C3361F"/>
    <w:rsid w:val="4104B39B"/>
    <w:rsid w:val="4104F26F"/>
    <w:rsid w:val="41090DCB"/>
    <w:rsid w:val="4123BCE8"/>
    <w:rsid w:val="413F9C8D"/>
    <w:rsid w:val="41A6BB3A"/>
    <w:rsid w:val="41AF0B8C"/>
    <w:rsid w:val="4251AEC1"/>
    <w:rsid w:val="42D5ACDD"/>
    <w:rsid w:val="432F4DAB"/>
    <w:rsid w:val="434E751E"/>
    <w:rsid w:val="43D94ED8"/>
    <w:rsid w:val="43ED9EBE"/>
    <w:rsid w:val="444851D3"/>
    <w:rsid w:val="44717D3E"/>
    <w:rsid w:val="450AC73C"/>
    <w:rsid w:val="452A61BA"/>
    <w:rsid w:val="45A05A35"/>
    <w:rsid w:val="45BC4FB1"/>
    <w:rsid w:val="469A041E"/>
    <w:rsid w:val="46AA8E06"/>
    <w:rsid w:val="472EFFF3"/>
    <w:rsid w:val="475AC42F"/>
    <w:rsid w:val="475B0B96"/>
    <w:rsid w:val="4778E931"/>
    <w:rsid w:val="477934FA"/>
    <w:rsid w:val="47BEE7AC"/>
    <w:rsid w:val="48617E92"/>
    <w:rsid w:val="4894E6BA"/>
    <w:rsid w:val="48EB05DA"/>
    <w:rsid w:val="493A31FD"/>
    <w:rsid w:val="49498B2B"/>
    <w:rsid w:val="49CBA7BF"/>
    <w:rsid w:val="49D1CDBB"/>
    <w:rsid w:val="4A07C28E"/>
    <w:rsid w:val="4A09717D"/>
    <w:rsid w:val="4A10F8E7"/>
    <w:rsid w:val="4A5C688E"/>
    <w:rsid w:val="4A928116"/>
    <w:rsid w:val="4AB0D5BC"/>
    <w:rsid w:val="4B75B968"/>
    <w:rsid w:val="4CC80BD6"/>
    <w:rsid w:val="4CF58AB6"/>
    <w:rsid w:val="4D4DA09B"/>
    <w:rsid w:val="4D4E0B0F"/>
    <w:rsid w:val="4DEF3419"/>
    <w:rsid w:val="4E185F84"/>
    <w:rsid w:val="4E21A7EC"/>
    <w:rsid w:val="4FA26D01"/>
    <w:rsid w:val="5074600D"/>
    <w:rsid w:val="50B243AD"/>
    <w:rsid w:val="50DB2260"/>
    <w:rsid w:val="50E3B793"/>
    <w:rsid w:val="5197F46B"/>
    <w:rsid w:val="51D1D7F1"/>
    <w:rsid w:val="522EDE9D"/>
    <w:rsid w:val="525F0B42"/>
    <w:rsid w:val="52EBD0A7"/>
    <w:rsid w:val="539E571F"/>
    <w:rsid w:val="53C05890"/>
    <w:rsid w:val="53C7E80F"/>
    <w:rsid w:val="54033BBB"/>
    <w:rsid w:val="547EB3A0"/>
    <w:rsid w:val="54DFA638"/>
    <w:rsid w:val="54EDAA25"/>
    <w:rsid w:val="556A4EA3"/>
    <w:rsid w:val="55A42F4E"/>
    <w:rsid w:val="55B2B29E"/>
    <w:rsid w:val="575B8E9A"/>
    <w:rsid w:val="57B715BB"/>
    <w:rsid w:val="57BF41CA"/>
    <w:rsid w:val="585AB0C1"/>
    <w:rsid w:val="58AD4B1F"/>
    <w:rsid w:val="590E232F"/>
    <w:rsid w:val="5930106A"/>
    <w:rsid w:val="5A35ACC1"/>
    <w:rsid w:val="5A542F64"/>
    <w:rsid w:val="5A891269"/>
    <w:rsid w:val="5AB7580A"/>
    <w:rsid w:val="5B3FA2B9"/>
    <w:rsid w:val="5BE30FAE"/>
    <w:rsid w:val="5C3A51D4"/>
    <w:rsid w:val="5C717508"/>
    <w:rsid w:val="5CFB3015"/>
    <w:rsid w:val="5D51D715"/>
    <w:rsid w:val="5EC82BAD"/>
    <w:rsid w:val="5F30888A"/>
    <w:rsid w:val="5FE392DA"/>
    <w:rsid w:val="60C95A72"/>
    <w:rsid w:val="60E4246F"/>
    <w:rsid w:val="62910C1A"/>
    <w:rsid w:val="62B2A6C0"/>
    <w:rsid w:val="6304ECA0"/>
    <w:rsid w:val="6317A2E7"/>
    <w:rsid w:val="633A7EBF"/>
    <w:rsid w:val="63609E53"/>
    <w:rsid w:val="6389D561"/>
    <w:rsid w:val="63CE7B4A"/>
    <w:rsid w:val="63F5B764"/>
    <w:rsid w:val="640FD926"/>
    <w:rsid w:val="64105314"/>
    <w:rsid w:val="643FE746"/>
    <w:rsid w:val="647DEC6D"/>
    <w:rsid w:val="6537ED8F"/>
    <w:rsid w:val="65A4B91B"/>
    <w:rsid w:val="65E4035F"/>
    <w:rsid w:val="65F56B15"/>
    <w:rsid w:val="661DE3FC"/>
    <w:rsid w:val="6630BFFA"/>
    <w:rsid w:val="663B4520"/>
    <w:rsid w:val="66ED1A3D"/>
    <w:rsid w:val="694797B0"/>
    <w:rsid w:val="69C117A0"/>
    <w:rsid w:val="6A4BD08B"/>
    <w:rsid w:val="6ABCC71E"/>
    <w:rsid w:val="6B37D42A"/>
    <w:rsid w:val="6B62DB88"/>
    <w:rsid w:val="6CB978B3"/>
    <w:rsid w:val="6D53DBF3"/>
    <w:rsid w:val="6D83714D"/>
    <w:rsid w:val="6D8B5ED3"/>
    <w:rsid w:val="6E0D6933"/>
    <w:rsid w:val="6E0DF4E4"/>
    <w:rsid w:val="6E70DE8E"/>
    <w:rsid w:val="6E8B21F1"/>
    <w:rsid w:val="6EA8F6FC"/>
    <w:rsid w:val="6EE2F9D4"/>
    <w:rsid w:val="6EE68208"/>
    <w:rsid w:val="705244FE"/>
    <w:rsid w:val="706DEF11"/>
    <w:rsid w:val="707200AC"/>
    <w:rsid w:val="7090104E"/>
    <w:rsid w:val="70A7FCEE"/>
    <w:rsid w:val="7121FBA0"/>
    <w:rsid w:val="71B549A0"/>
    <w:rsid w:val="72433F49"/>
    <w:rsid w:val="728B5135"/>
    <w:rsid w:val="731F2B9C"/>
    <w:rsid w:val="7387D4EA"/>
    <w:rsid w:val="73A5F2E8"/>
    <w:rsid w:val="73F2B2D1"/>
    <w:rsid w:val="757644F3"/>
    <w:rsid w:val="759FF2F0"/>
    <w:rsid w:val="76C23664"/>
    <w:rsid w:val="76E0AC78"/>
    <w:rsid w:val="770915AE"/>
    <w:rsid w:val="772A5393"/>
    <w:rsid w:val="77D0F253"/>
    <w:rsid w:val="783FC02C"/>
    <w:rsid w:val="7879CB9D"/>
    <w:rsid w:val="78A9F625"/>
    <w:rsid w:val="78FB8714"/>
    <w:rsid w:val="790DF2E9"/>
    <w:rsid w:val="792F54DE"/>
    <w:rsid w:val="7AB1D9F1"/>
    <w:rsid w:val="7B345D68"/>
    <w:rsid w:val="7B58AE7D"/>
    <w:rsid w:val="7B74E6DB"/>
    <w:rsid w:val="7BA1147A"/>
    <w:rsid w:val="7BE80443"/>
    <w:rsid w:val="7C02CFAE"/>
    <w:rsid w:val="7C25469C"/>
    <w:rsid w:val="7C2DBCD9"/>
    <w:rsid w:val="7C6137C5"/>
    <w:rsid w:val="7CC6B27C"/>
    <w:rsid w:val="7CE3A89D"/>
    <w:rsid w:val="7CF62764"/>
    <w:rsid w:val="7D822455"/>
    <w:rsid w:val="7E5B9271"/>
    <w:rsid w:val="7EFEBDD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F7EAAEA-E9FD-427C-B3DF-29FE0BE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EB"/>
    <w:rPr>
      <w:rFonts w:ascii="Arial Narrow" w:hAnsi="Arial Narrow"/>
    </w:rPr>
  </w:style>
  <w:style w:type="paragraph" w:styleId="Ttulo1">
    <w:name w:val="heading 1"/>
    <w:basedOn w:val="Normal"/>
    <w:next w:val="Normal"/>
    <w:link w:val="Ttulo1Car"/>
    <w:uiPriority w:val="9"/>
    <w:qFormat/>
    <w:rsid w:val="008051EB"/>
    <w:pPr>
      <w:keepNext/>
      <w:keepLines/>
      <w:numPr>
        <w:numId w:val="7"/>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8051EB"/>
    <w:pPr>
      <w:keepNext/>
      <w:keepLines/>
      <w:numPr>
        <w:ilvl w:val="1"/>
        <w:numId w:val="7"/>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semiHidden/>
    <w:unhideWhenUsed/>
    <w:qFormat/>
    <w:rsid w:val="008051EB"/>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051E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051E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051E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051E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051E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51E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character" w:customStyle="1" w:styleId="Ttulo1Car">
    <w:name w:val="Título 1 Car"/>
    <w:basedOn w:val="Fuentedeprrafopredeter"/>
    <w:link w:val="Ttulo1"/>
    <w:uiPriority w:val="9"/>
    <w:rsid w:val="008051EB"/>
    <w:rPr>
      <w:rFonts w:ascii="Arial Narrow" w:eastAsiaTheme="majorEastAsia" w:hAnsi="Arial Narrow" w:cstheme="majorBidi"/>
      <w:b/>
      <w:sz w:val="24"/>
      <w:szCs w:val="32"/>
    </w:rPr>
  </w:style>
  <w:style w:type="character" w:customStyle="1" w:styleId="Ttulo2Car">
    <w:name w:val="Título 2 Car"/>
    <w:basedOn w:val="Fuentedeprrafopredeter"/>
    <w:link w:val="Ttulo2"/>
    <w:uiPriority w:val="9"/>
    <w:rsid w:val="008051EB"/>
    <w:rPr>
      <w:rFonts w:ascii="Arial Narrow" w:eastAsiaTheme="majorEastAsia" w:hAnsi="Arial Narrow" w:cstheme="majorBidi"/>
      <w:b/>
      <w:sz w:val="24"/>
      <w:szCs w:val="26"/>
    </w:rPr>
  </w:style>
  <w:style w:type="character" w:customStyle="1" w:styleId="Ttulo3Car">
    <w:name w:val="Título 3 Car"/>
    <w:basedOn w:val="Fuentedeprrafopredeter"/>
    <w:link w:val="Ttulo3"/>
    <w:uiPriority w:val="9"/>
    <w:semiHidden/>
    <w:rsid w:val="008051E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051E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8051E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8051E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8051E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8051E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51EB"/>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3223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CB77A6"/>
    <w:rPr>
      <w:color w:val="605E5C"/>
      <w:shd w:val="clear" w:color="auto" w:fill="E1DFDD"/>
    </w:rPr>
  </w:style>
  <w:style w:type="character" w:styleId="Refdecomentario">
    <w:name w:val="annotation reference"/>
    <w:basedOn w:val="Fuentedeprrafopredeter"/>
    <w:uiPriority w:val="99"/>
    <w:semiHidden/>
    <w:unhideWhenUsed/>
    <w:rsid w:val="00236778"/>
    <w:rPr>
      <w:sz w:val="16"/>
      <w:szCs w:val="16"/>
    </w:rPr>
  </w:style>
  <w:style w:type="paragraph" w:styleId="Textocomentario">
    <w:name w:val="annotation text"/>
    <w:basedOn w:val="Normal"/>
    <w:link w:val="TextocomentarioCar"/>
    <w:uiPriority w:val="99"/>
    <w:semiHidden/>
    <w:unhideWhenUsed/>
    <w:rsid w:val="002367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36778"/>
    <w:rPr>
      <w:rFonts w:ascii="Arial Narrow" w:hAnsi="Arial Narrow"/>
      <w:sz w:val="20"/>
      <w:szCs w:val="20"/>
    </w:rPr>
  </w:style>
  <w:style w:type="paragraph" w:styleId="Asuntodelcomentario">
    <w:name w:val="annotation subject"/>
    <w:basedOn w:val="Textocomentario"/>
    <w:next w:val="Textocomentario"/>
    <w:link w:val="AsuntodelcomentarioCar"/>
    <w:uiPriority w:val="99"/>
    <w:semiHidden/>
    <w:unhideWhenUsed/>
    <w:rsid w:val="00236778"/>
    <w:rPr>
      <w:b/>
      <w:bCs/>
    </w:rPr>
  </w:style>
  <w:style w:type="character" w:customStyle="1" w:styleId="AsuntodelcomentarioCar">
    <w:name w:val="Asunto del comentario Car"/>
    <w:basedOn w:val="TextocomentarioCar"/>
    <w:link w:val="Asuntodelcomentario"/>
    <w:uiPriority w:val="99"/>
    <w:semiHidden/>
    <w:rsid w:val="00236778"/>
    <w:rPr>
      <w:rFonts w:ascii="Arial Narrow" w:hAnsi="Arial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902">
      <w:bodyDiv w:val="1"/>
      <w:marLeft w:val="0"/>
      <w:marRight w:val="0"/>
      <w:marTop w:val="0"/>
      <w:marBottom w:val="0"/>
      <w:divBdr>
        <w:top w:val="none" w:sz="0" w:space="0" w:color="auto"/>
        <w:left w:val="none" w:sz="0" w:space="0" w:color="auto"/>
        <w:bottom w:val="none" w:sz="0" w:space="0" w:color="auto"/>
        <w:right w:val="none" w:sz="0" w:space="0" w:color="auto"/>
      </w:divBdr>
    </w:div>
    <w:div w:id="377169062">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diagramColors" Target="diagrams/colors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apd.es/metodologia-kan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header" Target="header2.xml"/><Relationship Id="rId10" Type="http://schemas.openxmlformats.org/officeDocument/2006/relationships/comments" Target="comments.xml"/><Relationship Id="rId19" Type="http://schemas.microsoft.com/office/2007/relationships/diagramDrawing" Target="diagrams/drawing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6E3B-D4C5-40EA-8F6E-7422DDE88C4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07616E5-D66A-4D54-98E8-AB8F0A331D99}">
      <dgm:prSet phldrT="[Texto]"/>
      <dgm:spPr/>
      <dgm:t>
        <a:bodyPr/>
        <a:lstStyle/>
        <a:p>
          <a:pPr>
            <a:buFont typeface="Symbol" panose="05050102010706020507" pitchFamily="18" charset="2"/>
            <a:buChar char="·"/>
          </a:pPr>
          <a:r>
            <a:rPr lang="es-CO"/>
            <a:t>Investigación preliminar.</a:t>
          </a:r>
        </a:p>
      </dgm:t>
    </dgm:pt>
    <dgm:pt modelId="{65DC2C7A-C0C3-45CD-822B-61588D954213}" type="parTrans" cxnId="{A6E5D875-0C7F-4AFD-9306-26B1EE17215F}">
      <dgm:prSet/>
      <dgm:spPr/>
      <dgm:t>
        <a:bodyPr/>
        <a:lstStyle/>
        <a:p>
          <a:endParaRPr lang="es-CO"/>
        </a:p>
      </dgm:t>
    </dgm:pt>
    <dgm:pt modelId="{7577B0AB-13D4-47BE-9DC0-2F0F1E07EB4D}" type="sibTrans" cxnId="{A6E5D875-0C7F-4AFD-9306-26B1EE17215F}">
      <dgm:prSet/>
      <dgm:spPr/>
      <dgm:t>
        <a:bodyPr/>
        <a:lstStyle/>
        <a:p>
          <a:endParaRPr lang="es-CO"/>
        </a:p>
      </dgm:t>
    </dgm:pt>
    <dgm:pt modelId="{794D988A-B053-48EA-9533-99D21FE64688}">
      <dgm:prSet phldrT="[Texto]"/>
      <dgm:spPr/>
      <dgm:t>
        <a:bodyPr/>
        <a:lstStyle/>
        <a:p>
          <a:pPr>
            <a:buFont typeface="Symbol" panose="05050102010706020507" pitchFamily="18" charset="2"/>
            <a:buChar char="·"/>
          </a:pPr>
          <a:r>
            <a:rPr lang="es-CO"/>
            <a:t>Especificación de requerimientos.</a:t>
          </a:r>
        </a:p>
      </dgm:t>
    </dgm:pt>
    <dgm:pt modelId="{33B8CAF3-CC39-403B-A2BF-BDCCD204CBC1}" type="parTrans" cxnId="{233382DC-F1BF-43D7-8AB9-D42CEF1ACF7E}">
      <dgm:prSet/>
      <dgm:spPr/>
      <dgm:t>
        <a:bodyPr/>
        <a:lstStyle/>
        <a:p>
          <a:endParaRPr lang="es-CO"/>
        </a:p>
      </dgm:t>
    </dgm:pt>
    <dgm:pt modelId="{FAA4D899-C532-438C-957C-63DB5935DC87}" type="sibTrans" cxnId="{233382DC-F1BF-43D7-8AB9-D42CEF1ACF7E}">
      <dgm:prSet/>
      <dgm:spPr/>
      <dgm:t>
        <a:bodyPr/>
        <a:lstStyle/>
        <a:p>
          <a:endParaRPr lang="es-CO"/>
        </a:p>
      </dgm:t>
    </dgm:pt>
    <dgm:pt modelId="{3C7B1B1A-47F3-40F4-8292-F3B4BC3E8DE9}">
      <dgm:prSet phldrT="[Texto]"/>
      <dgm:spPr/>
      <dgm:t>
        <a:bodyPr/>
        <a:lstStyle/>
        <a:p>
          <a:pPr>
            <a:buFont typeface=" Courier New "/>
            <a:buNone/>
          </a:pPr>
          <a:r>
            <a:rPr lang="es-CO"/>
            <a:t>Hacer informe de la propuesta.</a:t>
          </a:r>
        </a:p>
      </dgm:t>
    </dgm:pt>
    <dgm:pt modelId="{A15A76A8-9705-4BF8-A6CD-56C176684D63}" type="parTrans" cxnId="{5CF3DBB6-E40E-4766-B4C5-723BBA979499}">
      <dgm:prSet/>
      <dgm:spPr/>
      <dgm:t>
        <a:bodyPr/>
        <a:lstStyle/>
        <a:p>
          <a:endParaRPr lang="es-CO"/>
        </a:p>
      </dgm:t>
    </dgm:pt>
    <dgm:pt modelId="{7AE133F9-4A56-43E3-A916-4B0ED0965793}" type="sibTrans" cxnId="{5CF3DBB6-E40E-4766-B4C5-723BBA979499}">
      <dgm:prSet/>
      <dgm:spPr/>
      <dgm:t>
        <a:bodyPr/>
        <a:lstStyle/>
        <a:p>
          <a:endParaRPr lang="es-CO"/>
        </a:p>
      </dgm:t>
    </dgm:pt>
    <dgm:pt modelId="{C04F2802-2BD0-4218-948D-D394901EF418}">
      <dgm:prSet/>
      <dgm:spPr/>
      <dgm:t>
        <a:bodyPr/>
        <a:lstStyle/>
        <a:p>
          <a:pPr>
            <a:buFont typeface=" Courier New "/>
            <a:buNone/>
          </a:pPr>
          <a:r>
            <a:rPr lang="es-CO"/>
            <a:t>Investigación de conceptos desconocidos para situar el contexto del proyecto.</a:t>
          </a:r>
        </a:p>
      </dgm:t>
    </dgm:pt>
    <dgm:pt modelId="{27DA4129-7A2C-4A67-9374-1B20DD82534A}" type="parTrans" cxnId="{2DF02546-F66C-48CE-89D5-592FA122B6F0}">
      <dgm:prSet/>
      <dgm:spPr/>
      <dgm:t>
        <a:bodyPr/>
        <a:lstStyle/>
        <a:p>
          <a:endParaRPr lang="es-CO"/>
        </a:p>
      </dgm:t>
    </dgm:pt>
    <dgm:pt modelId="{14A9445E-D055-41CD-ACA8-014E61C0CE99}" type="sibTrans" cxnId="{2DF02546-F66C-48CE-89D5-592FA122B6F0}">
      <dgm:prSet/>
      <dgm:spPr/>
      <dgm:t>
        <a:bodyPr/>
        <a:lstStyle/>
        <a:p>
          <a:endParaRPr lang="es-CO"/>
        </a:p>
      </dgm:t>
    </dgm:pt>
    <dgm:pt modelId="{B2469C7B-8863-45DD-A6DD-56FADFFCC241}">
      <dgm:prSet/>
      <dgm:spPr/>
      <dgm:t>
        <a:bodyPr/>
        <a:lstStyle/>
        <a:p>
          <a:pPr>
            <a:buFont typeface=" Courier New "/>
            <a:buNone/>
          </a:pPr>
          <a:r>
            <a:rPr lang="es-CO"/>
            <a:t>Definir requerimientos mínimos del software.</a:t>
          </a:r>
        </a:p>
      </dgm:t>
    </dgm:pt>
    <dgm:pt modelId="{B352F8B7-8484-446A-9DA5-F9628D499578}" type="parTrans" cxnId="{A64988AC-E28F-4F47-BF5C-C51DA639CE3A}">
      <dgm:prSet/>
      <dgm:spPr/>
      <dgm:t>
        <a:bodyPr/>
        <a:lstStyle/>
        <a:p>
          <a:endParaRPr lang="es-CO"/>
        </a:p>
      </dgm:t>
    </dgm:pt>
    <dgm:pt modelId="{487270A4-8154-4B74-AC75-9BFB513473A5}" type="sibTrans" cxnId="{A64988AC-E28F-4F47-BF5C-C51DA639CE3A}">
      <dgm:prSet/>
      <dgm:spPr/>
      <dgm:t>
        <a:bodyPr/>
        <a:lstStyle/>
        <a:p>
          <a:endParaRPr lang="es-CO"/>
        </a:p>
      </dgm:t>
    </dgm:pt>
    <dgm:pt modelId="{9701A573-8D4D-406D-9047-5294D9506122}">
      <dgm:prSet/>
      <dgm:spPr/>
      <dgm:t>
        <a:bodyPr/>
        <a:lstStyle/>
        <a:p>
          <a:pPr>
            <a:buFont typeface=" Courier New "/>
            <a:buNone/>
          </a:pPr>
          <a:r>
            <a:rPr lang="es-CO"/>
            <a:t>Determinar los requerimientos funcionales y no funcionales del algoritmo en un acta.</a:t>
          </a:r>
        </a:p>
      </dgm:t>
    </dgm:pt>
    <dgm:pt modelId="{094A3A3A-EE8F-4F75-A028-18C841F64165}" type="parTrans" cxnId="{3B748E88-AB15-4248-9199-596D03232FEB}">
      <dgm:prSet/>
      <dgm:spPr/>
      <dgm:t>
        <a:bodyPr/>
        <a:lstStyle/>
        <a:p>
          <a:endParaRPr lang="es-CO"/>
        </a:p>
      </dgm:t>
    </dgm:pt>
    <dgm:pt modelId="{3402D04A-D706-4CCB-9B2E-13913EC7CAD8}" type="sibTrans" cxnId="{3B748E88-AB15-4248-9199-596D03232FEB}">
      <dgm:prSet/>
      <dgm:spPr/>
      <dgm:t>
        <a:bodyPr/>
        <a:lstStyle/>
        <a:p>
          <a:endParaRPr lang="es-CO"/>
        </a:p>
      </dgm:t>
    </dgm:pt>
    <dgm:pt modelId="{B3C05326-CFBC-4239-9E3F-D38136EB294C}">
      <dgm:prSet/>
      <dgm:spPr/>
      <dgm:t>
        <a:bodyPr/>
        <a:lstStyle/>
        <a:p>
          <a:pPr>
            <a:buFont typeface="Symbol" panose="05050102010706020507" pitchFamily="18" charset="2"/>
            <a:buChar char="·"/>
          </a:pPr>
          <a:r>
            <a:rPr lang="es-CO"/>
            <a:t>Modelamiento del sistema.</a:t>
          </a:r>
        </a:p>
      </dgm:t>
    </dgm:pt>
    <dgm:pt modelId="{11CB03ED-BA9C-4482-855B-2B0FCD53F0F2}" type="parTrans" cxnId="{74DF292F-1ADB-46B8-8015-6DB62AD55C2E}">
      <dgm:prSet/>
      <dgm:spPr/>
      <dgm:t>
        <a:bodyPr/>
        <a:lstStyle/>
        <a:p>
          <a:endParaRPr lang="es-CO"/>
        </a:p>
      </dgm:t>
    </dgm:pt>
    <dgm:pt modelId="{85FAF5A5-3853-453F-B3EA-090D219BBF7E}" type="sibTrans" cxnId="{74DF292F-1ADB-46B8-8015-6DB62AD55C2E}">
      <dgm:prSet/>
      <dgm:spPr/>
      <dgm:t>
        <a:bodyPr/>
        <a:lstStyle/>
        <a:p>
          <a:endParaRPr lang="es-CO"/>
        </a:p>
      </dgm:t>
    </dgm:pt>
    <dgm:pt modelId="{C2B85C79-899B-44F3-98C8-CAFC66CB501D}">
      <dgm:prSet/>
      <dgm:spPr/>
      <dgm:t>
        <a:bodyPr/>
        <a:lstStyle/>
        <a:p>
          <a:pPr>
            <a:buFont typeface=" Courier New "/>
            <a:buNone/>
          </a:pPr>
          <a:r>
            <a:rPr lang="es-CO"/>
            <a:t>Modelar las estructuras de datos.</a:t>
          </a:r>
        </a:p>
      </dgm:t>
    </dgm:pt>
    <dgm:pt modelId="{CBEB822E-B7F2-49AF-8B80-C3AEC24CF80A}" type="parTrans" cxnId="{EE677FD3-6226-49B7-85B3-7A7CD1C0ED08}">
      <dgm:prSet/>
      <dgm:spPr/>
      <dgm:t>
        <a:bodyPr/>
        <a:lstStyle/>
        <a:p>
          <a:endParaRPr lang="es-CO"/>
        </a:p>
      </dgm:t>
    </dgm:pt>
    <dgm:pt modelId="{C081A58A-EF8E-4F38-B976-C1E889617F36}" type="sibTrans" cxnId="{EE677FD3-6226-49B7-85B3-7A7CD1C0ED08}">
      <dgm:prSet/>
      <dgm:spPr/>
      <dgm:t>
        <a:bodyPr/>
        <a:lstStyle/>
        <a:p>
          <a:endParaRPr lang="es-CO"/>
        </a:p>
      </dgm:t>
    </dgm:pt>
    <dgm:pt modelId="{B522B29C-F8F2-491A-9CDC-84BEC3BE41DB}">
      <dgm:prSet/>
      <dgm:spPr/>
      <dgm:t>
        <a:bodyPr/>
        <a:lstStyle/>
        <a:p>
          <a:pPr>
            <a:buFont typeface=" Courier New "/>
            <a:buNone/>
          </a:pPr>
          <a:r>
            <a:rPr lang="es-CO"/>
            <a:t>Realizar un diagrama de bloques que explique el funcionamiento del algoritmo.</a:t>
          </a:r>
        </a:p>
      </dgm:t>
    </dgm:pt>
    <dgm:pt modelId="{6C72A389-9402-4023-BDF6-77AAF422F7B2}" type="parTrans" cxnId="{4F836F79-3B51-4A04-8FAD-6293DE520CE7}">
      <dgm:prSet/>
      <dgm:spPr/>
      <dgm:t>
        <a:bodyPr/>
        <a:lstStyle/>
        <a:p>
          <a:endParaRPr lang="es-CO"/>
        </a:p>
      </dgm:t>
    </dgm:pt>
    <dgm:pt modelId="{3C4ADF0F-330D-4A47-B7B8-92D031400DC1}" type="sibTrans" cxnId="{4F836F79-3B51-4A04-8FAD-6293DE520CE7}">
      <dgm:prSet/>
      <dgm:spPr/>
      <dgm:t>
        <a:bodyPr/>
        <a:lstStyle/>
        <a:p>
          <a:endParaRPr lang="es-CO"/>
        </a:p>
      </dgm:t>
    </dgm:pt>
    <dgm:pt modelId="{224F46AE-215C-4D4A-B1BD-46A436AA7CB8}">
      <dgm:prSet/>
      <dgm:spPr/>
      <dgm:t>
        <a:bodyPr/>
        <a:lstStyle/>
        <a:p>
          <a:pPr>
            <a:buFont typeface="Symbol" panose="05050102010706020507" pitchFamily="18" charset="2"/>
            <a:buChar char="·"/>
          </a:pPr>
          <a:r>
            <a:rPr lang="es-CO"/>
            <a:t>Implementación y análisis del sistema.</a:t>
          </a:r>
        </a:p>
      </dgm:t>
    </dgm:pt>
    <dgm:pt modelId="{59E96DB8-4129-486A-9B11-607F3C3D8730}" type="parTrans" cxnId="{FAE7B01D-9B75-436D-AA79-A1D3ACE77468}">
      <dgm:prSet/>
      <dgm:spPr/>
      <dgm:t>
        <a:bodyPr/>
        <a:lstStyle/>
        <a:p>
          <a:endParaRPr lang="es-CO"/>
        </a:p>
      </dgm:t>
    </dgm:pt>
    <dgm:pt modelId="{D2557625-F73C-4244-8119-0959505F7B90}" type="sibTrans" cxnId="{FAE7B01D-9B75-436D-AA79-A1D3ACE77468}">
      <dgm:prSet/>
      <dgm:spPr/>
      <dgm:t>
        <a:bodyPr/>
        <a:lstStyle/>
        <a:p>
          <a:endParaRPr lang="es-CO"/>
        </a:p>
      </dgm:t>
    </dgm:pt>
    <dgm:pt modelId="{D4B92E2E-995B-4E81-A77E-5788DB6A0DC7}">
      <dgm:prSet/>
      <dgm:spPr/>
      <dgm:t>
        <a:bodyPr/>
        <a:lstStyle/>
        <a:p>
          <a:pPr>
            <a:buFont typeface=" Courier New "/>
            <a:buNone/>
          </a:pPr>
          <a:r>
            <a:rPr lang="es-CO"/>
            <a:t>Diseñar el algoritmo que recoja la información de la red local (Dirección IPv6/4, nombre o sistema operativo, servicio de red, tiempo de inicio, tiempo de fin, y total de tiempo, estos tiempos en Segundos.).</a:t>
          </a:r>
        </a:p>
      </dgm:t>
    </dgm:pt>
    <dgm:pt modelId="{14D21678-FC74-49BB-8350-0A9AA7F9E872}" type="parTrans" cxnId="{5687F22A-78CF-4246-A5E2-A390902D7D85}">
      <dgm:prSet/>
      <dgm:spPr/>
      <dgm:t>
        <a:bodyPr/>
        <a:lstStyle/>
        <a:p>
          <a:endParaRPr lang="es-CO"/>
        </a:p>
      </dgm:t>
    </dgm:pt>
    <dgm:pt modelId="{EBB0B920-C4DA-486B-AEBE-44B3CCA6EEB5}" type="sibTrans" cxnId="{5687F22A-78CF-4246-A5E2-A390902D7D85}">
      <dgm:prSet/>
      <dgm:spPr/>
      <dgm:t>
        <a:bodyPr/>
        <a:lstStyle/>
        <a:p>
          <a:endParaRPr lang="es-CO"/>
        </a:p>
      </dgm:t>
    </dgm:pt>
    <dgm:pt modelId="{775DE736-B34F-4A6D-9B0D-E4790739F51C}">
      <dgm:prSet/>
      <dgm:spPr/>
      <dgm:t>
        <a:bodyPr/>
        <a:lstStyle/>
        <a:p>
          <a:pPr>
            <a:buFont typeface=" Courier New "/>
            <a:buNone/>
          </a:pPr>
          <a:r>
            <a:rPr lang="es-CO"/>
            <a:t>Realizar conexión y almacenamiento de esta información a la base de datos.</a:t>
          </a:r>
        </a:p>
      </dgm:t>
    </dgm:pt>
    <dgm:pt modelId="{26F122DA-C9BF-42B5-8EA8-6A7879EA5D6D}" type="parTrans" cxnId="{B09CE03D-7AD0-47A1-8DC5-F10F753894A2}">
      <dgm:prSet/>
      <dgm:spPr/>
      <dgm:t>
        <a:bodyPr/>
        <a:lstStyle/>
        <a:p>
          <a:endParaRPr lang="es-CO"/>
        </a:p>
      </dgm:t>
    </dgm:pt>
    <dgm:pt modelId="{511ECFBA-129D-4E88-949E-6B8F589560EE}" type="sibTrans" cxnId="{B09CE03D-7AD0-47A1-8DC5-F10F753894A2}">
      <dgm:prSet/>
      <dgm:spPr/>
      <dgm:t>
        <a:bodyPr/>
        <a:lstStyle/>
        <a:p>
          <a:endParaRPr lang="es-CO"/>
        </a:p>
      </dgm:t>
    </dgm:pt>
    <dgm:pt modelId="{16AB93A8-C28D-4089-BEE6-B5AF94A4E38D}">
      <dgm:prSet/>
      <dgm:spPr/>
      <dgm:t>
        <a:bodyPr/>
        <a:lstStyle/>
        <a:p>
          <a:pPr>
            <a:buFont typeface=" Courier New "/>
            <a:buNone/>
          </a:pPr>
          <a:r>
            <a:rPr lang="es-CO"/>
            <a:t>Diseño de la interfaz de usuario gráfica en el sitio web.</a:t>
          </a:r>
        </a:p>
      </dgm:t>
    </dgm:pt>
    <dgm:pt modelId="{1E7CB76D-48BE-4BDD-8716-3D625ECE773C}" type="parTrans" cxnId="{DB4CE72B-F7CF-41A4-A214-587D0CBC6766}">
      <dgm:prSet/>
      <dgm:spPr/>
      <dgm:t>
        <a:bodyPr/>
        <a:lstStyle/>
        <a:p>
          <a:endParaRPr lang="es-CO"/>
        </a:p>
      </dgm:t>
    </dgm:pt>
    <dgm:pt modelId="{D55776B0-8031-4321-B97E-E398E15B9AB4}" type="sibTrans" cxnId="{DB4CE72B-F7CF-41A4-A214-587D0CBC6766}">
      <dgm:prSet/>
      <dgm:spPr/>
      <dgm:t>
        <a:bodyPr/>
        <a:lstStyle/>
        <a:p>
          <a:endParaRPr lang="es-CO"/>
        </a:p>
      </dgm:t>
    </dgm:pt>
    <dgm:pt modelId="{96EC65C6-2EF9-4F5A-9341-534BD17191D7}">
      <dgm:prSet/>
      <dgm:spPr/>
      <dgm:t>
        <a:bodyPr/>
        <a:lstStyle/>
        <a:p>
          <a:pPr>
            <a:buFont typeface=" Courier New "/>
            <a:buNone/>
          </a:pPr>
          <a:r>
            <a:rPr lang="es-CO"/>
            <a:t>Representación gráfica de datos en el panel de control diseñado.</a:t>
          </a:r>
        </a:p>
      </dgm:t>
    </dgm:pt>
    <dgm:pt modelId="{125D753E-3CA9-4849-8FDC-24AAEE4E19F4}" type="parTrans" cxnId="{3728115F-4C42-4A57-8B0C-B5C8D1AC5F15}">
      <dgm:prSet/>
      <dgm:spPr/>
      <dgm:t>
        <a:bodyPr/>
        <a:lstStyle/>
        <a:p>
          <a:endParaRPr lang="es-CO"/>
        </a:p>
      </dgm:t>
    </dgm:pt>
    <dgm:pt modelId="{4BB42CDD-0F8B-4010-8FBC-BB395C70FCEF}" type="sibTrans" cxnId="{3728115F-4C42-4A57-8B0C-B5C8D1AC5F15}">
      <dgm:prSet/>
      <dgm:spPr/>
      <dgm:t>
        <a:bodyPr/>
        <a:lstStyle/>
        <a:p>
          <a:endParaRPr lang="es-CO"/>
        </a:p>
      </dgm:t>
    </dgm:pt>
    <dgm:pt modelId="{6111477B-20C4-4208-A453-01921DC90D8D}">
      <dgm:prSet/>
      <dgm:spPr/>
      <dgm:t>
        <a:bodyPr/>
        <a:lstStyle/>
        <a:p>
          <a:pPr>
            <a:buFont typeface="Symbol" panose="05050102010706020507" pitchFamily="18" charset="2"/>
            <a:buChar char="·"/>
          </a:pPr>
          <a:r>
            <a:rPr lang="es-CO"/>
            <a:t>Procedimientos de prueba.</a:t>
          </a:r>
        </a:p>
      </dgm:t>
    </dgm:pt>
    <dgm:pt modelId="{9EE30B9F-9B32-4001-A291-D4806DC9A1A5}" type="parTrans" cxnId="{D5F6AEC7-C3F2-485F-B555-DC8727695C19}">
      <dgm:prSet/>
      <dgm:spPr/>
      <dgm:t>
        <a:bodyPr/>
        <a:lstStyle/>
        <a:p>
          <a:endParaRPr lang="es-CO"/>
        </a:p>
      </dgm:t>
    </dgm:pt>
    <dgm:pt modelId="{F1E8105A-B735-4BB2-AE8F-D1AB184FCAD6}" type="sibTrans" cxnId="{D5F6AEC7-C3F2-485F-B555-DC8727695C19}">
      <dgm:prSet/>
      <dgm:spPr/>
      <dgm:t>
        <a:bodyPr/>
        <a:lstStyle/>
        <a:p>
          <a:endParaRPr lang="es-CO"/>
        </a:p>
      </dgm:t>
    </dgm:pt>
    <dgm:pt modelId="{87F75701-71AB-47F3-9967-40103BEF1B90}">
      <dgm:prSet/>
      <dgm:spPr/>
      <dgm:t>
        <a:bodyPr/>
        <a:lstStyle/>
        <a:p>
          <a:pPr>
            <a:buFont typeface=" Courier New "/>
            <a:buNone/>
          </a:pPr>
          <a:r>
            <a:rPr lang="es-CO"/>
            <a:t>Generar datos para el conjunto de prueba de la funcionalidad del software.</a:t>
          </a:r>
        </a:p>
      </dgm:t>
    </dgm:pt>
    <dgm:pt modelId="{CF947FCD-213E-4D3A-8A26-069AE51919C2}" type="parTrans" cxnId="{1A50F397-2AFC-4060-BF63-EF34EBC1BE2C}">
      <dgm:prSet/>
      <dgm:spPr/>
      <dgm:t>
        <a:bodyPr/>
        <a:lstStyle/>
        <a:p>
          <a:endParaRPr lang="es-CO"/>
        </a:p>
      </dgm:t>
    </dgm:pt>
    <dgm:pt modelId="{BA23CEFB-9C0C-4780-B75B-271856989246}" type="sibTrans" cxnId="{1A50F397-2AFC-4060-BF63-EF34EBC1BE2C}">
      <dgm:prSet/>
      <dgm:spPr/>
      <dgm:t>
        <a:bodyPr/>
        <a:lstStyle/>
        <a:p>
          <a:endParaRPr lang="es-CO"/>
        </a:p>
      </dgm:t>
    </dgm:pt>
    <dgm:pt modelId="{67A54D18-6596-4277-A6AA-58E6F0802FEE}">
      <dgm:prSet/>
      <dgm:spPr/>
      <dgm:t>
        <a:bodyPr/>
        <a:lstStyle/>
        <a:p>
          <a:pPr>
            <a:buFont typeface=" Courier New "/>
            <a:buNone/>
          </a:pPr>
          <a:r>
            <a:rPr lang="es-CO"/>
            <a:t>Recopilar información de usuarios que usen el aplicativo por primera vez.</a:t>
          </a:r>
        </a:p>
      </dgm:t>
    </dgm:pt>
    <dgm:pt modelId="{1948C8ED-E233-4EC9-9A53-680C84240A6B}" type="parTrans" cxnId="{634970A4-B484-497D-82FA-52A15A264E5B}">
      <dgm:prSet/>
      <dgm:spPr/>
      <dgm:t>
        <a:bodyPr/>
        <a:lstStyle/>
        <a:p>
          <a:endParaRPr lang="es-CO"/>
        </a:p>
      </dgm:t>
    </dgm:pt>
    <dgm:pt modelId="{40025F99-41E6-4775-A7C2-9668E4F7997D}" type="sibTrans" cxnId="{634970A4-B484-497D-82FA-52A15A264E5B}">
      <dgm:prSet/>
      <dgm:spPr/>
      <dgm:t>
        <a:bodyPr/>
        <a:lstStyle/>
        <a:p>
          <a:endParaRPr lang="es-CO"/>
        </a:p>
      </dgm:t>
    </dgm:pt>
    <dgm:pt modelId="{B867607D-90A8-4BD5-BE43-CE3B748B20A3}">
      <dgm:prSet/>
      <dgm:spPr/>
      <dgm:t>
        <a:bodyPr/>
        <a:lstStyle/>
        <a:p>
          <a:pPr>
            <a:buFont typeface=" Courier New "/>
            <a:buNone/>
          </a:pPr>
          <a:r>
            <a:rPr lang="es-CO"/>
            <a:t>Diseño de un manual de uso para la aplicación.</a:t>
          </a:r>
        </a:p>
      </dgm:t>
    </dgm:pt>
    <dgm:pt modelId="{BA16D704-730C-42C4-8E9B-46E1BB5110FA}" type="parTrans" cxnId="{C7980E50-1554-4A07-8DD1-CD2EB5149DE4}">
      <dgm:prSet/>
      <dgm:spPr/>
      <dgm:t>
        <a:bodyPr/>
        <a:lstStyle/>
        <a:p>
          <a:endParaRPr lang="es-CO"/>
        </a:p>
      </dgm:t>
    </dgm:pt>
    <dgm:pt modelId="{177EE453-533A-4849-B059-7567BF9E5C29}" type="sibTrans" cxnId="{C7980E50-1554-4A07-8DD1-CD2EB5149DE4}">
      <dgm:prSet/>
      <dgm:spPr/>
      <dgm:t>
        <a:bodyPr/>
        <a:lstStyle/>
        <a:p>
          <a:endParaRPr lang="es-CO"/>
        </a:p>
      </dgm:t>
    </dgm:pt>
    <dgm:pt modelId="{F0BD8A4B-26B9-4E73-A569-097916934BD3}">
      <dgm:prSet/>
      <dgm:spPr/>
      <dgm:t>
        <a:bodyPr/>
        <a:lstStyle/>
        <a:p>
          <a:pPr>
            <a:buFont typeface=" Courier New "/>
            <a:buNone/>
          </a:pPr>
          <a:r>
            <a:rPr lang="es-CO"/>
            <a:t>Realizar informe final del aplicativo (Video, presentación, estado funcional del aplicativo).</a:t>
          </a:r>
        </a:p>
      </dgm:t>
    </dgm:pt>
    <dgm:pt modelId="{4319EBEF-485C-4606-AC5B-8FD59401771F}" type="parTrans" cxnId="{F86FC77F-EA57-4F26-BE0D-1C336EA40A3E}">
      <dgm:prSet/>
      <dgm:spPr/>
      <dgm:t>
        <a:bodyPr/>
        <a:lstStyle/>
        <a:p>
          <a:endParaRPr lang="es-CO"/>
        </a:p>
      </dgm:t>
    </dgm:pt>
    <dgm:pt modelId="{F284766C-BBAD-4C06-8B08-5F60BDB803A6}" type="sibTrans" cxnId="{F86FC77F-EA57-4F26-BE0D-1C336EA40A3E}">
      <dgm:prSet/>
      <dgm:spPr/>
      <dgm:t>
        <a:bodyPr/>
        <a:lstStyle/>
        <a:p>
          <a:endParaRPr lang="es-CO"/>
        </a:p>
      </dgm:t>
    </dgm:pt>
    <dgm:pt modelId="{7DEB4707-1261-4752-8B6A-B1DAEAA0D685}" type="pres">
      <dgm:prSet presAssocID="{B0376E3B-D4C5-40EA-8F6E-7422DDE88C4A}" presName="linear" presStyleCnt="0">
        <dgm:presLayoutVars>
          <dgm:dir/>
          <dgm:animLvl val="lvl"/>
          <dgm:resizeHandles val="exact"/>
        </dgm:presLayoutVars>
      </dgm:prSet>
      <dgm:spPr/>
    </dgm:pt>
    <dgm:pt modelId="{0137E1C0-B71F-4CBC-98BF-683C80D83AB7}" type="pres">
      <dgm:prSet presAssocID="{E07616E5-D66A-4D54-98E8-AB8F0A331D99}" presName="parentLin" presStyleCnt="0"/>
      <dgm:spPr/>
    </dgm:pt>
    <dgm:pt modelId="{C832AF54-4F43-4C35-88CB-064DD9CC80FE}" type="pres">
      <dgm:prSet presAssocID="{E07616E5-D66A-4D54-98E8-AB8F0A331D99}" presName="parentLeftMargin" presStyleLbl="node1" presStyleIdx="0" presStyleCnt="5"/>
      <dgm:spPr/>
    </dgm:pt>
    <dgm:pt modelId="{E2BBB86A-7C0E-4F8C-A322-6C576FFDAEE5}" type="pres">
      <dgm:prSet presAssocID="{E07616E5-D66A-4D54-98E8-AB8F0A331D99}" presName="parentText" presStyleLbl="node1" presStyleIdx="0" presStyleCnt="5">
        <dgm:presLayoutVars>
          <dgm:chMax val="0"/>
          <dgm:bulletEnabled val="1"/>
        </dgm:presLayoutVars>
      </dgm:prSet>
      <dgm:spPr/>
    </dgm:pt>
    <dgm:pt modelId="{35CD99FB-C286-4D33-8D70-CE8C493DA1DC}" type="pres">
      <dgm:prSet presAssocID="{E07616E5-D66A-4D54-98E8-AB8F0A331D99}" presName="negativeSpace" presStyleCnt="0"/>
      <dgm:spPr/>
    </dgm:pt>
    <dgm:pt modelId="{974345D7-61E7-4A62-B713-E363FA43C514}" type="pres">
      <dgm:prSet presAssocID="{E07616E5-D66A-4D54-98E8-AB8F0A331D99}" presName="childText" presStyleLbl="conFgAcc1" presStyleIdx="0" presStyleCnt="5" custLinFactNeighborX="-6395">
        <dgm:presLayoutVars>
          <dgm:bulletEnabled val="1"/>
        </dgm:presLayoutVars>
      </dgm:prSet>
      <dgm:spPr/>
    </dgm:pt>
    <dgm:pt modelId="{10E2760B-97E8-4FF1-A0EC-6F7B01708523}" type="pres">
      <dgm:prSet presAssocID="{7577B0AB-13D4-47BE-9DC0-2F0F1E07EB4D}" presName="spaceBetweenRectangles" presStyleCnt="0"/>
      <dgm:spPr/>
    </dgm:pt>
    <dgm:pt modelId="{AA233338-BD8A-4E57-94BA-0CA072A4D854}" type="pres">
      <dgm:prSet presAssocID="{794D988A-B053-48EA-9533-99D21FE64688}" presName="parentLin" presStyleCnt="0"/>
      <dgm:spPr/>
    </dgm:pt>
    <dgm:pt modelId="{A14067DB-8C13-4B98-9909-A1332154FEBA}" type="pres">
      <dgm:prSet presAssocID="{794D988A-B053-48EA-9533-99D21FE64688}" presName="parentLeftMargin" presStyleLbl="node1" presStyleIdx="0" presStyleCnt="5"/>
      <dgm:spPr/>
    </dgm:pt>
    <dgm:pt modelId="{EFAABBAD-A6E7-4BD0-BF9B-B2C0DD03677F}" type="pres">
      <dgm:prSet presAssocID="{794D988A-B053-48EA-9533-99D21FE64688}" presName="parentText" presStyleLbl="node1" presStyleIdx="1" presStyleCnt="5">
        <dgm:presLayoutVars>
          <dgm:chMax val="0"/>
          <dgm:bulletEnabled val="1"/>
        </dgm:presLayoutVars>
      </dgm:prSet>
      <dgm:spPr/>
    </dgm:pt>
    <dgm:pt modelId="{10D3286D-A2E0-4875-93DF-4B22E6998E64}" type="pres">
      <dgm:prSet presAssocID="{794D988A-B053-48EA-9533-99D21FE64688}" presName="negativeSpace" presStyleCnt="0"/>
      <dgm:spPr/>
    </dgm:pt>
    <dgm:pt modelId="{6890C8C2-5C0B-49B3-8FE0-282E7518962E}" type="pres">
      <dgm:prSet presAssocID="{794D988A-B053-48EA-9533-99D21FE64688}" presName="childText" presStyleLbl="conFgAcc1" presStyleIdx="1" presStyleCnt="5">
        <dgm:presLayoutVars>
          <dgm:bulletEnabled val="1"/>
        </dgm:presLayoutVars>
      </dgm:prSet>
      <dgm:spPr/>
    </dgm:pt>
    <dgm:pt modelId="{90B7A920-36C6-4274-A782-C07E2DDE974C}" type="pres">
      <dgm:prSet presAssocID="{FAA4D899-C532-438C-957C-63DB5935DC87}" presName="spaceBetweenRectangles" presStyleCnt="0"/>
      <dgm:spPr/>
    </dgm:pt>
    <dgm:pt modelId="{6DDE2292-CDAC-4103-A25A-05682310590D}" type="pres">
      <dgm:prSet presAssocID="{B3C05326-CFBC-4239-9E3F-D38136EB294C}" presName="parentLin" presStyleCnt="0"/>
      <dgm:spPr/>
    </dgm:pt>
    <dgm:pt modelId="{EB6F87B6-5F42-46E4-A5B1-894BEFAEB033}" type="pres">
      <dgm:prSet presAssocID="{B3C05326-CFBC-4239-9E3F-D38136EB294C}" presName="parentLeftMargin" presStyleLbl="node1" presStyleIdx="1" presStyleCnt="5"/>
      <dgm:spPr/>
    </dgm:pt>
    <dgm:pt modelId="{F1F2B45D-B821-4F0E-B68A-AA5B9261D1EA}" type="pres">
      <dgm:prSet presAssocID="{B3C05326-CFBC-4239-9E3F-D38136EB294C}" presName="parentText" presStyleLbl="node1" presStyleIdx="2" presStyleCnt="5">
        <dgm:presLayoutVars>
          <dgm:chMax val="0"/>
          <dgm:bulletEnabled val="1"/>
        </dgm:presLayoutVars>
      </dgm:prSet>
      <dgm:spPr/>
    </dgm:pt>
    <dgm:pt modelId="{24917EE6-F598-41B0-898C-61E93449FF6B}" type="pres">
      <dgm:prSet presAssocID="{B3C05326-CFBC-4239-9E3F-D38136EB294C}" presName="negativeSpace" presStyleCnt="0"/>
      <dgm:spPr/>
    </dgm:pt>
    <dgm:pt modelId="{356CC1B1-B0E9-4F6C-A899-3CAF3E754F1E}" type="pres">
      <dgm:prSet presAssocID="{B3C05326-CFBC-4239-9E3F-D38136EB294C}" presName="childText" presStyleLbl="conFgAcc1" presStyleIdx="2" presStyleCnt="5">
        <dgm:presLayoutVars>
          <dgm:bulletEnabled val="1"/>
        </dgm:presLayoutVars>
      </dgm:prSet>
      <dgm:spPr/>
    </dgm:pt>
    <dgm:pt modelId="{5CAA8D4C-EC31-4200-BF96-703EFB2FC8CF}" type="pres">
      <dgm:prSet presAssocID="{85FAF5A5-3853-453F-B3EA-090D219BBF7E}" presName="spaceBetweenRectangles" presStyleCnt="0"/>
      <dgm:spPr/>
    </dgm:pt>
    <dgm:pt modelId="{94212527-B816-4360-BE56-84AE77AE15E1}" type="pres">
      <dgm:prSet presAssocID="{224F46AE-215C-4D4A-B1BD-46A436AA7CB8}" presName="parentLin" presStyleCnt="0"/>
      <dgm:spPr/>
    </dgm:pt>
    <dgm:pt modelId="{FB6B46FE-0C4E-49A1-8C59-3292BFC6571A}" type="pres">
      <dgm:prSet presAssocID="{224F46AE-215C-4D4A-B1BD-46A436AA7CB8}" presName="parentLeftMargin" presStyleLbl="node1" presStyleIdx="2" presStyleCnt="5"/>
      <dgm:spPr/>
    </dgm:pt>
    <dgm:pt modelId="{51EE0274-360D-4551-BC52-ED42B6271C49}" type="pres">
      <dgm:prSet presAssocID="{224F46AE-215C-4D4A-B1BD-46A436AA7CB8}" presName="parentText" presStyleLbl="node1" presStyleIdx="3" presStyleCnt="5">
        <dgm:presLayoutVars>
          <dgm:chMax val="0"/>
          <dgm:bulletEnabled val="1"/>
        </dgm:presLayoutVars>
      </dgm:prSet>
      <dgm:spPr/>
    </dgm:pt>
    <dgm:pt modelId="{7D602148-B7B4-4C4C-8CF5-869626135302}" type="pres">
      <dgm:prSet presAssocID="{224F46AE-215C-4D4A-B1BD-46A436AA7CB8}" presName="negativeSpace" presStyleCnt="0"/>
      <dgm:spPr/>
    </dgm:pt>
    <dgm:pt modelId="{5E0BB526-8FC8-4988-AFB6-54E68A32475A}" type="pres">
      <dgm:prSet presAssocID="{224F46AE-215C-4D4A-B1BD-46A436AA7CB8}" presName="childText" presStyleLbl="conFgAcc1" presStyleIdx="3" presStyleCnt="5">
        <dgm:presLayoutVars>
          <dgm:bulletEnabled val="1"/>
        </dgm:presLayoutVars>
      </dgm:prSet>
      <dgm:spPr/>
    </dgm:pt>
    <dgm:pt modelId="{0247D5C3-5797-46D4-AF60-38767F2DE296}" type="pres">
      <dgm:prSet presAssocID="{D2557625-F73C-4244-8119-0959505F7B90}" presName="spaceBetweenRectangles" presStyleCnt="0"/>
      <dgm:spPr/>
    </dgm:pt>
    <dgm:pt modelId="{1EF48BFC-86F9-4A58-8653-026BF9A85138}" type="pres">
      <dgm:prSet presAssocID="{6111477B-20C4-4208-A453-01921DC90D8D}" presName="parentLin" presStyleCnt="0"/>
      <dgm:spPr/>
    </dgm:pt>
    <dgm:pt modelId="{A05BBB8D-0607-4C6B-A606-32DEF2BD7C4A}" type="pres">
      <dgm:prSet presAssocID="{6111477B-20C4-4208-A453-01921DC90D8D}" presName="parentLeftMargin" presStyleLbl="node1" presStyleIdx="3" presStyleCnt="5"/>
      <dgm:spPr/>
    </dgm:pt>
    <dgm:pt modelId="{196BF593-E85D-42CD-AA3C-1D9FAA142CAF}" type="pres">
      <dgm:prSet presAssocID="{6111477B-20C4-4208-A453-01921DC90D8D}" presName="parentText" presStyleLbl="node1" presStyleIdx="4" presStyleCnt="5">
        <dgm:presLayoutVars>
          <dgm:chMax val="0"/>
          <dgm:bulletEnabled val="1"/>
        </dgm:presLayoutVars>
      </dgm:prSet>
      <dgm:spPr/>
    </dgm:pt>
    <dgm:pt modelId="{CE93194E-165B-4C37-BF3A-1A53DBBDB18E}" type="pres">
      <dgm:prSet presAssocID="{6111477B-20C4-4208-A453-01921DC90D8D}" presName="negativeSpace" presStyleCnt="0"/>
      <dgm:spPr/>
    </dgm:pt>
    <dgm:pt modelId="{4480C39E-795C-43B9-B37E-414B3F7F62B1}" type="pres">
      <dgm:prSet presAssocID="{6111477B-20C4-4208-A453-01921DC90D8D}" presName="childText" presStyleLbl="conFgAcc1" presStyleIdx="4" presStyleCnt="5">
        <dgm:presLayoutVars>
          <dgm:bulletEnabled val="1"/>
        </dgm:presLayoutVars>
      </dgm:prSet>
      <dgm:spPr/>
    </dgm:pt>
  </dgm:ptLst>
  <dgm:cxnLst>
    <dgm:cxn modelId="{81F11408-241C-4602-808D-61739E41B584}" type="presOf" srcId="{6111477B-20C4-4208-A453-01921DC90D8D}" destId="{196BF593-E85D-42CD-AA3C-1D9FAA142CAF}" srcOrd="1" destOrd="0" presId="urn:microsoft.com/office/officeart/2005/8/layout/list1"/>
    <dgm:cxn modelId="{FAE7B01D-9B75-436D-AA79-A1D3ACE77468}" srcId="{B0376E3B-D4C5-40EA-8F6E-7422DDE88C4A}" destId="{224F46AE-215C-4D4A-B1BD-46A436AA7CB8}" srcOrd="3" destOrd="0" parTransId="{59E96DB8-4129-486A-9B11-607F3C3D8730}" sibTransId="{D2557625-F73C-4244-8119-0959505F7B90}"/>
    <dgm:cxn modelId="{5CD8C72A-A502-447C-8A56-DD57AD61C57C}" type="presOf" srcId="{224F46AE-215C-4D4A-B1BD-46A436AA7CB8}" destId="{51EE0274-360D-4551-BC52-ED42B6271C49}" srcOrd="1" destOrd="0" presId="urn:microsoft.com/office/officeart/2005/8/layout/list1"/>
    <dgm:cxn modelId="{5687F22A-78CF-4246-A5E2-A390902D7D85}" srcId="{224F46AE-215C-4D4A-B1BD-46A436AA7CB8}" destId="{D4B92E2E-995B-4E81-A77E-5788DB6A0DC7}" srcOrd="0" destOrd="0" parTransId="{14D21678-FC74-49BB-8350-0A9AA7F9E872}" sibTransId="{EBB0B920-C4DA-486B-AEBE-44B3CCA6EEB5}"/>
    <dgm:cxn modelId="{DB4CE72B-F7CF-41A4-A214-587D0CBC6766}" srcId="{224F46AE-215C-4D4A-B1BD-46A436AA7CB8}" destId="{16AB93A8-C28D-4089-BEE6-B5AF94A4E38D}" srcOrd="2" destOrd="0" parTransId="{1E7CB76D-48BE-4BDD-8716-3D625ECE773C}" sibTransId="{D55776B0-8031-4321-B97E-E398E15B9AB4}"/>
    <dgm:cxn modelId="{74DF292F-1ADB-46B8-8015-6DB62AD55C2E}" srcId="{B0376E3B-D4C5-40EA-8F6E-7422DDE88C4A}" destId="{B3C05326-CFBC-4239-9E3F-D38136EB294C}" srcOrd="2" destOrd="0" parTransId="{11CB03ED-BA9C-4482-855B-2B0FCD53F0F2}" sibTransId="{85FAF5A5-3853-453F-B3EA-090D219BBF7E}"/>
    <dgm:cxn modelId="{50C8593C-E6A6-42FC-8FD5-64006F7B45C0}" type="presOf" srcId="{E07616E5-D66A-4D54-98E8-AB8F0A331D99}" destId="{E2BBB86A-7C0E-4F8C-A322-6C576FFDAEE5}" srcOrd="1" destOrd="0" presId="urn:microsoft.com/office/officeart/2005/8/layout/list1"/>
    <dgm:cxn modelId="{B09CE03D-7AD0-47A1-8DC5-F10F753894A2}" srcId="{224F46AE-215C-4D4A-B1BD-46A436AA7CB8}" destId="{775DE736-B34F-4A6D-9B0D-E4790739F51C}" srcOrd="1" destOrd="0" parTransId="{26F122DA-C9BF-42B5-8EA8-6A7879EA5D6D}" sibTransId="{511ECFBA-129D-4E88-949E-6B8F589560EE}"/>
    <dgm:cxn modelId="{5D6B935E-A185-453D-9132-04ECEA9FC525}" type="presOf" srcId="{B0376E3B-D4C5-40EA-8F6E-7422DDE88C4A}" destId="{7DEB4707-1261-4752-8B6A-B1DAEAA0D685}" srcOrd="0" destOrd="0" presId="urn:microsoft.com/office/officeart/2005/8/layout/list1"/>
    <dgm:cxn modelId="{3728115F-4C42-4A57-8B0C-B5C8D1AC5F15}" srcId="{224F46AE-215C-4D4A-B1BD-46A436AA7CB8}" destId="{96EC65C6-2EF9-4F5A-9341-534BD17191D7}" srcOrd="3" destOrd="0" parTransId="{125D753E-3CA9-4849-8FDC-24AAEE4E19F4}" sibTransId="{4BB42CDD-0F8B-4010-8FBC-BB395C70FCEF}"/>
    <dgm:cxn modelId="{EFB75042-0152-45D4-BFB3-34A6C394CE84}" type="presOf" srcId="{9701A573-8D4D-406D-9047-5294D9506122}" destId="{6890C8C2-5C0B-49B3-8FE0-282E7518962E}" srcOrd="0" destOrd="1" presId="urn:microsoft.com/office/officeart/2005/8/layout/list1"/>
    <dgm:cxn modelId="{14BA7645-D202-4907-A03A-286CDC6852D0}" type="presOf" srcId="{B2469C7B-8863-45DD-A6DD-56FADFFCC241}" destId="{6890C8C2-5C0B-49B3-8FE0-282E7518962E}" srcOrd="0" destOrd="0" presId="urn:microsoft.com/office/officeart/2005/8/layout/list1"/>
    <dgm:cxn modelId="{2DF02546-F66C-48CE-89D5-592FA122B6F0}" srcId="{E07616E5-D66A-4D54-98E8-AB8F0A331D99}" destId="{C04F2802-2BD0-4218-948D-D394901EF418}" srcOrd="1" destOrd="0" parTransId="{27DA4129-7A2C-4A67-9374-1B20DD82534A}" sibTransId="{14A9445E-D055-41CD-ACA8-014E61C0CE99}"/>
    <dgm:cxn modelId="{28249166-C019-4D1C-86B9-7289C33C9A9C}" type="presOf" srcId="{67A54D18-6596-4277-A6AA-58E6F0802FEE}" destId="{4480C39E-795C-43B9-B37E-414B3F7F62B1}" srcOrd="0" destOrd="1" presId="urn:microsoft.com/office/officeart/2005/8/layout/list1"/>
    <dgm:cxn modelId="{8787F84F-6455-44DD-AB2B-F070E679767A}" type="presOf" srcId="{C04F2802-2BD0-4218-948D-D394901EF418}" destId="{974345D7-61E7-4A62-B713-E363FA43C514}" srcOrd="0" destOrd="1" presId="urn:microsoft.com/office/officeart/2005/8/layout/list1"/>
    <dgm:cxn modelId="{C7980E50-1554-4A07-8DD1-CD2EB5149DE4}" srcId="{6111477B-20C4-4208-A453-01921DC90D8D}" destId="{B867607D-90A8-4BD5-BE43-CE3B748B20A3}" srcOrd="2" destOrd="0" parTransId="{BA16D704-730C-42C4-8E9B-46E1BB5110FA}" sibTransId="{177EE453-533A-4849-B059-7567BF9E5C29}"/>
    <dgm:cxn modelId="{3427AD71-EBA2-4E62-9BB5-D5CF7CE4378C}" type="presOf" srcId="{3C7B1B1A-47F3-40F4-8292-F3B4BC3E8DE9}" destId="{974345D7-61E7-4A62-B713-E363FA43C514}" srcOrd="0" destOrd="0" presId="urn:microsoft.com/office/officeart/2005/8/layout/list1"/>
    <dgm:cxn modelId="{5A7AD775-92E3-4B1B-B265-A9853673C1A5}" type="presOf" srcId="{F0BD8A4B-26B9-4E73-A569-097916934BD3}" destId="{4480C39E-795C-43B9-B37E-414B3F7F62B1}" srcOrd="0" destOrd="3" presId="urn:microsoft.com/office/officeart/2005/8/layout/list1"/>
    <dgm:cxn modelId="{A6E5D875-0C7F-4AFD-9306-26B1EE17215F}" srcId="{B0376E3B-D4C5-40EA-8F6E-7422DDE88C4A}" destId="{E07616E5-D66A-4D54-98E8-AB8F0A331D99}" srcOrd="0" destOrd="0" parTransId="{65DC2C7A-C0C3-45CD-822B-61588D954213}" sibTransId="{7577B0AB-13D4-47BE-9DC0-2F0F1E07EB4D}"/>
    <dgm:cxn modelId="{4F836F79-3B51-4A04-8FAD-6293DE520CE7}" srcId="{B3C05326-CFBC-4239-9E3F-D38136EB294C}" destId="{B522B29C-F8F2-491A-9CDC-84BEC3BE41DB}" srcOrd="1" destOrd="0" parTransId="{6C72A389-9402-4023-BDF6-77AAF422F7B2}" sibTransId="{3C4ADF0F-330D-4A47-B7B8-92D031400DC1}"/>
    <dgm:cxn modelId="{F86FC77F-EA57-4F26-BE0D-1C336EA40A3E}" srcId="{6111477B-20C4-4208-A453-01921DC90D8D}" destId="{F0BD8A4B-26B9-4E73-A569-097916934BD3}" srcOrd="3" destOrd="0" parTransId="{4319EBEF-485C-4606-AC5B-8FD59401771F}" sibTransId="{F284766C-BBAD-4C06-8B08-5F60BDB803A6}"/>
    <dgm:cxn modelId="{1412F187-DFFA-41AC-80C2-FCE3DCAAC4BE}" type="presOf" srcId="{6111477B-20C4-4208-A453-01921DC90D8D}" destId="{A05BBB8D-0607-4C6B-A606-32DEF2BD7C4A}" srcOrd="0" destOrd="0" presId="urn:microsoft.com/office/officeart/2005/8/layout/list1"/>
    <dgm:cxn modelId="{3B748E88-AB15-4248-9199-596D03232FEB}" srcId="{794D988A-B053-48EA-9533-99D21FE64688}" destId="{9701A573-8D4D-406D-9047-5294D9506122}" srcOrd="1" destOrd="0" parTransId="{094A3A3A-EE8F-4F75-A028-18C841F64165}" sibTransId="{3402D04A-D706-4CCB-9B2E-13913EC7CAD8}"/>
    <dgm:cxn modelId="{84F81E8F-C9F1-4193-AE8B-5A1E71F4B9E6}" type="presOf" srcId="{16AB93A8-C28D-4089-BEE6-B5AF94A4E38D}" destId="{5E0BB526-8FC8-4988-AFB6-54E68A32475A}" srcOrd="0" destOrd="2" presId="urn:microsoft.com/office/officeart/2005/8/layout/list1"/>
    <dgm:cxn modelId="{78414995-AF5F-4B04-9D08-7EE132ABEB27}" type="presOf" srcId="{B522B29C-F8F2-491A-9CDC-84BEC3BE41DB}" destId="{356CC1B1-B0E9-4F6C-A899-3CAF3E754F1E}" srcOrd="0" destOrd="1" presId="urn:microsoft.com/office/officeart/2005/8/layout/list1"/>
    <dgm:cxn modelId="{1A50F397-2AFC-4060-BF63-EF34EBC1BE2C}" srcId="{6111477B-20C4-4208-A453-01921DC90D8D}" destId="{87F75701-71AB-47F3-9967-40103BEF1B90}" srcOrd="0" destOrd="0" parTransId="{CF947FCD-213E-4D3A-8A26-069AE51919C2}" sibTransId="{BA23CEFB-9C0C-4780-B75B-271856989246}"/>
    <dgm:cxn modelId="{634970A4-B484-497D-82FA-52A15A264E5B}" srcId="{6111477B-20C4-4208-A453-01921DC90D8D}" destId="{67A54D18-6596-4277-A6AA-58E6F0802FEE}" srcOrd="1" destOrd="0" parTransId="{1948C8ED-E233-4EC9-9A53-680C84240A6B}" sibTransId="{40025F99-41E6-4775-A7C2-9668E4F7997D}"/>
    <dgm:cxn modelId="{A64988AC-E28F-4F47-BF5C-C51DA639CE3A}" srcId="{794D988A-B053-48EA-9533-99D21FE64688}" destId="{B2469C7B-8863-45DD-A6DD-56FADFFCC241}" srcOrd="0" destOrd="0" parTransId="{B352F8B7-8484-446A-9DA5-F9628D499578}" sibTransId="{487270A4-8154-4B74-AC75-9BFB513473A5}"/>
    <dgm:cxn modelId="{932B57B2-AE89-47DF-BAC4-1F6EC07309BF}" type="presOf" srcId="{794D988A-B053-48EA-9533-99D21FE64688}" destId="{A14067DB-8C13-4B98-9909-A1332154FEBA}" srcOrd="0" destOrd="0" presId="urn:microsoft.com/office/officeart/2005/8/layout/list1"/>
    <dgm:cxn modelId="{5CF3DBB6-E40E-4766-B4C5-723BBA979499}" srcId="{E07616E5-D66A-4D54-98E8-AB8F0A331D99}" destId="{3C7B1B1A-47F3-40F4-8292-F3B4BC3E8DE9}" srcOrd="0" destOrd="0" parTransId="{A15A76A8-9705-4BF8-A6CD-56C176684D63}" sibTransId="{7AE133F9-4A56-43E3-A916-4B0ED0965793}"/>
    <dgm:cxn modelId="{D634D3C3-E15D-4E8D-8035-81FDFE14FA75}" type="presOf" srcId="{D4B92E2E-995B-4E81-A77E-5788DB6A0DC7}" destId="{5E0BB526-8FC8-4988-AFB6-54E68A32475A}" srcOrd="0" destOrd="0" presId="urn:microsoft.com/office/officeart/2005/8/layout/list1"/>
    <dgm:cxn modelId="{D5F6AEC7-C3F2-485F-B555-DC8727695C19}" srcId="{B0376E3B-D4C5-40EA-8F6E-7422DDE88C4A}" destId="{6111477B-20C4-4208-A453-01921DC90D8D}" srcOrd="4" destOrd="0" parTransId="{9EE30B9F-9B32-4001-A291-D4806DC9A1A5}" sibTransId="{F1E8105A-B735-4BB2-AE8F-D1AB184FCAD6}"/>
    <dgm:cxn modelId="{F3BB61CC-1931-4A66-98A9-D1815DFAC566}" type="presOf" srcId="{87F75701-71AB-47F3-9967-40103BEF1B90}" destId="{4480C39E-795C-43B9-B37E-414B3F7F62B1}" srcOrd="0" destOrd="0" presId="urn:microsoft.com/office/officeart/2005/8/layout/list1"/>
    <dgm:cxn modelId="{3BBE0FCD-5434-4F50-83D4-48D28906AEA8}" type="presOf" srcId="{B3C05326-CFBC-4239-9E3F-D38136EB294C}" destId="{EB6F87B6-5F42-46E4-A5B1-894BEFAEB033}" srcOrd="0" destOrd="0" presId="urn:microsoft.com/office/officeart/2005/8/layout/list1"/>
    <dgm:cxn modelId="{09EEA8CF-5BF0-4025-B06F-73254CB6188A}" type="presOf" srcId="{B3C05326-CFBC-4239-9E3F-D38136EB294C}" destId="{F1F2B45D-B821-4F0E-B68A-AA5B9261D1EA}" srcOrd="1" destOrd="0" presId="urn:microsoft.com/office/officeart/2005/8/layout/list1"/>
    <dgm:cxn modelId="{EE677FD3-6226-49B7-85B3-7A7CD1C0ED08}" srcId="{B3C05326-CFBC-4239-9E3F-D38136EB294C}" destId="{C2B85C79-899B-44F3-98C8-CAFC66CB501D}" srcOrd="0" destOrd="0" parTransId="{CBEB822E-B7F2-49AF-8B80-C3AEC24CF80A}" sibTransId="{C081A58A-EF8E-4F38-B976-C1E889617F36}"/>
    <dgm:cxn modelId="{EEFBB3D5-94A5-4DA9-BB3C-2CB0B671B946}" type="presOf" srcId="{C2B85C79-899B-44F3-98C8-CAFC66CB501D}" destId="{356CC1B1-B0E9-4F6C-A899-3CAF3E754F1E}" srcOrd="0" destOrd="0" presId="urn:microsoft.com/office/officeart/2005/8/layout/list1"/>
    <dgm:cxn modelId="{233382DC-F1BF-43D7-8AB9-D42CEF1ACF7E}" srcId="{B0376E3B-D4C5-40EA-8F6E-7422DDE88C4A}" destId="{794D988A-B053-48EA-9533-99D21FE64688}" srcOrd="1" destOrd="0" parTransId="{33B8CAF3-CC39-403B-A2BF-BDCCD204CBC1}" sibTransId="{FAA4D899-C532-438C-957C-63DB5935DC87}"/>
    <dgm:cxn modelId="{16BB09DF-CB90-41A9-808D-367139E2D891}" type="presOf" srcId="{794D988A-B053-48EA-9533-99D21FE64688}" destId="{EFAABBAD-A6E7-4BD0-BF9B-B2C0DD03677F}" srcOrd="1" destOrd="0" presId="urn:microsoft.com/office/officeart/2005/8/layout/list1"/>
    <dgm:cxn modelId="{CA6DC7E7-E049-4960-BB4E-124358353AE7}" type="presOf" srcId="{224F46AE-215C-4D4A-B1BD-46A436AA7CB8}" destId="{FB6B46FE-0C4E-49A1-8C59-3292BFC6571A}" srcOrd="0" destOrd="0" presId="urn:microsoft.com/office/officeart/2005/8/layout/list1"/>
    <dgm:cxn modelId="{9CC16EE9-6672-4263-88C5-5156D7742550}" type="presOf" srcId="{E07616E5-D66A-4D54-98E8-AB8F0A331D99}" destId="{C832AF54-4F43-4C35-88CB-064DD9CC80FE}" srcOrd="0" destOrd="0" presId="urn:microsoft.com/office/officeart/2005/8/layout/list1"/>
    <dgm:cxn modelId="{FDC408F9-CD6E-4689-A0F4-06661249B569}" type="presOf" srcId="{96EC65C6-2EF9-4F5A-9341-534BD17191D7}" destId="{5E0BB526-8FC8-4988-AFB6-54E68A32475A}" srcOrd="0" destOrd="3" presId="urn:microsoft.com/office/officeart/2005/8/layout/list1"/>
    <dgm:cxn modelId="{121751F9-9BE4-4544-BD1E-959154666634}" type="presOf" srcId="{775DE736-B34F-4A6D-9B0D-E4790739F51C}" destId="{5E0BB526-8FC8-4988-AFB6-54E68A32475A}" srcOrd="0" destOrd="1" presId="urn:microsoft.com/office/officeart/2005/8/layout/list1"/>
    <dgm:cxn modelId="{7547BDFA-53BF-442C-9553-810018850FC0}" type="presOf" srcId="{B867607D-90A8-4BD5-BE43-CE3B748B20A3}" destId="{4480C39E-795C-43B9-B37E-414B3F7F62B1}" srcOrd="0" destOrd="2" presId="urn:microsoft.com/office/officeart/2005/8/layout/list1"/>
    <dgm:cxn modelId="{1BB991CA-89C6-476F-ABB6-0E80D17A2710}" type="presParOf" srcId="{7DEB4707-1261-4752-8B6A-B1DAEAA0D685}" destId="{0137E1C0-B71F-4CBC-98BF-683C80D83AB7}" srcOrd="0" destOrd="0" presId="urn:microsoft.com/office/officeart/2005/8/layout/list1"/>
    <dgm:cxn modelId="{2541BAFC-7E68-4487-9385-EB6EC885A6B4}" type="presParOf" srcId="{0137E1C0-B71F-4CBC-98BF-683C80D83AB7}" destId="{C832AF54-4F43-4C35-88CB-064DD9CC80FE}" srcOrd="0" destOrd="0" presId="urn:microsoft.com/office/officeart/2005/8/layout/list1"/>
    <dgm:cxn modelId="{0CD33B13-A6F7-4561-B3DF-322FC077B7BB}" type="presParOf" srcId="{0137E1C0-B71F-4CBC-98BF-683C80D83AB7}" destId="{E2BBB86A-7C0E-4F8C-A322-6C576FFDAEE5}" srcOrd="1" destOrd="0" presId="urn:microsoft.com/office/officeart/2005/8/layout/list1"/>
    <dgm:cxn modelId="{8FC5B377-5472-4E03-9362-DFBDBE70B591}" type="presParOf" srcId="{7DEB4707-1261-4752-8B6A-B1DAEAA0D685}" destId="{35CD99FB-C286-4D33-8D70-CE8C493DA1DC}" srcOrd="1" destOrd="0" presId="urn:microsoft.com/office/officeart/2005/8/layout/list1"/>
    <dgm:cxn modelId="{BA61CD41-032D-4EFA-AAB4-0E4D062FCA50}" type="presParOf" srcId="{7DEB4707-1261-4752-8B6A-B1DAEAA0D685}" destId="{974345D7-61E7-4A62-B713-E363FA43C514}" srcOrd="2" destOrd="0" presId="urn:microsoft.com/office/officeart/2005/8/layout/list1"/>
    <dgm:cxn modelId="{0D61CE0F-DFDC-4B42-B5EF-69E668D0E260}" type="presParOf" srcId="{7DEB4707-1261-4752-8B6A-B1DAEAA0D685}" destId="{10E2760B-97E8-4FF1-A0EC-6F7B01708523}" srcOrd="3" destOrd="0" presId="urn:microsoft.com/office/officeart/2005/8/layout/list1"/>
    <dgm:cxn modelId="{40F3ADBC-3457-42DB-B0B3-89A610D84C09}" type="presParOf" srcId="{7DEB4707-1261-4752-8B6A-B1DAEAA0D685}" destId="{AA233338-BD8A-4E57-94BA-0CA072A4D854}" srcOrd="4" destOrd="0" presId="urn:microsoft.com/office/officeart/2005/8/layout/list1"/>
    <dgm:cxn modelId="{C5AFF0FC-5EA0-4DDC-848B-80CB240243F9}" type="presParOf" srcId="{AA233338-BD8A-4E57-94BA-0CA072A4D854}" destId="{A14067DB-8C13-4B98-9909-A1332154FEBA}" srcOrd="0" destOrd="0" presId="urn:microsoft.com/office/officeart/2005/8/layout/list1"/>
    <dgm:cxn modelId="{7D289BDF-842C-45CB-827E-91C6D4A7103D}" type="presParOf" srcId="{AA233338-BD8A-4E57-94BA-0CA072A4D854}" destId="{EFAABBAD-A6E7-4BD0-BF9B-B2C0DD03677F}" srcOrd="1" destOrd="0" presId="urn:microsoft.com/office/officeart/2005/8/layout/list1"/>
    <dgm:cxn modelId="{C1CAB768-D38F-4839-9C0D-1F1FDCAEBAB0}" type="presParOf" srcId="{7DEB4707-1261-4752-8B6A-B1DAEAA0D685}" destId="{10D3286D-A2E0-4875-93DF-4B22E6998E64}" srcOrd="5" destOrd="0" presId="urn:microsoft.com/office/officeart/2005/8/layout/list1"/>
    <dgm:cxn modelId="{5434426B-198B-430A-A159-4DA7A2756A43}" type="presParOf" srcId="{7DEB4707-1261-4752-8B6A-B1DAEAA0D685}" destId="{6890C8C2-5C0B-49B3-8FE0-282E7518962E}" srcOrd="6" destOrd="0" presId="urn:microsoft.com/office/officeart/2005/8/layout/list1"/>
    <dgm:cxn modelId="{CED2E9EC-1657-4546-841E-43236178A7A3}" type="presParOf" srcId="{7DEB4707-1261-4752-8B6A-B1DAEAA0D685}" destId="{90B7A920-36C6-4274-A782-C07E2DDE974C}" srcOrd="7" destOrd="0" presId="urn:microsoft.com/office/officeart/2005/8/layout/list1"/>
    <dgm:cxn modelId="{35B86745-0FC3-4141-BE87-401B525C552A}" type="presParOf" srcId="{7DEB4707-1261-4752-8B6A-B1DAEAA0D685}" destId="{6DDE2292-CDAC-4103-A25A-05682310590D}" srcOrd="8" destOrd="0" presId="urn:microsoft.com/office/officeart/2005/8/layout/list1"/>
    <dgm:cxn modelId="{8BE683D2-E1CD-40ED-BE3F-72B309CC706E}" type="presParOf" srcId="{6DDE2292-CDAC-4103-A25A-05682310590D}" destId="{EB6F87B6-5F42-46E4-A5B1-894BEFAEB033}" srcOrd="0" destOrd="0" presId="urn:microsoft.com/office/officeart/2005/8/layout/list1"/>
    <dgm:cxn modelId="{D1852198-E647-4EFA-979D-09F7D01E2863}" type="presParOf" srcId="{6DDE2292-CDAC-4103-A25A-05682310590D}" destId="{F1F2B45D-B821-4F0E-B68A-AA5B9261D1EA}" srcOrd="1" destOrd="0" presId="urn:microsoft.com/office/officeart/2005/8/layout/list1"/>
    <dgm:cxn modelId="{8199C2C2-9E8C-4748-B60D-8869CB5E2247}" type="presParOf" srcId="{7DEB4707-1261-4752-8B6A-B1DAEAA0D685}" destId="{24917EE6-F598-41B0-898C-61E93449FF6B}" srcOrd="9" destOrd="0" presId="urn:microsoft.com/office/officeart/2005/8/layout/list1"/>
    <dgm:cxn modelId="{0135415B-955A-47E4-9D78-1B862CC82FC4}" type="presParOf" srcId="{7DEB4707-1261-4752-8B6A-B1DAEAA0D685}" destId="{356CC1B1-B0E9-4F6C-A899-3CAF3E754F1E}" srcOrd="10" destOrd="0" presId="urn:microsoft.com/office/officeart/2005/8/layout/list1"/>
    <dgm:cxn modelId="{6B8324B6-60C6-4959-96E3-21830D11EF58}" type="presParOf" srcId="{7DEB4707-1261-4752-8B6A-B1DAEAA0D685}" destId="{5CAA8D4C-EC31-4200-BF96-703EFB2FC8CF}" srcOrd="11" destOrd="0" presId="urn:microsoft.com/office/officeart/2005/8/layout/list1"/>
    <dgm:cxn modelId="{00F449F9-4CAE-4ABC-896F-1D158875CFD6}" type="presParOf" srcId="{7DEB4707-1261-4752-8B6A-B1DAEAA0D685}" destId="{94212527-B816-4360-BE56-84AE77AE15E1}" srcOrd="12" destOrd="0" presId="urn:microsoft.com/office/officeart/2005/8/layout/list1"/>
    <dgm:cxn modelId="{6DE2ABE5-D92A-47B3-9A4F-EF42A51751BE}" type="presParOf" srcId="{94212527-B816-4360-BE56-84AE77AE15E1}" destId="{FB6B46FE-0C4E-49A1-8C59-3292BFC6571A}" srcOrd="0" destOrd="0" presId="urn:microsoft.com/office/officeart/2005/8/layout/list1"/>
    <dgm:cxn modelId="{83B7F826-08BE-4251-8E9E-062FD4AB2290}" type="presParOf" srcId="{94212527-B816-4360-BE56-84AE77AE15E1}" destId="{51EE0274-360D-4551-BC52-ED42B6271C49}" srcOrd="1" destOrd="0" presId="urn:microsoft.com/office/officeart/2005/8/layout/list1"/>
    <dgm:cxn modelId="{0AE1F4CC-A795-425A-8A38-340D4F51093D}" type="presParOf" srcId="{7DEB4707-1261-4752-8B6A-B1DAEAA0D685}" destId="{7D602148-B7B4-4C4C-8CF5-869626135302}" srcOrd="13" destOrd="0" presId="urn:microsoft.com/office/officeart/2005/8/layout/list1"/>
    <dgm:cxn modelId="{20621B25-50D9-46C5-BD01-46D98B1F70A0}" type="presParOf" srcId="{7DEB4707-1261-4752-8B6A-B1DAEAA0D685}" destId="{5E0BB526-8FC8-4988-AFB6-54E68A32475A}" srcOrd="14" destOrd="0" presId="urn:microsoft.com/office/officeart/2005/8/layout/list1"/>
    <dgm:cxn modelId="{F928F41E-4E3C-40B8-9DAF-DBA864AE5FBE}" type="presParOf" srcId="{7DEB4707-1261-4752-8B6A-B1DAEAA0D685}" destId="{0247D5C3-5797-46D4-AF60-38767F2DE296}" srcOrd="15" destOrd="0" presId="urn:microsoft.com/office/officeart/2005/8/layout/list1"/>
    <dgm:cxn modelId="{6F40A17E-D461-41C3-BC17-42F281861DFE}" type="presParOf" srcId="{7DEB4707-1261-4752-8B6A-B1DAEAA0D685}" destId="{1EF48BFC-86F9-4A58-8653-026BF9A85138}" srcOrd="16" destOrd="0" presId="urn:microsoft.com/office/officeart/2005/8/layout/list1"/>
    <dgm:cxn modelId="{67EFF3FE-998A-4275-8232-F551B5154FF9}" type="presParOf" srcId="{1EF48BFC-86F9-4A58-8653-026BF9A85138}" destId="{A05BBB8D-0607-4C6B-A606-32DEF2BD7C4A}" srcOrd="0" destOrd="0" presId="urn:microsoft.com/office/officeart/2005/8/layout/list1"/>
    <dgm:cxn modelId="{FE8F11F7-0260-45F1-B8F3-F7AB00F68B28}" type="presParOf" srcId="{1EF48BFC-86F9-4A58-8653-026BF9A85138}" destId="{196BF593-E85D-42CD-AA3C-1D9FAA142CAF}" srcOrd="1" destOrd="0" presId="urn:microsoft.com/office/officeart/2005/8/layout/list1"/>
    <dgm:cxn modelId="{5E62BFA2-CBD4-4F5E-A709-4DB840129422}" type="presParOf" srcId="{7DEB4707-1261-4752-8B6A-B1DAEAA0D685}" destId="{CE93194E-165B-4C37-BF3A-1A53DBBDB18E}" srcOrd="17" destOrd="0" presId="urn:microsoft.com/office/officeart/2005/8/layout/list1"/>
    <dgm:cxn modelId="{2CFC6913-FD39-42A6-B06F-DCC25C40A7B9}" type="presParOf" srcId="{7DEB4707-1261-4752-8B6A-B1DAEAA0D685}" destId="{4480C39E-795C-43B9-B37E-414B3F7F62B1}" srcOrd="18"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345D7-61E7-4A62-B713-E363FA43C514}">
      <dsp:nvSpPr>
        <dsp:cNvPr id="0" name=""/>
        <dsp:cNvSpPr/>
      </dsp:nvSpPr>
      <dsp:spPr>
        <a:xfrm>
          <a:off x="0" y="1760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Hacer informe de la propuesta.</a:t>
          </a:r>
        </a:p>
        <a:p>
          <a:pPr marL="57150" lvl="1" indent="-57150" algn="l" defTabSz="444500">
            <a:lnSpc>
              <a:spcPct val="90000"/>
            </a:lnSpc>
            <a:spcBef>
              <a:spcPct val="0"/>
            </a:spcBef>
            <a:spcAft>
              <a:spcPct val="15000"/>
            </a:spcAft>
            <a:buFont typeface=" Courier New "/>
            <a:buNone/>
          </a:pPr>
          <a:r>
            <a:rPr lang="es-CO" sz="1000" kern="1200"/>
            <a:t>Investigación de conceptos desconocidos para situar el contexto del proyecto.</a:t>
          </a:r>
        </a:p>
      </dsp:txBody>
      <dsp:txXfrm>
        <a:off x="0" y="176080"/>
        <a:ext cx="5486400" cy="582750"/>
      </dsp:txXfrm>
    </dsp:sp>
    <dsp:sp modelId="{E2BBB86A-7C0E-4F8C-A322-6C576FFDAEE5}">
      <dsp:nvSpPr>
        <dsp:cNvPr id="0" name=""/>
        <dsp:cNvSpPr/>
      </dsp:nvSpPr>
      <dsp:spPr>
        <a:xfrm>
          <a:off x="274320" y="284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Investigación preliminar.</a:t>
          </a:r>
        </a:p>
      </dsp:txBody>
      <dsp:txXfrm>
        <a:off x="288730" y="42890"/>
        <a:ext cx="3811660" cy="266380"/>
      </dsp:txXfrm>
    </dsp:sp>
    <dsp:sp modelId="{6890C8C2-5C0B-49B3-8FE0-282E7518962E}">
      <dsp:nvSpPr>
        <dsp:cNvPr id="0" name=""/>
        <dsp:cNvSpPr/>
      </dsp:nvSpPr>
      <dsp:spPr>
        <a:xfrm>
          <a:off x="0" y="96043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Definir requerimientos mínimos del software.</a:t>
          </a:r>
        </a:p>
        <a:p>
          <a:pPr marL="57150" lvl="1" indent="-57150" algn="l" defTabSz="444500">
            <a:lnSpc>
              <a:spcPct val="90000"/>
            </a:lnSpc>
            <a:spcBef>
              <a:spcPct val="0"/>
            </a:spcBef>
            <a:spcAft>
              <a:spcPct val="15000"/>
            </a:spcAft>
            <a:buFont typeface=" Courier New "/>
            <a:buNone/>
          </a:pPr>
          <a:r>
            <a:rPr lang="es-CO" sz="1000" kern="1200"/>
            <a:t>Determinar los requerimientos funcionales y no funcionales del algoritmo en un acta.</a:t>
          </a:r>
        </a:p>
      </dsp:txBody>
      <dsp:txXfrm>
        <a:off x="0" y="960430"/>
        <a:ext cx="5486400" cy="582750"/>
      </dsp:txXfrm>
    </dsp:sp>
    <dsp:sp modelId="{EFAABBAD-A6E7-4BD0-BF9B-B2C0DD03677F}">
      <dsp:nvSpPr>
        <dsp:cNvPr id="0" name=""/>
        <dsp:cNvSpPr/>
      </dsp:nvSpPr>
      <dsp:spPr>
        <a:xfrm>
          <a:off x="274320" y="8128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Especificación de requerimientos.</a:t>
          </a:r>
        </a:p>
      </dsp:txBody>
      <dsp:txXfrm>
        <a:off x="288730" y="827240"/>
        <a:ext cx="3811660" cy="266380"/>
      </dsp:txXfrm>
    </dsp:sp>
    <dsp:sp modelId="{356CC1B1-B0E9-4F6C-A899-3CAF3E754F1E}">
      <dsp:nvSpPr>
        <dsp:cNvPr id="0" name=""/>
        <dsp:cNvSpPr/>
      </dsp:nvSpPr>
      <dsp:spPr>
        <a:xfrm>
          <a:off x="0" y="17447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Modelar las estructuras de datos.</a:t>
          </a:r>
        </a:p>
        <a:p>
          <a:pPr marL="57150" lvl="1" indent="-57150" algn="l" defTabSz="444500">
            <a:lnSpc>
              <a:spcPct val="90000"/>
            </a:lnSpc>
            <a:spcBef>
              <a:spcPct val="0"/>
            </a:spcBef>
            <a:spcAft>
              <a:spcPct val="15000"/>
            </a:spcAft>
            <a:buFont typeface=" Courier New "/>
            <a:buNone/>
          </a:pPr>
          <a:r>
            <a:rPr lang="es-CO" sz="1000" kern="1200"/>
            <a:t>Realizar un diagrama de bloques que explique el funcionamiento del algoritmo.</a:t>
          </a:r>
        </a:p>
      </dsp:txBody>
      <dsp:txXfrm>
        <a:off x="0" y="1744780"/>
        <a:ext cx="5486400" cy="582750"/>
      </dsp:txXfrm>
    </dsp:sp>
    <dsp:sp modelId="{F1F2B45D-B821-4F0E-B68A-AA5B9261D1EA}">
      <dsp:nvSpPr>
        <dsp:cNvPr id="0" name=""/>
        <dsp:cNvSpPr/>
      </dsp:nvSpPr>
      <dsp:spPr>
        <a:xfrm>
          <a:off x="274320" y="15971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Modelamiento del sistema.</a:t>
          </a:r>
        </a:p>
      </dsp:txBody>
      <dsp:txXfrm>
        <a:off x="288730" y="1611590"/>
        <a:ext cx="3811660" cy="266380"/>
      </dsp:txXfrm>
    </dsp:sp>
    <dsp:sp modelId="{5E0BB526-8FC8-4988-AFB6-54E68A32475A}">
      <dsp:nvSpPr>
        <dsp:cNvPr id="0" name=""/>
        <dsp:cNvSpPr/>
      </dsp:nvSpPr>
      <dsp:spPr>
        <a:xfrm>
          <a:off x="0" y="2529130"/>
          <a:ext cx="5486400" cy="119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Diseñar el algoritmo que recoja la información de la red local (Dirección IPv6/4, nombre o sistema operativo, servicio de red, tiempo de inicio, tiempo de fin, y total de tiempo, estos tiempos en Segundos.).</a:t>
          </a:r>
        </a:p>
        <a:p>
          <a:pPr marL="57150" lvl="1" indent="-57150" algn="l" defTabSz="444500">
            <a:lnSpc>
              <a:spcPct val="90000"/>
            </a:lnSpc>
            <a:spcBef>
              <a:spcPct val="0"/>
            </a:spcBef>
            <a:spcAft>
              <a:spcPct val="15000"/>
            </a:spcAft>
            <a:buFont typeface=" Courier New "/>
            <a:buNone/>
          </a:pPr>
          <a:r>
            <a:rPr lang="es-CO" sz="1000" kern="1200"/>
            <a:t>Realizar conexión y almacenamiento de esta información a la base de datos.</a:t>
          </a:r>
        </a:p>
        <a:p>
          <a:pPr marL="57150" lvl="1" indent="-57150" algn="l" defTabSz="444500">
            <a:lnSpc>
              <a:spcPct val="90000"/>
            </a:lnSpc>
            <a:spcBef>
              <a:spcPct val="0"/>
            </a:spcBef>
            <a:spcAft>
              <a:spcPct val="15000"/>
            </a:spcAft>
            <a:buFont typeface=" Courier New "/>
            <a:buNone/>
          </a:pPr>
          <a:r>
            <a:rPr lang="es-CO" sz="1000" kern="1200"/>
            <a:t>Diseño de la interfaz de usuario gráfica en el sitio web.</a:t>
          </a:r>
        </a:p>
        <a:p>
          <a:pPr marL="57150" lvl="1" indent="-57150" algn="l" defTabSz="444500">
            <a:lnSpc>
              <a:spcPct val="90000"/>
            </a:lnSpc>
            <a:spcBef>
              <a:spcPct val="0"/>
            </a:spcBef>
            <a:spcAft>
              <a:spcPct val="15000"/>
            </a:spcAft>
            <a:buFont typeface=" Courier New "/>
            <a:buNone/>
          </a:pPr>
          <a:r>
            <a:rPr lang="es-CO" sz="1000" kern="1200"/>
            <a:t>Representación gráfica de datos en el panel de control diseñado.</a:t>
          </a:r>
        </a:p>
      </dsp:txBody>
      <dsp:txXfrm>
        <a:off x="0" y="2529130"/>
        <a:ext cx="5486400" cy="1197000"/>
      </dsp:txXfrm>
    </dsp:sp>
    <dsp:sp modelId="{51EE0274-360D-4551-BC52-ED42B6271C49}">
      <dsp:nvSpPr>
        <dsp:cNvPr id="0" name=""/>
        <dsp:cNvSpPr/>
      </dsp:nvSpPr>
      <dsp:spPr>
        <a:xfrm>
          <a:off x="274320" y="23815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Implementación y análisis del sistema.</a:t>
          </a:r>
        </a:p>
      </dsp:txBody>
      <dsp:txXfrm>
        <a:off x="288730" y="2395940"/>
        <a:ext cx="3811660" cy="266380"/>
      </dsp:txXfrm>
    </dsp:sp>
    <dsp:sp modelId="{4480C39E-795C-43B9-B37E-414B3F7F62B1}">
      <dsp:nvSpPr>
        <dsp:cNvPr id="0" name=""/>
        <dsp:cNvSpPr/>
      </dsp:nvSpPr>
      <dsp:spPr>
        <a:xfrm>
          <a:off x="0" y="3927730"/>
          <a:ext cx="5486400" cy="913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Generar datos para el conjunto de prueba de la funcionalidad del software.</a:t>
          </a:r>
        </a:p>
        <a:p>
          <a:pPr marL="57150" lvl="1" indent="-57150" algn="l" defTabSz="444500">
            <a:lnSpc>
              <a:spcPct val="90000"/>
            </a:lnSpc>
            <a:spcBef>
              <a:spcPct val="0"/>
            </a:spcBef>
            <a:spcAft>
              <a:spcPct val="15000"/>
            </a:spcAft>
            <a:buFont typeface=" Courier New "/>
            <a:buNone/>
          </a:pPr>
          <a:r>
            <a:rPr lang="es-CO" sz="1000" kern="1200"/>
            <a:t>Recopilar información de usuarios que usen el aplicativo por primera vez.</a:t>
          </a:r>
        </a:p>
        <a:p>
          <a:pPr marL="57150" lvl="1" indent="-57150" algn="l" defTabSz="444500">
            <a:lnSpc>
              <a:spcPct val="90000"/>
            </a:lnSpc>
            <a:spcBef>
              <a:spcPct val="0"/>
            </a:spcBef>
            <a:spcAft>
              <a:spcPct val="15000"/>
            </a:spcAft>
            <a:buFont typeface=" Courier New "/>
            <a:buNone/>
          </a:pPr>
          <a:r>
            <a:rPr lang="es-CO" sz="1000" kern="1200"/>
            <a:t>Diseño de un manual de uso para la aplicación.</a:t>
          </a:r>
        </a:p>
        <a:p>
          <a:pPr marL="57150" lvl="1" indent="-57150" algn="l" defTabSz="444500">
            <a:lnSpc>
              <a:spcPct val="90000"/>
            </a:lnSpc>
            <a:spcBef>
              <a:spcPct val="0"/>
            </a:spcBef>
            <a:spcAft>
              <a:spcPct val="15000"/>
            </a:spcAft>
            <a:buFont typeface=" Courier New "/>
            <a:buNone/>
          </a:pPr>
          <a:r>
            <a:rPr lang="es-CO" sz="1000" kern="1200"/>
            <a:t>Realizar informe final del aplicativo (Video, presentación, estado funcional del aplicativo).</a:t>
          </a:r>
        </a:p>
      </dsp:txBody>
      <dsp:txXfrm>
        <a:off x="0" y="3927730"/>
        <a:ext cx="5486400" cy="913500"/>
      </dsp:txXfrm>
    </dsp:sp>
    <dsp:sp modelId="{196BF593-E85D-42CD-AA3C-1D9FAA142CAF}">
      <dsp:nvSpPr>
        <dsp:cNvPr id="0" name=""/>
        <dsp:cNvSpPr/>
      </dsp:nvSpPr>
      <dsp:spPr>
        <a:xfrm>
          <a:off x="274320" y="37801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Procedimientos de prueba.</a:t>
          </a:r>
        </a:p>
      </dsp:txBody>
      <dsp:txXfrm>
        <a:off x="288730" y="3794540"/>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70893825416BA47809157E429965B14" ma:contentTypeVersion="0" ma:contentTypeDescription="Crear nuevo documento." ma:contentTypeScope="" ma:versionID="9a6e2bad3a52c59315a735672417ee3a">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310C7D-F203-473B-9C7F-628E609E79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DB3C3D-6BE9-47BB-AA77-332494C66D61}">
  <ds:schemaRefs>
    <ds:schemaRef ds:uri="http://schemas.microsoft.com/sharepoint/v3/contenttype/forms"/>
  </ds:schemaRefs>
</ds:datastoreItem>
</file>

<file path=customXml/itemProps3.xml><?xml version="1.0" encoding="utf-8"?>
<ds:datastoreItem xmlns:ds="http://schemas.openxmlformats.org/officeDocument/2006/customXml" ds:itemID="{72E21187-9427-451F-BFDC-59AC92D77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1756</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Links>
    <vt:vector size="6" baseType="variant">
      <vt:variant>
        <vt:i4>3735596</vt:i4>
      </vt:variant>
      <vt:variant>
        <vt:i4>0</vt:i4>
      </vt:variant>
      <vt:variant>
        <vt:i4>0</vt:i4>
      </vt:variant>
      <vt:variant>
        <vt:i4>5</vt:i4>
      </vt:variant>
      <vt:variant>
        <vt:lpwstr>https://www.apd.es/metodologia-kanban/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LUCILA GUERRERO JULIO</dc:creator>
  <cp:keywords/>
  <cp:lastModifiedBy>Angela Sofia Remolina Gutierrez</cp:lastModifiedBy>
  <cp:revision>136</cp:revision>
  <dcterms:created xsi:type="dcterms:W3CDTF">2014-07-16T20:00:00Z</dcterms:created>
  <dcterms:modified xsi:type="dcterms:W3CDTF">2021-08-10T21:41:00Z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0x010100770893825416BA47809157E429965B14</vt:lpwstr>
  </property>
  <property fmtid="{D5CDD505-2E9C-101B-9397-08002B2CF9AE}" pid="3" name="Order">
    <vt:r8>832300</vt:r8>
  </property>
  <property fmtid="{D5CDD505-2E9C-101B-9397-08002B2CF9AE}" pid="4" name="ComplianceAssetId">
    <vt:lpwstr/>
  </property>
</Properties>
</file>