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B297F" w14:textId="292F2404" w:rsidR="00070AEC" w:rsidRDefault="00BD75CC" w:rsidP="00BD75CC">
      <w:pPr>
        <w:jc w:val="center"/>
      </w:pPr>
      <w:r>
        <w:rPr>
          <w:rFonts w:hint="eastAsia"/>
        </w:rPr>
        <w:t>吉林大学计算机科学与技术</w:t>
      </w:r>
      <w:r w:rsidR="00784364">
        <w:rPr>
          <w:rFonts w:hint="eastAsia"/>
        </w:rPr>
        <w:t>学院</w:t>
      </w:r>
      <w:bookmarkStart w:id="0" w:name="_GoBack"/>
      <w:bookmarkEnd w:id="0"/>
    </w:p>
    <w:p w14:paraId="6153C795" w14:textId="2018256D" w:rsidR="00BD75CC" w:rsidRDefault="00BD75CC" w:rsidP="00BD75CC">
      <w:pPr>
        <w:jc w:val="center"/>
      </w:pPr>
      <w:r>
        <w:rPr>
          <w:rFonts w:hint="eastAsia"/>
        </w:rPr>
        <w:t>2</w:t>
      </w:r>
      <w:r>
        <w:t>012</w:t>
      </w:r>
      <w:r>
        <w:rPr>
          <w:rFonts w:hint="eastAsia"/>
        </w:rPr>
        <w:t>级硕士研究生《面向对象方法》试题</w:t>
      </w:r>
    </w:p>
    <w:p w14:paraId="59608A2F" w14:textId="617CF5B4" w:rsidR="00BD75CC" w:rsidRDefault="00BD75CC" w:rsidP="00BD75CC">
      <w:pPr>
        <w:jc w:val="center"/>
      </w:pPr>
      <w:r>
        <w:rPr>
          <w:rFonts w:hint="eastAsia"/>
        </w:rPr>
        <w:t>(满分:</w:t>
      </w:r>
      <w:r>
        <w:t>100</w:t>
      </w:r>
      <w:r>
        <w:rPr>
          <w:rFonts w:hint="eastAsia"/>
        </w:rPr>
        <w:t>分,考试时间:</w:t>
      </w:r>
      <w:r>
        <w:t>2013</w:t>
      </w:r>
      <w:r>
        <w:rPr>
          <w:rFonts w:hint="eastAsia"/>
        </w:rPr>
        <w:t>-</w:t>
      </w:r>
      <w:r>
        <w:t>06</w:t>
      </w:r>
      <w:r>
        <w:rPr>
          <w:rFonts w:hint="eastAsia"/>
        </w:rPr>
        <w:t>-</w:t>
      </w:r>
      <w:r>
        <w:t>26</w:t>
      </w:r>
      <w:r>
        <w:rPr>
          <w:rFonts w:hint="eastAsia"/>
        </w:rPr>
        <w:t>,</w:t>
      </w:r>
      <w:r>
        <w:t>8</w:t>
      </w:r>
      <w:r>
        <w:rPr>
          <w:rFonts w:hint="eastAsia"/>
        </w:rPr>
        <w:t>:</w:t>
      </w:r>
      <w:r>
        <w:t>30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.</w:t>
      </w:r>
      <w:r>
        <w:t>30</w:t>
      </w:r>
      <w:r>
        <w:rPr>
          <w:rFonts w:hint="eastAsia"/>
        </w:rPr>
        <w:t>)</w:t>
      </w:r>
    </w:p>
    <w:p w14:paraId="11EAD8A7" w14:textId="509AC70B" w:rsidR="00BD75CC" w:rsidRDefault="00BD75CC" w:rsidP="00BD75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针对COM组件规范,结合相关技术,回答</w:t>
      </w:r>
      <w:proofErr w:type="gramStart"/>
      <w:r>
        <w:rPr>
          <w:rFonts w:hint="eastAsia"/>
        </w:rPr>
        <w:t>些列问题</w:t>
      </w:r>
      <w:proofErr w:type="gramEnd"/>
      <w:r>
        <w:rPr>
          <w:rFonts w:hint="eastAsia"/>
        </w:rPr>
        <w:t>(</w:t>
      </w:r>
      <w:r>
        <w:t>20</w:t>
      </w:r>
      <w:r>
        <w:rPr>
          <w:rFonts w:hint="eastAsia"/>
        </w:rPr>
        <w:t>分)</w:t>
      </w:r>
    </w:p>
    <w:p w14:paraId="5CD2DE04" w14:textId="2B5F723F" w:rsidR="00BD75CC" w:rsidRDefault="00732E9F" w:rsidP="00BD75CC">
      <w:pPr>
        <w:pStyle w:val="a3"/>
        <w:numPr>
          <w:ilvl w:val="1"/>
          <w:numId w:val="1"/>
        </w:numPr>
        <w:ind w:firstLineChars="0"/>
      </w:pPr>
      <w:bookmarkStart w:id="1" w:name="OLE_LINK1"/>
      <w:bookmarkStart w:id="2" w:name="OLE_LINK2"/>
      <w:bookmarkStart w:id="3" w:name="OLE_LINK3"/>
      <w:bookmarkStart w:id="4" w:name="OLE_LINK4"/>
      <w:r>
        <w:rPr>
          <w:rFonts w:hint="eastAsia"/>
        </w:rPr>
        <w:t>什么是动态链接?COM组件规范是如何支持动态链接的?</w:t>
      </w:r>
    </w:p>
    <w:p w14:paraId="07AE9EDA" w14:textId="6EDDD44B" w:rsidR="00732E9F" w:rsidRDefault="00732E9F" w:rsidP="00BD75CC">
      <w:pPr>
        <w:pStyle w:val="a3"/>
        <w:numPr>
          <w:ilvl w:val="1"/>
          <w:numId w:val="1"/>
        </w:numPr>
        <w:ind w:firstLineChars="0"/>
      </w:pPr>
      <w:bookmarkStart w:id="5" w:name="OLE_LINK5"/>
      <w:bookmarkStart w:id="6" w:name="OLE_LINK6"/>
      <w:bookmarkEnd w:id="1"/>
      <w:bookmarkEnd w:id="2"/>
      <w:bookmarkEnd w:id="3"/>
      <w:bookmarkEnd w:id="4"/>
      <w:r>
        <w:rPr>
          <w:rFonts w:hint="eastAsia"/>
        </w:rPr>
        <w:t>接口不变性约束的内容是什么?其目的是什么?</w:t>
      </w:r>
    </w:p>
    <w:p w14:paraId="4F2620B4" w14:textId="419B67DB" w:rsidR="00732E9F" w:rsidRDefault="00732E9F" w:rsidP="00BD75CC">
      <w:pPr>
        <w:pStyle w:val="a3"/>
        <w:numPr>
          <w:ilvl w:val="1"/>
          <w:numId w:val="1"/>
        </w:numPr>
        <w:ind w:firstLineChars="0"/>
      </w:pPr>
      <w:bookmarkStart w:id="7" w:name="OLE_LINK7"/>
      <w:bookmarkStart w:id="8" w:name="OLE_LINK8"/>
      <w:bookmarkStart w:id="9" w:name="OLE_LINK9"/>
      <w:bookmarkStart w:id="10" w:name="OLE_LINK10"/>
      <w:bookmarkStart w:id="11" w:name="OLE_LINK11"/>
      <w:bookmarkEnd w:id="5"/>
      <w:bookmarkEnd w:id="6"/>
      <w:r>
        <w:rPr>
          <w:rFonts w:hint="eastAsia"/>
        </w:rPr>
        <w:t>在利用动态链接</w:t>
      </w:r>
      <w:proofErr w:type="gramStart"/>
      <w:r>
        <w:rPr>
          <w:rFonts w:hint="eastAsia"/>
        </w:rPr>
        <w:t>库实现</w:t>
      </w:r>
      <w:proofErr w:type="gramEnd"/>
      <w:r>
        <w:rPr>
          <w:rFonts w:hint="eastAsia"/>
        </w:rPr>
        <w:t>一个COM组件时,为了使得</w:t>
      </w:r>
      <w:proofErr w:type="gramStart"/>
      <w:r>
        <w:rPr>
          <w:rFonts w:hint="eastAsia"/>
        </w:rPr>
        <w:t>酷虎程</w:t>
      </w:r>
      <w:proofErr w:type="gramEnd"/>
      <w:r>
        <w:rPr>
          <w:rFonts w:hint="eastAsia"/>
        </w:rPr>
        <w:t>序合理的得到并使用组件实例,如何利用工厂方法设计导出函数?请给出函数原型和说明,并回答这样设计的好处是什么</w:t>
      </w:r>
      <w:bookmarkEnd w:id="7"/>
      <w:bookmarkEnd w:id="8"/>
      <w:bookmarkEnd w:id="9"/>
      <w:bookmarkEnd w:id="10"/>
      <w:bookmarkEnd w:id="11"/>
      <w:r>
        <w:rPr>
          <w:rFonts w:hint="eastAsia"/>
        </w:rPr>
        <w:t>.</w:t>
      </w:r>
    </w:p>
    <w:p w14:paraId="01EC1EA5" w14:textId="366C04F5" w:rsidR="00732E9F" w:rsidRDefault="00732E9F" w:rsidP="00BD75CC">
      <w:pPr>
        <w:pStyle w:val="a3"/>
        <w:numPr>
          <w:ilvl w:val="1"/>
          <w:numId w:val="1"/>
        </w:numPr>
        <w:ind w:firstLineChars="0"/>
      </w:pPr>
      <w:bookmarkStart w:id="12" w:name="OLE_LINK12"/>
      <w:bookmarkStart w:id="13" w:name="OLE_LINK13"/>
      <w:bookmarkStart w:id="14" w:name="OLE_LINK14"/>
      <w:r>
        <w:rPr>
          <w:rFonts w:hint="eastAsia"/>
        </w:rPr>
        <w:t>每个接口有</w:t>
      </w:r>
      <w:r w:rsidR="00E34A98">
        <w:rPr>
          <w:rFonts w:hint="eastAsia"/>
        </w:rPr>
        <w:t>唯一</w:t>
      </w:r>
      <w:r>
        <w:rPr>
          <w:rFonts w:hint="eastAsia"/>
        </w:rPr>
        <w:t>的标识,每个组件有</w:t>
      </w:r>
      <w:r w:rsidR="0026608B">
        <w:rPr>
          <w:rFonts w:hint="eastAsia"/>
        </w:rPr>
        <w:t>唯一</w:t>
      </w:r>
      <w:r>
        <w:rPr>
          <w:rFonts w:hint="eastAsia"/>
        </w:rPr>
        <w:t>的标识,标识应该由程序生成,根据你对标识的理解,描述能够生成标识的程序的设计思路.</w:t>
      </w:r>
    </w:p>
    <w:bookmarkEnd w:id="12"/>
    <w:bookmarkEnd w:id="13"/>
    <w:bookmarkEnd w:id="14"/>
    <w:p w14:paraId="3AD5D824" w14:textId="56300042" w:rsidR="00BD75CC" w:rsidRDefault="00BD75CC" w:rsidP="00BD75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针对COBRA组件规范,结合相关技术,回答问题(</w:t>
      </w:r>
      <w:r>
        <w:t>15</w:t>
      </w:r>
      <w:r>
        <w:rPr>
          <w:rFonts w:hint="eastAsia"/>
        </w:rPr>
        <w:t>分)</w:t>
      </w:r>
    </w:p>
    <w:p w14:paraId="0A86C516" w14:textId="2DDA7C05" w:rsidR="00732E9F" w:rsidRDefault="00732E9F" w:rsidP="00732E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利用IDL编译器可以根据一个接口生成若干源程序代码文件,选择三个你认为重要的文件,简述其中代码的作用.</w:t>
      </w:r>
    </w:p>
    <w:p w14:paraId="31D4A668" w14:textId="5AC907B3" w:rsidR="00732E9F" w:rsidRDefault="00732E9F" w:rsidP="00732E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简述IDL编译器自动生成客户桩stub代码的基本原理(自动生成stub的设计思路)</w:t>
      </w:r>
    </w:p>
    <w:p w14:paraId="6D3942F4" w14:textId="43ED24FB" w:rsidR="00732E9F" w:rsidRDefault="00732E9F" w:rsidP="00732E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结合ORB和EJB组件技术中的EJB容器,简述你对中间件的理解.</w:t>
      </w:r>
    </w:p>
    <w:p w14:paraId="25DDA752" w14:textId="7BB097E8" w:rsidR="00BD75CC" w:rsidRDefault="00BD75CC" w:rsidP="00BD75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针对EJB组件规范结合相关技术,回答问题(</w:t>
      </w:r>
      <w:r>
        <w:t>15</w:t>
      </w:r>
      <w:r>
        <w:rPr>
          <w:rFonts w:hint="eastAsia"/>
        </w:rPr>
        <w:t>分)</w:t>
      </w:r>
    </w:p>
    <w:p w14:paraId="40C0A09C" w14:textId="1127AAD2" w:rsidR="00732E9F" w:rsidRDefault="00732E9F" w:rsidP="00732E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组件业务接口代表组件对外承诺的功能,支持远程访问的组件业务接口是由EJB容器自动实现的,简述EJB容器实现该接口的基本原理.</w:t>
      </w:r>
    </w:p>
    <w:p w14:paraId="39D0E6DF" w14:textId="68EAC94D" w:rsidR="00732E9F" w:rsidRDefault="00732E9F" w:rsidP="00732E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简述EJB组件部署描述文件的作用.</w:t>
      </w:r>
    </w:p>
    <w:p w14:paraId="12397E8B" w14:textId="70BDCED5" w:rsidR="00732E9F" w:rsidRDefault="00732E9F" w:rsidP="00732E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简述你对容器回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的概念以及作用的理解.</w:t>
      </w:r>
    </w:p>
    <w:p w14:paraId="0AE8B263" w14:textId="3CB4C793" w:rsidR="00BD75CC" w:rsidRDefault="00BD75CC" w:rsidP="00BD75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针对RUP方法,回答下列问题(</w:t>
      </w:r>
      <w:r>
        <w:t>20</w:t>
      </w:r>
      <w:r>
        <w:rPr>
          <w:rFonts w:hint="eastAsia"/>
        </w:rPr>
        <w:t>分)</w:t>
      </w:r>
    </w:p>
    <w:p w14:paraId="7E593887" w14:textId="2853670A" w:rsidR="00732E9F" w:rsidRDefault="007D3A44" w:rsidP="00732E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架构机制的主要作用是什么?分为哪几种?简述他们之间的主要区别.</w:t>
      </w:r>
    </w:p>
    <w:p w14:paraId="22A4A980" w14:textId="5B6E8FC4" w:rsidR="007D3A44" w:rsidRDefault="007D3A44" w:rsidP="00732E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什么是分析类?分为哪几种?简述他们之间的主要区别</w:t>
      </w:r>
    </w:p>
    <w:p w14:paraId="3B8E425F" w14:textId="70022994" w:rsidR="007D3A44" w:rsidRDefault="007D3A44" w:rsidP="00732E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什么是包?什么是子系统?简述他们之间的主要区别.</w:t>
      </w:r>
    </w:p>
    <w:p w14:paraId="1E021152" w14:textId="10CDCC4B" w:rsidR="007D3A44" w:rsidRDefault="007D3A44" w:rsidP="00732E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在描述运行时架构时,如何</w:t>
      </w:r>
      <w:proofErr w:type="gramStart"/>
      <w:r>
        <w:rPr>
          <w:rFonts w:hint="eastAsia"/>
        </w:rPr>
        <w:t>对进程</w:t>
      </w:r>
      <w:proofErr w:type="gramEnd"/>
      <w:r>
        <w:rPr>
          <w:rFonts w:hint="eastAsia"/>
        </w:rPr>
        <w:t>视图进行建模?</w:t>
      </w:r>
    </w:p>
    <w:p w14:paraId="7CA518D0" w14:textId="4FC8FC55" w:rsidR="00BD75CC" w:rsidRDefault="00BD75CC" w:rsidP="00BD75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下面是观察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的逻辑结构图(</w:t>
      </w:r>
      <w:r>
        <w:t>10</w:t>
      </w:r>
      <w:r>
        <w:rPr>
          <w:rFonts w:hint="eastAsia"/>
        </w:rPr>
        <w:t>分)</w:t>
      </w:r>
    </w:p>
    <w:p w14:paraId="6C851F92" w14:textId="1037F837" w:rsidR="001B408B" w:rsidRDefault="003859FF" w:rsidP="003859FF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595FC8D" wp14:editId="689CA539">
            <wp:extent cx="2611925" cy="14934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65" cy="151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E6553" w14:textId="0D1AB5C9" w:rsidR="007D3A44" w:rsidRDefault="007D3A44" w:rsidP="007D3A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分别简述N</w:t>
      </w:r>
      <w:r>
        <w:t>otify</w:t>
      </w:r>
      <w:r>
        <w:rPr>
          <w:rFonts w:hint="eastAsia"/>
        </w:rPr>
        <w:t>(),Update()</w:t>
      </w:r>
      <w:r>
        <w:t>,</w:t>
      </w:r>
      <w:proofErr w:type="spellStart"/>
      <w:r>
        <w:t>Get</w:t>
      </w:r>
      <w:r>
        <w:rPr>
          <w:rFonts w:hint="eastAsia"/>
        </w:rPr>
        <w:t>State</w:t>
      </w:r>
      <w:proofErr w:type="spellEnd"/>
      <w:r>
        <w:rPr>
          <w:rFonts w:hint="eastAsia"/>
        </w:rPr>
        <w:t>()的主要功能或设计意图.</w:t>
      </w:r>
    </w:p>
    <w:p w14:paraId="54BC8781" w14:textId="5C7B7BC2" w:rsidR="007D3A44" w:rsidRDefault="007D3A44" w:rsidP="007D3A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假设有一</w:t>
      </w:r>
      <w:r w:rsidR="003859FF">
        <w:rPr>
          <w:rFonts w:hint="eastAsia"/>
        </w:rPr>
        <w:t>个</w:t>
      </w:r>
      <w:proofErr w:type="spellStart"/>
      <w:r>
        <w:rPr>
          <w:rFonts w:hint="eastAsia"/>
        </w:rPr>
        <w:t>Concrete</w:t>
      </w:r>
      <w:r>
        <w:t>Sub</w:t>
      </w:r>
      <w:r>
        <w:rPr>
          <w:rFonts w:hint="eastAsia"/>
        </w:rPr>
        <w:t>ject</w:t>
      </w:r>
      <w:proofErr w:type="spellEnd"/>
      <w:r>
        <w:rPr>
          <w:rFonts w:hint="eastAsia"/>
        </w:rPr>
        <w:t>对象</w:t>
      </w:r>
      <w:proofErr w:type="spellStart"/>
      <w:r>
        <w:rPr>
          <w:rFonts w:hint="eastAsia"/>
        </w:rPr>
        <w:t>a</w:t>
      </w:r>
      <w:r>
        <w:t>ConcreteSubject</w:t>
      </w:r>
      <w:proofErr w:type="spellEnd"/>
      <w:r>
        <w:rPr>
          <w:rFonts w:hint="eastAsia"/>
        </w:rPr>
        <w:t>,两个</w:t>
      </w:r>
      <w:proofErr w:type="spellStart"/>
      <w:r>
        <w:rPr>
          <w:rFonts w:hint="eastAsia"/>
        </w:rPr>
        <w:t>ConcreteObserver</w:t>
      </w:r>
      <w:proofErr w:type="spellEnd"/>
      <w:r>
        <w:rPr>
          <w:rFonts w:hint="eastAsia"/>
        </w:rPr>
        <w:t>对象</w:t>
      </w:r>
      <w:proofErr w:type="spellStart"/>
      <w:r>
        <w:rPr>
          <w:rFonts w:hint="eastAsia"/>
        </w:rPr>
        <w:t>aConcreteObserver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anotherConcreteObserver</w:t>
      </w:r>
      <w:proofErr w:type="spellEnd"/>
      <w:r>
        <w:t>,</w:t>
      </w:r>
      <w:r>
        <w:rPr>
          <w:rFonts w:hint="eastAsia"/>
        </w:rPr>
        <w:t>用顺序图描述他们之间的协作关系.</w:t>
      </w:r>
    </w:p>
    <w:p w14:paraId="42711DE3" w14:textId="3A504BFB" w:rsidR="00BD75CC" w:rsidRDefault="00BD75CC" w:rsidP="00BD75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根据你对自动售货机的了解回答</w:t>
      </w:r>
      <w:r w:rsidR="007D3A44">
        <w:rPr>
          <w:rFonts w:hint="eastAsia"/>
        </w:rPr>
        <w:t>,</w:t>
      </w:r>
      <w:r>
        <w:rPr>
          <w:rFonts w:hint="eastAsia"/>
        </w:rPr>
        <w:t>问题(</w:t>
      </w:r>
      <w:r>
        <w:t>20</w:t>
      </w:r>
      <w:r>
        <w:rPr>
          <w:rFonts w:hint="eastAsia"/>
        </w:rPr>
        <w:t>分)</w:t>
      </w:r>
    </w:p>
    <w:p w14:paraId="357FAF48" w14:textId="2ADEB623" w:rsidR="007D3A44" w:rsidRDefault="007D3A44" w:rsidP="007D3A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给出一个自动售货机系统的需求模型,满足该模型的紫铜具备的功能至少包括:收钱,找钱,出货.(</w:t>
      </w:r>
      <w:r>
        <w:t>12</w:t>
      </w:r>
      <w:r>
        <w:rPr>
          <w:rFonts w:hint="eastAsia"/>
        </w:rPr>
        <w:t>分)</w:t>
      </w:r>
    </w:p>
    <w:p w14:paraId="70A0105F" w14:textId="5316D904" w:rsidR="007D3A44" w:rsidRDefault="007D3A44" w:rsidP="007D3A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列出经过用例分析后所得到的分析类,分别标出每个分析类的种类,并概述职责.(</w:t>
      </w:r>
      <w:r>
        <w:t>8</w:t>
      </w:r>
      <w:r>
        <w:rPr>
          <w:rFonts w:hint="eastAsia"/>
        </w:rPr>
        <w:t>分)</w:t>
      </w:r>
    </w:p>
    <w:sectPr w:rsidR="007D3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A5F67" w14:textId="77777777" w:rsidR="00502DE1" w:rsidRDefault="00502DE1" w:rsidP="0026608B">
      <w:r>
        <w:separator/>
      </w:r>
    </w:p>
  </w:endnote>
  <w:endnote w:type="continuationSeparator" w:id="0">
    <w:p w14:paraId="0A26BCF6" w14:textId="77777777" w:rsidR="00502DE1" w:rsidRDefault="00502DE1" w:rsidP="00266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CE2A9" w14:textId="77777777" w:rsidR="00502DE1" w:rsidRDefault="00502DE1" w:rsidP="0026608B">
      <w:r>
        <w:separator/>
      </w:r>
    </w:p>
  </w:footnote>
  <w:footnote w:type="continuationSeparator" w:id="0">
    <w:p w14:paraId="109A064C" w14:textId="77777777" w:rsidR="00502DE1" w:rsidRDefault="00502DE1" w:rsidP="00266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53243"/>
    <w:multiLevelType w:val="multilevel"/>
    <w:tmpl w:val="C2585020"/>
    <w:lvl w:ilvl="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885CE5"/>
    <w:multiLevelType w:val="hybridMultilevel"/>
    <w:tmpl w:val="28720388"/>
    <w:lvl w:ilvl="0" w:tplc="01E8923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DD"/>
    <w:rsid w:val="00070AEC"/>
    <w:rsid w:val="001B408B"/>
    <w:rsid w:val="0026608B"/>
    <w:rsid w:val="003859FF"/>
    <w:rsid w:val="00502DE1"/>
    <w:rsid w:val="00677B65"/>
    <w:rsid w:val="00732E9F"/>
    <w:rsid w:val="00784364"/>
    <w:rsid w:val="007D3A44"/>
    <w:rsid w:val="008350DD"/>
    <w:rsid w:val="00BD75CC"/>
    <w:rsid w:val="00E3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5610A"/>
  <w15:chartTrackingRefBased/>
  <w15:docId w15:val="{4F6501BA-4202-421B-AED4-BF7A0D033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5C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66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608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6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60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贾 锋</cp:lastModifiedBy>
  <cp:revision>6</cp:revision>
  <dcterms:created xsi:type="dcterms:W3CDTF">2018-06-25T00:49:00Z</dcterms:created>
  <dcterms:modified xsi:type="dcterms:W3CDTF">2018-06-27T10:12:00Z</dcterms:modified>
</cp:coreProperties>
</file>