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4827" w14:textId="65106F9F" w:rsidR="000831E0" w:rsidRPr="00EE2E7E" w:rsidRDefault="00902189">
      <w:pPr>
        <w:rPr>
          <w:b/>
        </w:rPr>
      </w:pPr>
      <w:r w:rsidRPr="00EE2E7E">
        <w:rPr>
          <w:rFonts w:hint="eastAsia"/>
          <w:b/>
        </w:rPr>
        <w:t xml:space="preserve">第一章 </w:t>
      </w:r>
      <w:r w:rsidR="007807CD" w:rsidRPr="00EE2E7E">
        <w:rPr>
          <w:rFonts w:hint="eastAsia"/>
          <w:b/>
        </w:rPr>
        <w:t>简介</w:t>
      </w:r>
    </w:p>
    <w:p w14:paraId="5454AAA3" w14:textId="09C4FE24" w:rsidR="00902189" w:rsidRDefault="001F7BD7" w:rsidP="001F7BD7">
      <w:pPr>
        <w:ind w:left="1050" w:hangingChars="500" w:hanging="1050"/>
      </w:pPr>
      <w:bookmarkStart w:id="0" w:name="OLE_LINK1"/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bookmarkEnd w:id="0"/>
      <w:r w:rsidR="00902189">
        <w:rPr>
          <w:rFonts w:hint="eastAsia"/>
        </w:rPr>
        <w:t>1.</w:t>
      </w:r>
      <w:r w:rsidR="00902189">
        <w:t xml:space="preserve"> </w:t>
      </w:r>
      <w:r w:rsidR="00902189">
        <w:rPr>
          <w:rFonts w:hint="eastAsia"/>
        </w:rPr>
        <w:t>数据,数据通讯,有效性,报文,发送方,接收方,介质,协议,链路配置,链路,点到点连接,多点连接,数字通信和模拟通讯的特点</w:t>
      </w:r>
    </w:p>
    <w:p w14:paraId="3016AB3F" w14:textId="2ECCF6CC" w:rsidR="00902189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902189">
        <w:rPr>
          <w:rFonts w:hint="eastAsia"/>
        </w:rPr>
        <w:t>2.</w:t>
      </w:r>
      <w:r w:rsidR="00902189">
        <w:t xml:space="preserve"> </w:t>
      </w:r>
      <w:r w:rsidR="00902189">
        <w:rPr>
          <w:rFonts w:hint="eastAsia"/>
        </w:rPr>
        <w:t>数据通信系统结构</w:t>
      </w:r>
    </w:p>
    <w:p w14:paraId="6178523C" w14:textId="6354E1E5" w:rsidR="00902189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902189">
        <w:rPr>
          <w:rFonts w:hint="eastAsia"/>
        </w:rPr>
        <w:t>3.</w:t>
      </w:r>
      <w:r w:rsidR="00902189">
        <w:t xml:space="preserve"> </w:t>
      </w:r>
      <w:r w:rsidR="00902189">
        <w:rPr>
          <w:rFonts w:hint="eastAsia"/>
        </w:rPr>
        <w:t>数据传输率(码元速率/波特率,比特率),</w:t>
      </w:r>
      <w:r w:rsidR="00902189" w:rsidRPr="00902189">
        <w:rPr>
          <w:rFonts w:hint="eastAsia"/>
        </w:rPr>
        <w:t xml:space="preserve"> 频带利用率</w:t>
      </w:r>
      <w:r w:rsidR="00902189">
        <w:rPr>
          <w:rFonts w:hint="eastAsia"/>
        </w:rPr>
        <w:t>,</w:t>
      </w:r>
      <w:r w:rsidR="00902189" w:rsidRPr="00902189">
        <w:rPr>
          <w:rFonts w:hint="eastAsia"/>
        </w:rPr>
        <w:t xml:space="preserve"> 可靠性</w:t>
      </w:r>
    </w:p>
    <w:p w14:paraId="1EEF5279" w14:textId="39A7FB75" w:rsidR="00902189" w:rsidRPr="00EE2E7E" w:rsidRDefault="00902189">
      <w:pPr>
        <w:rPr>
          <w:b/>
        </w:rPr>
      </w:pPr>
      <w:r w:rsidRPr="00EE2E7E">
        <w:rPr>
          <w:rFonts w:hint="eastAsia"/>
          <w:b/>
        </w:rPr>
        <w:t>第二章</w:t>
      </w:r>
      <w:r w:rsidR="007807CD" w:rsidRPr="00EE2E7E">
        <w:rPr>
          <w:rFonts w:hint="eastAsia"/>
          <w:b/>
        </w:rPr>
        <w:t xml:space="preserve"> 信号</w:t>
      </w:r>
    </w:p>
    <w:p w14:paraId="2E89A6F3" w14:textId="447A69B5" w:rsidR="00902189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7807CD">
        <w:rPr>
          <w:rFonts w:hint="eastAsia"/>
        </w:rPr>
        <w:t>1.</w:t>
      </w:r>
      <w:r w:rsidR="007807CD">
        <w:t xml:space="preserve"> </w:t>
      </w:r>
      <w:r w:rsidR="007807CD">
        <w:rPr>
          <w:rFonts w:hint="eastAsia"/>
        </w:rPr>
        <w:t>数字和模拟信号</w:t>
      </w:r>
    </w:p>
    <w:p w14:paraId="288A0CAE" w14:textId="33C17D80" w:rsidR="007807CD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7807CD">
        <w:rPr>
          <w:rFonts w:hint="eastAsia"/>
        </w:rPr>
        <w:t>2.</w:t>
      </w:r>
      <w:r w:rsidR="007807CD">
        <w:t xml:space="preserve"> </w:t>
      </w:r>
      <w:r w:rsidR="007807CD">
        <w:rPr>
          <w:rFonts w:hint="eastAsia"/>
        </w:rPr>
        <w:t>周期和非周期信号</w:t>
      </w:r>
    </w:p>
    <w:p w14:paraId="68B6F254" w14:textId="1436AAE4" w:rsidR="009305EC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9305EC">
        <w:rPr>
          <w:rFonts w:hint="eastAsia"/>
        </w:rPr>
        <w:t>3.</w:t>
      </w:r>
      <w:r w:rsidR="009305EC">
        <w:t xml:space="preserve"> </w:t>
      </w:r>
      <w:r w:rsidR="009305EC">
        <w:rPr>
          <w:rFonts w:hint="eastAsia"/>
        </w:rPr>
        <w:t>周期信号频谱(傅里叶级数)</w:t>
      </w:r>
    </w:p>
    <w:p w14:paraId="0CEB5E4F" w14:textId="421AE130" w:rsidR="009305EC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9305EC">
        <w:t>4</w:t>
      </w:r>
      <w:r w:rsidR="009305EC">
        <w:rPr>
          <w:rFonts w:hint="eastAsia"/>
        </w:rPr>
        <w:t>.</w:t>
      </w:r>
      <w:r w:rsidR="009305EC">
        <w:t xml:space="preserve"> </w:t>
      </w:r>
      <w:r w:rsidR="009305EC">
        <w:rPr>
          <w:rFonts w:hint="eastAsia"/>
        </w:rPr>
        <w:t>非周期信号的频谱(傅里叶积分)</w:t>
      </w:r>
      <w:bookmarkStart w:id="1" w:name="_GoBack"/>
      <w:bookmarkEnd w:id="1"/>
    </w:p>
    <w:p w14:paraId="717CCE17" w14:textId="4B23B1F0" w:rsidR="009305EC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9305EC">
        <w:rPr>
          <w:rFonts w:hint="eastAsia"/>
        </w:rPr>
        <w:t>5.</w:t>
      </w:r>
      <w:r w:rsidR="009305EC">
        <w:t xml:space="preserve"> </w:t>
      </w:r>
      <w:r w:rsidR="009305EC" w:rsidRPr="009305EC">
        <w:rPr>
          <w:rFonts w:hint="eastAsia"/>
        </w:rPr>
        <w:t>通过频带限制信道的信号传输</w:t>
      </w:r>
      <w:r w:rsidR="009305EC">
        <w:rPr>
          <w:rFonts w:hint="eastAsia"/>
        </w:rPr>
        <w:t>,信道特性</w:t>
      </w:r>
    </w:p>
    <w:p w14:paraId="68A75DF0" w14:textId="17EB4A0C" w:rsidR="009305EC" w:rsidRPr="00EE2E7E" w:rsidRDefault="009305EC">
      <w:pPr>
        <w:rPr>
          <w:b/>
        </w:rPr>
      </w:pPr>
      <w:r w:rsidRPr="00EE2E7E">
        <w:rPr>
          <w:rFonts w:hint="eastAsia"/>
          <w:b/>
        </w:rPr>
        <w:t>第三章 传输介质</w:t>
      </w:r>
    </w:p>
    <w:p w14:paraId="38846715" w14:textId="326B6697" w:rsidR="009305EC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9305EC">
        <w:rPr>
          <w:rFonts w:hint="eastAsia"/>
        </w:rPr>
        <w:t>1.</w:t>
      </w:r>
      <w:r w:rsidR="009305EC">
        <w:t xml:space="preserve"> </w:t>
      </w:r>
      <w:r w:rsidR="009305EC">
        <w:rPr>
          <w:rFonts w:hint="eastAsia"/>
        </w:rPr>
        <w:t>传输线理论.特性阻抗</w:t>
      </w:r>
    </w:p>
    <w:p w14:paraId="604A1F5A" w14:textId="2A9981C9" w:rsidR="009305EC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9305EC">
        <w:rPr>
          <w:rFonts w:hint="eastAsia"/>
        </w:rPr>
        <w:t>2.</w:t>
      </w:r>
      <w:r w:rsidR="009305EC">
        <w:t xml:space="preserve"> </w:t>
      </w:r>
      <w:r w:rsidR="009305EC">
        <w:rPr>
          <w:rFonts w:hint="eastAsia"/>
        </w:rPr>
        <w:t>串音,时域特性,不规则传输线</w:t>
      </w:r>
    </w:p>
    <w:p w14:paraId="138EA71E" w14:textId="72889EAB" w:rsidR="009305EC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9305EC">
        <w:rPr>
          <w:rFonts w:hint="eastAsia"/>
        </w:rPr>
        <w:t>3.</w:t>
      </w:r>
      <w:r w:rsidR="009305EC">
        <w:t xml:space="preserve"> </w:t>
      </w:r>
      <w:r w:rsidR="009305EC">
        <w:rPr>
          <w:rFonts w:hint="eastAsia"/>
        </w:rPr>
        <w:t>实际传输线,双绞线,同轴线,</w:t>
      </w:r>
      <w:r w:rsidR="00E6778D">
        <w:rPr>
          <w:rFonts w:hint="eastAsia"/>
        </w:rPr>
        <w:t>光纤</w:t>
      </w:r>
    </w:p>
    <w:p w14:paraId="64FE58D5" w14:textId="410B2DDD" w:rsidR="00E6778D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E6778D">
        <w:rPr>
          <w:rFonts w:hint="eastAsia"/>
        </w:rPr>
        <w:t>4.</w:t>
      </w:r>
      <w:r w:rsidR="00E6778D">
        <w:t xml:space="preserve"> </w:t>
      </w:r>
      <w:r w:rsidR="00E6778D">
        <w:rPr>
          <w:rFonts w:hint="eastAsia"/>
        </w:rPr>
        <w:t>其他传输介质,无线电波,其他电磁波</w:t>
      </w:r>
    </w:p>
    <w:p w14:paraId="513A31E7" w14:textId="36DF3205" w:rsidR="00E6778D" w:rsidRPr="00EE2E7E" w:rsidRDefault="00E6778D">
      <w:pPr>
        <w:rPr>
          <w:b/>
        </w:rPr>
      </w:pPr>
      <w:r w:rsidRPr="00EE2E7E">
        <w:rPr>
          <w:rFonts w:hint="eastAsia"/>
          <w:b/>
        </w:rPr>
        <w:t>第四章 基带传输和调制载波传输</w:t>
      </w:r>
    </w:p>
    <w:p w14:paraId="2B8ECC59" w14:textId="70D6492B" w:rsidR="00E6778D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E6778D">
        <w:rPr>
          <w:rFonts w:hint="eastAsia"/>
        </w:rPr>
        <w:t>1.</w:t>
      </w:r>
      <w:r w:rsidR="00E6778D">
        <w:t xml:space="preserve"> </w:t>
      </w:r>
      <w:r w:rsidR="00E6778D">
        <w:rPr>
          <w:rFonts w:hint="eastAsia"/>
        </w:rPr>
        <w:t>概念简介</w:t>
      </w:r>
    </w:p>
    <w:p w14:paraId="12215B31" w14:textId="54800C5F" w:rsidR="00E6778D" w:rsidRDefault="001F7BD7" w:rsidP="00EE2E7E">
      <w:pPr>
        <w:ind w:left="945" w:hangingChars="450" w:hanging="945"/>
      </w:pPr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E6778D">
        <w:rPr>
          <w:rFonts w:hint="eastAsia"/>
        </w:rPr>
        <w:t>2.</w:t>
      </w:r>
      <w:r w:rsidR="00E6778D">
        <w:t xml:space="preserve"> </w:t>
      </w:r>
      <w:r w:rsidR="00023E01">
        <w:rPr>
          <w:rFonts w:hint="eastAsia"/>
        </w:rPr>
        <w:t>基带编码.评价标准,数字编码,</w:t>
      </w:r>
      <w:r w:rsidR="00023E01" w:rsidRPr="00023E01">
        <w:rPr>
          <w:rFonts w:hint="eastAsia"/>
        </w:rPr>
        <w:t xml:space="preserve"> 非归零码</w:t>
      </w:r>
      <w:r w:rsidR="00023E01">
        <w:rPr>
          <w:rFonts w:hint="eastAsia"/>
        </w:rPr>
        <w:t>(NRZ,跳变编码NRZI),归零码,</w:t>
      </w:r>
      <w:r w:rsidR="00023E01" w:rsidRPr="00023E01">
        <w:rPr>
          <w:rFonts w:hint="eastAsia"/>
        </w:rPr>
        <w:t xml:space="preserve"> 交替双极性码</w:t>
      </w:r>
      <w:r w:rsidR="00023E01">
        <w:rPr>
          <w:rFonts w:hint="eastAsia"/>
        </w:rPr>
        <w:t>(</w:t>
      </w:r>
      <w:r w:rsidR="00023E01" w:rsidRPr="00023E01">
        <w:t>Bipolar-AMI</w:t>
      </w:r>
      <w:r w:rsidR="00023E01">
        <w:rPr>
          <w:rFonts w:hint="eastAsia"/>
        </w:rPr>
        <w:t>),</w:t>
      </w:r>
      <w:r w:rsidR="00023E01" w:rsidRPr="00023E01">
        <w:rPr>
          <w:rFonts w:hint="eastAsia"/>
        </w:rPr>
        <w:t xml:space="preserve"> 三阶高密度双极性码</w:t>
      </w:r>
      <w:r w:rsidR="00023E01">
        <w:rPr>
          <w:rFonts w:hint="eastAsia"/>
        </w:rPr>
        <w:t>(HDB</w:t>
      </w:r>
      <w:r w:rsidR="00023E01">
        <w:t>3</w:t>
      </w:r>
      <w:r w:rsidR="00023E01">
        <w:rPr>
          <w:rFonts w:hint="eastAsia"/>
        </w:rPr>
        <w:t>),曼彻斯特编码,</w:t>
      </w:r>
      <w:r w:rsidR="00023E01" w:rsidRPr="00023E01">
        <w:rPr>
          <w:rFonts w:hint="eastAsia"/>
        </w:rPr>
        <w:t xml:space="preserve"> 差分曼彻斯特码</w:t>
      </w:r>
    </w:p>
    <w:p w14:paraId="08B35D21" w14:textId="2DCDBABA" w:rsidR="00023E01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023E01">
        <w:rPr>
          <w:rFonts w:hint="eastAsia"/>
        </w:rPr>
        <w:t>3.</w:t>
      </w:r>
      <w:r w:rsidR="006D7D80">
        <w:t xml:space="preserve"> </w:t>
      </w:r>
      <w:r w:rsidR="00023E01">
        <w:rPr>
          <w:rFonts w:hint="eastAsia"/>
        </w:rPr>
        <w:t>调制.模拟调制(调幅,调频,调相),数字调制(</w:t>
      </w:r>
      <w:proofErr w:type="gramStart"/>
      <w:r w:rsidR="00023E01">
        <w:rPr>
          <w:rFonts w:hint="eastAsia"/>
        </w:rPr>
        <w:t>幅控,频控,</w:t>
      </w:r>
      <w:proofErr w:type="gramEnd"/>
      <w:r w:rsidR="00023E01">
        <w:rPr>
          <w:rFonts w:hint="eastAsia"/>
        </w:rPr>
        <w:t>相控),线性/非线性调制,</w:t>
      </w:r>
    </w:p>
    <w:p w14:paraId="0D64982F" w14:textId="33413149" w:rsidR="00023E01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023E01">
        <w:rPr>
          <w:rFonts w:hint="eastAsia"/>
        </w:rPr>
        <w:t>4.</w:t>
      </w:r>
      <w:r w:rsidR="006D7D80">
        <w:t xml:space="preserve"> </w:t>
      </w:r>
      <w:r w:rsidR="00023E01">
        <w:rPr>
          <w:rFonts w:hint="eastAsia"/>
        </w:rPr>
        <w:t>调幅.</w:t>
      </w:r>
    </w:p>
    <w:p w14:paraId="774DADC9" w14:textId="2A1089D7" w:rsidR="00023E01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023E01">
        <w:rPr>
          <w:rFonts w:hint="eastAsia"/>
        </w:rPr>
        <w:t>5.</w:t>
      </w:r>
      <w:r w:rsidR="006D7D80">
        <w:t xml:space="preserve"> </w:t>
      </w:r>
      <w:r w:rsidR="00023E01">
        <w:rPr>
          <w:rFonts w:hint="eastAsia"/>
        </w:rPr>
        <w:t>调频</w:t>
      </w:r>
    </w:p>
    <w:p w14:paraId="0457FA4E" w14:textId="4FCB91F5" w:rsidR="007908AD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7908AD">
        <w:rPr>
          <w:rFonts w:hint="eastAsia"/>
        </w:rPr>
        <w:t>6.</w:t>
      </w:r>
      <w:r w:rsidR="006D7D80">
        <w:t xml:space="preserve"> </w:t>
      </w:r>
      <w:r w:rsidR="007908AD">
        <w:rPr>
          <w:rFonts w:hint="eastAsia"/>
        </w:rPr>
        <w:t>调相(APSK绝对相控,DPSK相对调相,多相差分,)</w:t>
      </w:r>
    </w:p>
    <w:p w14:paraId="08347C63" w14:textId="0ABAACD6" w:rsidR="007908AD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7908AD">
        <w:t>7</w:t>
      </w:r>
      <w:r w:rsidR="007908AD">
        <w:rPr>
          <w:rFonts w:hint="eastAsia"/>
        </w:rPr>
        <w:t>.</w:t>
      </w:r>
      <w:r w:rsidR="007908AD" w:rsidRPr="007908AD">
        <w:t xml:space="preserve"> </w:t>
      </w:r>
      <w:r w:rsidR="006D7D80">
        <w:t xml:space="preserve"> </w:t>
      </w:r>
      <w:r w:rsidR="007908AD" w:rsidRPr="007908AD">
        <w:t>A</w:t>
      </w:r>
      <w:r w:rsidR="007908AD">
        <w:rPr>
          <w:rFonts w:hint="eastAsia"/>
        </w:rPr>
        <w:t>M</w:t>
      </w:r>
      <w:r w:rsidR="007908AD">
        <w:t>/</w:t>
      </w:r>
      <w:r w:rsidR="007908AD" w:rsidRPr="007908AD">
        <w:t>FM</w:t>
      </w:r>
      <w:r w:rsidR="007908AD">
        <w:rPr>
          <w:rFonts w:hint="eastAsia"/>
        </w:rPr>
        <w:t>/</w:t>
      </w:r>
      <w:r w:rsidR="007908AD" w:rsidRPr="007908AD">
        <w:t>PM</w:t>
      </w:r>
      <w:r w:rsidR="007908AD">
        <w:rPr>
          <w:rFonts w:hint="eastAsia"/>
        </w:rPr>
        <w:t>对比,</w:t>
      </w:r>
      <w:r w:rsidR="007908AD" w:rsidRPr="007908AD">
        <w:t xml:space="preserve"> ASK</w:t>
      </w:r>
      <w:r w:rsidR="007908AD">
        <w:rPr>
          <w:rFonts w:hint="eastAsia"/>
        </w:rPr>
        <w:t>/</w:t>
      </w:r>
      <w:r w:rsidR="007908AD" w:rsidRPr="007908AD">
        <w:t>FSK</w:t>
      </w:r>
      <w:r w:rsidR="007908AD">
        <w:rPr>
          <w:rFonts w:hint="eastAsia"/>
        </w:rPr>
        <w:t>/</w:t>
      </w:r>
      <w:r w:rsidR="007908AD" w:rsidRPr="007908AD">
        <w:t>PSK</w:t>
      </w:r>
      <w:r w:rsidR="007908AD">
        <w:rPr>
          <w:rFonts w:hint="eastAsia"/>
        </w:rPr>
        <w:t>对比</w:t>
      </w:r>
    </w:p>
    <w:p w14:paraId="45F3B851" w14:textId="334CC0E8" w:rsidR="007908AD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7908AD">
        <w:rPr>
          <w:rFonts w:hint="eastAsia"/>
        </w:rPr>
        <w:t>8.</w:t>
      </w:r>
      <w:r w:rsidR="006D7D80">
        <w:t xml:space="preserve"> </w:t>
      </w:r>
      <w:r w:rsidR="007908AD">
        <w:rPr>
          <w:rFonts w:hint="eastAsia"/>
        </w:rPr>
        <w:t>其他调制方法.单边带SSB,残留边带VSB,正交QAM,混合调制APK,</w:t>
      </w:r>
    </w:p>
    <w:p w14:paraId="051B0ACF" w14:textId="059E28DC" w:rsidR="007908AD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7908AD">
        <w:rPr>
          <w:rFonts w:hint="eastAsia"/>
        </w:rPr>
        <w:t>9.</w:t>
      </w:r>
      <w:r w:rsidR="006D7D80">
        <w:t xml:space="preserve"> </w:t>
      </w:r>
      <w:r w:rsidR="007908AD">
        <w:rPr>
          <w:rFonts w:hint="eastAsia"/>
        </w:rPr>
        <w:t>模数转换.脉冲振幅调制PAM-&gt;脉冲编码调制PCM</w:t>
      </w:r>
    </w:p>
    <w:p w14:paraId="30CFFE72" w14:textId="57BC9841" w:rsidR="007908AD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7908AD">
        <w:rPr>
          <w:rFonts w:hint="eastAsia"/>
        </w:rPr>
        <w:t>1</w:t>
      </w:r>
      <w:r w:rsidR="007908AD">
        <w:t>0</w:t>
      </w:r>
      <w:r w:rsidR="007908AD">
        <w:rPr>
          <w:rFonts w:hint="eastAsia"/>
        </w:rPr>
        <w:t>.</w:t>
      </w:r>
      <w:r w:rsidR="006D7D80">
        <w:t xml:space="preserve"> </w:t>
      </w:r>
      <w:r w:rsidR="006D7D80">
        <w:rPr>
          <w:rFonts w:hint="eastAsia"/>
        </w:rPr>
        <w:t>电话网络调制方式简介</w:t>
      </w:r>
    </w:p>
    <w:p w14:paraId="147E44A3" w14:textId="73F686B0" w:rsidR="00AC58A5" w:rsidRPr="00EE2E7E" w:rsidRDefault="00AC58A5">
      <w:pPr>
        <w:rPr>
          <w:b/>
        </w:rPr>
      </w:pPr>
      <w:r w:rsidRPr="00EE2E7E">
        <w:rPr>
          <w:rFonts w:hint="eastAsia"/>
          <w:b/>
        </w:rPr>
        <w:t>第五章 技术问题</w:t>
      </w:r>
    </w:p>
    <w:p w14:paraId="5399F6D6" w14:textId="5817287C" w:rsidR="00AC58A5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AC58A5">
        <w:rPr>
          <w:rFonts w:hint="eastAsia"/>
        </w:rPr>
        <w:t>1.</w:t>
      </w:r>
      <w:r w:rsidR="00AC58A5">
        <w:t xml:space="preserve"> </w:t>
      </w:r>
      <w:r w:rsidR="00AC58A5">
        <w:rPr>
          <w:rFonts w:hint="eastAsia"/>
        </w:rPr>
        <w:t>同步</w:t>
      </w:r>
    </w:p>
    <w:p w14:paraId="3225B576" w14:textId="00D5FAEF" w:rsidR="00AC58A5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AC58A5">
        <w:rPr>
          <w:rFonts w:hint="eastAsia"/>
        </w:rPr>
        <w:t>2.</w:t>
      </w:r>
      <w:r w:rsidR="00AC58A5">
        <w:t xml:space="preserve"> </w:t>
      </w:r>
      <w:r w:rsidR="00AC58A5">
        <w:rPr>
          <w:rFonts w:hint="eastAsia"/>
        </w:rPr>
        <w:t>交换.电路交换,报文交换,分组交换,</w:t>
      </w:r>
    </w:p>
    <w:p w14:paraId="248A57C9" w14:textId="7A4BBC53" w:rsidR="00AC58A5" w:rsidRDefault="001F7BD7" w:rsidP="001F7BD7">
      <w:pPr>
        <w:ind w:left="1050" w:hangingChars="500" w:hanging="1050"/>
      </w:pPr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AC58A5">
        <w:rPr>
          <w:rFonts w:hint="eastAsia"/>
        </w:rPr>
        <w:t>3.</w:t>
      </w:r>
      <w:r w:rsidR="00AC58A5">
        <w:t xml:space="preserve"> </w:t>
      </w:r>
      <w:r w:rsidR="00AC58A5">
        <w:rPr>
          <w:rFonts w:hint="eastAsia"/>
        </w:rPr>
        <w:t>多路复用.</w:t>
      </w:r>
      <w:r w:rsidR="00AC58A5" w:rsidRPr="00AC58A5">
        <w:t xml:space="preserve"> FDM</w:t>
      </w:r>
      <w:proofErr w:type="gramStart"/>
      <w:r w:rsidR="00AC58A5">
        <w:rPr>
          <w:rFonts w:hint="eastAsia"/>
        </w:rPr>
        <w:t>频分多路复用</w:t>
      </w:r>
      <w:proofErr w:type="gramEnd"/>
      <w:r w:rsidR="00AC58A5">
        <w:rPr>
          <w:rFonts w:hint="eastAsia"/>
        </w:rPr>
        <w:t>,</w:t>
      </w:r>
      <w:r w:rsidR="00AC58A5" w:rsidRPr="00AC58A5">
        <w:t xml:space="preserve"> WDM</w:t>
      </w:r>
      <w:r w:rsidR="00AC58A5">
        <w:rPr>
          <w:rFonts w:hint="eastAsia"/>
        </w:rPr>
        <w:t>波分,TDM时分,ATDM异步时分,</w:t>
      </w:r>
      <w:r w:rsidR="00AC58A5" w:rsidRPr="00AC58A5">
        <w:t xml:space="preserve"> CDMA</w:t>
      </w:r>
      <w:r w:rsidR="00AC58A5">
        <w:rPr>
          <w:rFonts w:hint="eastAsia"/>
        </w:rPr>
        <w:t>码分</w:t>
      </w:r>
    </w:p>
    <w:p w14:paraId="77103045" w14:textId="00E38E3D" w:rsidR="00AC58A5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 w:rsidR="00AC58A5">
        <w:rPr>
          <w:rFonts w:hint="eastAsia"/>
        </w:rPr>
        <w:t>4.</w:t>
      </w:r>
      <w:r w:rsidR="00AC58A5">
        <w:t xml:space="preserve"> </w:t>
      </w:r>
      <w:r w:rsidR="00AC58A5">
        <w:rPr>
          <w:rFonts w:hint="eastAsia"/>
        </w:rPr>
        <w:t>错误控制.</w:t>
      </w:r>
      <w:r w:rsidR="00AC58A5" w:rsidRPr="00AC58A5">
        <w:rPr>
          <w:rFonts w:ascii="楷体_GB2312" w:eastAsia="楷体_GB2312" w:hint="eastAsia"/>
          <w:color w:val="000000" w:themeColor="text1"/>
          <w:sz w:val="36"/>
          <w:szCs w:val="36"/>
          <w:eastAsianLayout w:id="1630789376"/>
        </w:rPr>
        <w:t xml:space="preserve"> </w:t>
      </w:r>
      <w:r w:rsidR="00AC58A5" w:rsidRPr="00AC58A5">
        <w:rPr>
          <w:rFonts w:hint="eastAsia"/>
        </w:rPr>
        <w:t>ARQ自动重复请求</w:t>
      </w:r>
      <w:r w:rsidR="00AC58A5">
        <w:rPr>
          <w:rFonts w:hint="eastAsia"/>
        </w:rPr>
        <w:t>,</w:t>
      </w:r>
      <w:r w:rsidR="00AC58A5" w:rsidRPr="00AC58A5">
        <w:rPr>
          <w:rFonts w:ascii="楷体_GB2312" w:eastAsia="楷体_GB2312" w:hint="eastAsia"/>
          <w:color w:val="000000" w:themeColor="text1"/>
          <w:sz w:val="36"/>
          <w:szCs w:val="36"/>
          <w:eastAsianLayout w:id="1630789378"/>
        </w:rPr>
        <w:t xml:space="preserve"> </w:t>
      </w:r>
      <w:r w:rsidR="00AC58A5" w:rsidRPr="00AC58A5">
        <w:rPr>
          <w:rFonts w:hint="eastAsia"/>
        </w:rPr>
        <w:t>FEC前项纠错</w:t>
      </w:r>
      <w:r w:rsidR="00AC58A5">
        <w:rPr>
          <w:rFonts w:hint="eastAsia"/>
        </w:rPr>
        <w:t>,</w:t>
      </w:r>
      <w:r w:rsidR="00AC58A5" w:rsidRPr="00AC58A5">
        <w:rPr>
          <w:rFonts w:ascii="楷体_GB2312" w:eastAsia="楷体_GB2312" w:hint="eastAsia"/>
          <w:color w:val="000000" w:themeColor="text1"/>
          <w:sz w:val="36"/>
          <w:szCs w:val="36"/>
          <w:eastAsianLayout w:id="1630789380"/>
        </w:rPr>
        <w:t xml:space="preserve"> </w:t>
      </w:r>
      <w:r w:rsidR="00AC58A5" w:rsidRPr="00AC58A5">
        <w:rPr>
          <w:rFonts w:hint="eastAsia"/>
        </w:rPr>
        <w:t>HEC混合纠错</w:t>
      </w:r>
      <w:r w:rsidR="00AC58A5">
        <w:rPr>
          <w:rFonts w:hint="eastAsia"/>
        </w:rPr>
        <w:t>,CRC,</w:t>
      </w:r>
      <w:r>
        <w:rPr>
          <w:rFonts w:hint="eastAsia"/>
        </w:rPr>
        <w:t>海明码</w:t>
      </w:r>
    </w:p>
    <w:p w14:paraId="719D5A1F" w14:textId="62D69BB3" w:rsidR="001F7BD7" w:rsidRPr="00EE2E7E" w:rsidRDefault="001F7BD7">
      <w:pPr>
        <w:rPr>
          <w:b/>
        </w:rPr>
      </w:pPr>
      <w:r w:rsidRPr="00EE2E7E">
        <w:rPr>
          <w:rFonts w:hint="eastAsia"/>
          <w:b/>
        </w:rPr>
        <w:t>第六章 移动通信</w:t>
      </w:r>
    </w:p>
    <w:p w14:paraId="5E1FFFFC" w14:textId="702E6B5D" w:rsidR="001F7BD7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历史</w:t>
      </w:r>
    </w:p>
    <w:p w14:paraId="3374D5D8" w14:textId="3E2B2359" w:rsidR="001F7BD7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无线通信技术.模拟网络和数字网络,主要特点,传输方式,</w:t>
      </w:r>
    </w:p>
    <w:p w14:paraId="4FE5D3E1" w14:textId="479FF1B9" w:rsidR="001F7BD7" w:rsidRDefault="001F7BD7"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常用无线通讯技术</w:t>
      </w:r>
    </w:p>
    <w:p w14:paraId="611B93B4" w14:textId="69555DAF" w:rsidR="001F7BD7" w:rsidRPr="007908AD" w:rsidRDefault="001F7BD7">
      <w:pPr>
        <w:rPr>
          <w:rFonts w:hint="eastAsia"/>
        </w:rPr>
      </w:pPr>
      <w:r>
        <w:rPr>
          <w:rFonts w:hint="eastAsia"/>
        </w:rPr>
        <w:t>(</w:t>
      </w:r>
      <w:r>
        <w:t xml:space="preserve">      </w:t>
      </w:r>
      <w:r>
        <w:rPr>
          <w:rFonts w:hint="eastAsia"/>
        </w:rPr>
        <w:t>)</w:t>
      </w:r>
      <w:r>
        <w:rPr>
          <w:rFonts w:hint="eastAsia"/>
        </w:rPr>
        <w:t>4.</w:t>
      </w:r>
      <w:r>
        <w:t xml:space="preserve"> 3</w:t>
      </w:r>
      <w:r>
        <w:rPr>
          <w:rFonts w:hint="eastAsia"/>
        </w:rPr>
        <w:t>G技术</w:t>
      </w:r>
    </w:p>
    <w:sectPr w:rsidR="001F7BD7" w:rsidRPr="007908A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27F58" w14:textId="77777777" w:rsidR="0003553E" w:rsidRDefault="0003553E" w:rsidP="00335F6F">
      <w:r>
        <w:separator/>
      </w:r>
    </w:p>
  </w:endnote>
  <w:endnote w:type="continuationSeparator" w:id="0">
    <w:p w14:paraId="38BE7471" w14:textId="77777777" w:rsidR="0003553E" w:rsidRDefault="0003553E" w:rsidP="00335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76E84" w14:textId="77777777" w:rsidR="0003553E" w:rsidRDefault="0003553E" w:rsidP="00335F6F">
      <w:r>
        <w:separator/>
      </w:r>
    </w:p>
  </w:footnote>
  <w:footnote w:type="continuationSeparator" w:id="0">
    <w:p w14:paraId="414BB825" w14:textId="77777777" w:rsidR="0003553E" w:rsidRDefault="0003553E" w:rsidP="00335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4D541" w14:textId="5A54CEA8" w:rsidR="00335F6F" w:rsidRDefault="00335F6F" w:rsidP="00335F6F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29"/>
    <w:rsid w:val="00023E01"/>
    <w:rsid w:val="0003553E"/>
    <w:rsid w:val="000831E0"/>
    <w:rsid w:val="001F7BD7"/>
    <w:rsid w:val="00335F6F"/>
    <w:rsid w:val="006D7D80"/>
    <w:rsid w:val="007807CD"/>
    <w:rsid w:val="007908AD"/>
    <w:rsid w:val="00902189"/>
    <w:rsid w:val="009305EC"/>
    <w:rsid w:val="00AC58A5"/>
    <w:rsid w:val="00E47229"/>
    <w:rsid w:val="00E6778D"/>
    <w:rsid w:val="00E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1D56"/>
  <w15:chartTrackingRefBased/>
  <w15:docId w15:val="{AFD083C9-7435-42D7-9049-2EDEE335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0319">
          <w:marLeft w:val="41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1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贾锋</dc:creator>
  <cp:keywords/>
  <dc:description/>
  <cp:lastModifiedBy>贾锋</cp:lastModifiedBy>
  <cp:revision>6</cp:revision>
  <dcterms:created xsi:type="dcterms:W3CDTF">2018-01-06T06:28:00Z</dcterms:created>
  <dcterms:modified xsi:type="dcterms:W3CDTF">2018-01-06T07:41:00Z</dcterms:modified>
</cp:coreProperties>
</file>