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F38" w:rsidRPr="0087676C" w:rsidRDefault="001D3F38" w:rsidP="001D3F38">
      <w:pPr>
        <w:jc w:val="center"/>
        <w:outlineLvl w:val="1"/>
        <w:rPr>
          <w:rFonts w:asciiTheme="minorEastAsia" w:eastAsiaTheme="minorEastAsia" w:hAnsiTheme="minorEastAsia"/>
          <w:sz w:val="24"/>
        </w:rPr>
      </w:pPr>
      <w:bookmarkStart w:id="0" w:name="_Toc463867307"/>
      <w:bookmarkStart w:id="1" w:name="_Toc470094677"/>
      <w:bookmarkStart w:id="2" w:name="_Toc470097313"/>
      <w:r w:rsidRPr="0087676C">
        <w:rPr>
          <w:rFonts w:asciiTheme="minorEastAsia" w:eastAsiaTheme="minorEastAsia" w:hAnsiTheme="minorEastAsia" w:hint="eastAsia"/>
          <w:sz w:val="24"/>
        </w:rPr>
        <w:t>吉林大学本科毕业设计（论文）任务书</w:t>
      </w:r>
      <w:bookmarkEnd w:id="0"/>
      <w:bookmarkEnd w:id="1"/>
      <w:bookmarkEnd w:id="2"/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727"/>
        <w:gridCol w:w="535"/>
        <w:gridCol w:w="765"/>
        <w:gridCol w:w="1014"/>
        <w:gridCol w:w="868"/>
        <w:gridCol w:w="3320"/>
      </w:tblGrid>
      <w:tr w:rsidR="001D3F38" w:rsidRPr="0087676C" w:rsidTr="004676A5">
        <w:trPr>
          <w:trHeight w:val="470"/>
        </w:trPr>
        <w:tc>
          <w:tcPr>
            <w:tcW w:w="1413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学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 xml:space="preserve">    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院</w:t>
            </w:r>
          </w:p>
        </w:tc>
        <w:tc>
          <w:tcPr>
            <w:tcW w:w="3041" w:type="dxa"/>
            <w:gridSpan w:val="4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软件学院</w:t>
            </w:r>
          </w:p>
        </w:tc>
        <w:tc>
          <w:tcPr>
            <w:tcW w:w="868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专业</w:t>
            </w:r>
          </w:p>
        </w:tc>
        <w:tc>
          <w:tcPr>
            <w:tcW w:w="3320" w:type="dxa"/>
            <w:vAlign w:val="center"/>
          </w:tcPr>
          <w:p w:rsidR="001D3F38" w:rsidRPr="0087676C" w:rsidRDefault="0063737D" w:rsidP="00186969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软件工程</w:t>
            </w:r>
          </w:p>
        </w:tc>
      </w:tr>
      <w:tr w:rsidR="001D3F38" w:rsidRPr="0087676C" w:rsidTr="004676A5">
        <w:trPr>
          <w:trHeight w:val="470"/>
        </w:trPr>
        <w:tc>
          <w:tcPr>
            <w:tcW w:w="1413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学生姓名</w:t>
            </w:r>
          </w:p>
        </w:tc>
        <w:tc>
          <w:tcPr>
            <w:tcW w:w="3041" w:type="dxa"/>
            <w:gridSpan w:val="4"/>
            <w:vAlign w:val="center"/>
          </w:tcPr>
          <w:p w:rsidR="001D3F38" w:rsidRPr="0087676C" w:rsidRDefault="00186969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贾锋</w:t>
            </w:r>
          </w:p>
        </w:tc>
        <w:tc>
          <w:tcPr>
            <w:tcW w:w="868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学号</w:t>
            </w:r>
          </w:p>
        </w:tc>
        <w:tc>
          <w:tcPr>
            <w:tcW w:w="3320" w:type="dxa"/>
            <w:vAlign w:val="center"/>
          </w:tcPr>
          <w:p w:rsidR="001D3F38" w:rsidRPr="0087676C" w:rsidRDefault="00186969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55130218</w:t>
            </w:r>
          </w:p>
        </w:tc>
      </w:tr>
      <w:tr w:rsidR="001D3F38" w:rsidRPr="0087676C" w:rsidTr="004676A5">
        <w:trPr>
          <w:trHeight w:val="470"/>
        </w:trPr>
        <w:tc>
          <w:tcPr>
            <w:tcW w:w="1413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指导教师</w:t>
            </w:r>
          </w:p>
        </w:tc>
        <w:tc>
          <w:tcPr>
            <w:tcW w:w="3041" w:type="dxa"/>
            <w:gridSpan w:val="4"/>
            <w:vAlign w:val="center"/>
          </w:tcPr>
          <w:p w:rsidR="001D3F38" w:rsidRPr="0087676C" w:rsidRDefault="00186969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王欣</w:t>
            </w:r>
          </w:p>
        </w:tc>
        <w:tc>
          <w:tcPr>
            <w:tcW w:w="868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职称</w:t>
            </w:r>
          </w:p>
        </w:tc>
        <w:tc>
          <w:tcPr>
            <w:tcW w:w="3320" w:type="dxa"/>
            <w:vAlign w:val="center"/>
          </w:tcPr>
          <w:p w:rsidR="001D3F38" w:rsidRPr="0087676C" w:rsidRDefault="00186969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副教授</w:t>
            </w:r>
          </w:p>
        </w:tc>
      </w:tr>
      <w:tr w:rsidR="001D3F38" w:rsidRPr="0087676C" w:rsidTr="004676A5">
        <w:trPr>
          <w:trHeight w:val="470"/>
        </w:trPr>
        <w:tc>
          <w:tcPr>
            <w:tcW w:w="1413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合作导师</w:t>
            </w:r>
          </w:p>
        </w:tc>
        <w:tc>
          <w:tcPr>
            <w:tcW w:w="1262" w:type="dxa"/>
            <w:gridSpan w:val="2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765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职称</w:t>
            </w:r>
          </w:p>
        </w:tc>
        <w:tc>
          <w:tcPr>
            <w:tcW w:w="1014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  <w:tc>
          <w:tcPr>
            <w:tcW w:w="868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单位</w:t>
            </w:r>
          </w:p>
        </w:tc>
        <w:tc>
          <w:tcPr>
            <w:tcW w:w="3320" w:type="dxa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</w:p>
        </w:tc>
      </w:tr>
      <w:tr w:rsidR="001D3F38" w:rsidRPr="0087676C" w:rsidTr="004676A5">
        <w:trPr>
          <w:trHeight w:val="470"/>
        </w:trPr>
        <w:tc>
          <w:tcPr>
            <w:tcW w:w="2140" w:type="dxa"/>
            <w:gridSpan w:val="2"/>
            <w:vAlign w:val="center"/>
          </w:tcPr>
          <w:p w:rsidR="001D3F38" w:rsidRPr="0087676C" w:rsidRDefault="001D3F38" w:rsidP="004676A5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bCs/>
                <w:sz w:val="24"/>
              </w:rPr>
              <w:t>设计（论文）题目</w:t>
            </w:r>
          </w:p>
        </w:tc>
        <w:tc>
          <w:tcPr>
            <w:tcW w:w="6502" w:type="dxa"/>
            <w:gridSpan w:val="5"/>
            <w:vAlign w:val="center"/>
          </w:tcPr>
          <w:p w:rsidR="001D3F38" w:rsidRPr="0087676C" w:rsidRDefault="00186969" w:rsidP="00186969">
            <w:pPr>
              <w:spacing w:line="360" w:lineRule="exact"/>
              <w:jc w:val="center"/>
              <w:rPr>
                <w:rFonts w:asciiTheme="minorEastAsia" w:eastAsiaTheme="minorEastAsia" w:hAnsiTheme="minorEastAsia" w:cs="宋体"/>
                <w:bCs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基于Qt的卷积神经网络辅助设计系统</w:t>
            </w:r>
          </w:p>
        </w:tc>
      </w:tr>
      <w:tr w:rsidR="001D3F38" w:rsidRPr="0087676C" w:rsidTr="008B674D">
        <w:trPr>
          <w:trHeight w:val="1975"/>
        </w:trPr>
        <w:tc>
          <w:tcPr>
            <w:tcW w:w="8642" w:type="dxa"/>
            <w:gridSpan w:val="7"/>
          </w:tcPr>
          <w:p w:rsidR="0087676C" w:rsidRDefault="001D3F38" w:rsidP="004676A5">
            <w:pPr>
              <w:spacing w:line="360" w:lineRule="exact"/>
              <w:rPr>
                <w:rFonts w:asciiTheme="minorEastAsia" w:eastAsiaTheme="minorEastAsia" w:hAnsiTheme="minorEastAsia" w:cs="宋体" w:hint="eastAsia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一、毕业设计（论文）的研究内容和任务要求</w:t>
            </w:r>
          </w:p>
          <w:p w:rsidR="001D3F38" w:rsidRPr="0087676C" w:rsidRDefault="001D3F38" w:rsidP="004676A5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 xml:space="preserve">1.1 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主要研究内容以及技术指标要求</w:t>
            </w:r>
          </w:p>
          <w:p w:rsidR="00186969" w:rsidRPr="0087676C" w:rsidRDefault="00186969" w:rsidP="004676A5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主要研究内容:</w:t>
            </w:r>
          </w:p>
          <w:p w:rsidR="00186969" w:rsidRPr="0087676C" w:rsidRDefault="00186969" w:rsidP="00186969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 xml:space="preserve">  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基于Qt，编写一套带有图形界面的，能够辅助开发人员进行卷积神经网络的设计，训练，测试，改进的集成软件。要求该系统具有以下功能:</w:t>
            </w:r>
          </w:p>
          <w:p w:rsidR="00186969" w:rsidRPr="0087676C" w:rsidRDefault="00186969" w:rsidP="0087676C">
            <w:pPr>
              <w:spacing w:line="360" w:lineRule="exact"/>
              <w:ind w:leftChars="150" w:left="315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① 对网络结构的建立提供辅助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，实现形式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可以是语法高亮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，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智能感知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，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编码自动完成等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186969" w:rsidRPr="0087676C" w:rsidRDefault="00186969" w:rsidP="0087676C">
            <w:pPr>
              <w:spacing w:line="360" w:lineRule="exact"/>
              <w:ind w:firstLineChars="150" w:firstLine="36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② 对于模型的训练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，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测试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，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提供图形操作界面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186969" w:rsidRPr="0087676C" w:rsidRDefault="00186969" w:rsidP="0087676C">
            <w:pPr>
              <w:spacing w:line="360" w:lineRule="exact"/>
              <w:ind w:firstLineChars="150" w:firstLine="36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③ 对于常用的数据形式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，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提供图形化的格式转换工具和浏览工具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186969" w:rsidRPr="0087676C" w:rsidRDefault="00186969" w:rsidP="0087676C">
            <w:pPr>
              <w:spacing w:line="360" w:lineRule="exact"/>
              <w:ind w:firstLineChars="150" w:firstLine="36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④ 能够以可视化的方式显示网络模型提取到的特征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186969" w:rsidRPr="0087676C" w:rsidRDefault="00186969" w:rsidP="0087676C">
            <w:pPr>
              <w:spacing w:line="360" w:lineRule="exact"/>
              <w:ind w:firstLineChars="150" w:firstLine="36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⑤ 支持核心组件的升级和替换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。</w:t>
            </w:r>
          </w:p>
          <w:p w:rsidR="00186969" w:rsidRPr="0087676C" w:rsidRDefault="00186969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技术指标:</w:t>
            </w:r>
          </w:p>
          <w:p w:rsidR="00186969" w:rsidRPr="0087676C" w:rsidRDefault="00186969" w:rsidP="00572822">
            <w:pPr>
              <w:spacing w:line="360" w:lineRule="exact"/>
              <w:ind w:firstLineChars="150" w:firstLine="36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① 对于网络结构设计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，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网络模型的训练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、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测试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，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必须提供图形界面支持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186969" w:rsidRPr="0087676C" w:rsidRDefault="00186969" w:rsidP="00572822">
            <w:pPr>
              <w:spacing w:line="360" w:lineRule="exact"/>
              <w:ind w:firstLineChars="150" w:firstLine="36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② 对于常用的数据形式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，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提供图形化的格式转换工具和浏览工具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186969" w:rsidRPr="0087676C" w:rsidRDefault="00186969" w:rsidP="00572822">
            <w:pPr>
              <w:spacing w:line="360" w:lineRule="exact"/>
              <w:ind w:firstLineChars="150" w:firstLine="36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③ 能够对网络模型提取到的特征进行可视化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186969" w:rsidRDefault="00186969" w:rsidP="00572822">
            <w:pPr>
              <w:spacing w:line="360" w:lineRule="exact"/>
              <w:ind w:firstLineChars="150" w:firstLine="36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④ 该集成系统所依赖的核心框架必须可以升级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。</w:t>
            </w:r>
          </w:p>
          <w:p w:rsidR="00572822" w:rsidRPr="0087676C" w:rsidRDefault="00572822" w:rsidP="00572822">
            <w:pPr>
              <w:spacing w:line="360" w:lineRule="exact"/>
              <w:ind w:firstLineChars="150" w:firstLine="360"/>
              <w:rPr>
                <w:rFonts w:asciiTheme="minorEastAsia" w:eastAsiaTheme="minorEastAsia" w:hAnsiTheme="minorEastAsia" w:cs="宋体" w:hint="eastAsia"/>
                <w:sz w:val="24"/>
              </w:rPr>
            </w:pPr>
          </w:p>
          <w:p w:rsidR="001D3F38" w:rsidRPr="0087676C" w:rsidRDefault="001D3F38" w:rsidP="004676A5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 xml:space="preserve">1.2 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任务要求</w:t>
            </w:r>
          </w:p>
          <w:p w:rsidR="001D3F38" w:rsidRPr="0087676C" w:rsidRDefault="001D3F38" w:rsidP="004676A5">
            <w:pPr>
              <w:spacing w:line="30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1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）外文翻译要求</w:t>
            </w:r>
          </w:p>
          <w:p w:rsidR="00312A6D" w:rsidRPr="0087676C" w:rsidRDefault="00312A6D" w:rsidP="00312A6D">
            <w:pPr>
              <w:spacing w:line="300" w:lineRule="exact"/>
              <w:ind w:firstLine="42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① 翻译的论文必须是图像处理或机器学习领域的顶级期刊或会议论文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312A6D" w:rsidRPr="0087676C" w:rsidRDefault="00312A6D" w:rsidP="00312A6D">
            <w:pPr>
              <w:spacing w:line="300" w:lineRule="exact"/>
              <w:ind w:firstLine="42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② 字数不得少于8000字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312A6D" w:rsidRPr="0087676C" w:rsidRDefault="00312A6D" w:rsidP="00312A6D">
            <w:pPr>
              <w:spacing w:line="300" w:lineRule="exact"/>
              <w:ind w:firstLine="42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③ 论文的发表年份</w:t>
            </w:r>
            <w:r w:rsidR="00AE51CA" w:rsidRPr="0087676C">
              <w:rPr>
                <w:rFonts w:asciiTheme="minorEastAsia" w:eastAsiaTheme="minorEastAsia" w:hAnsiTheme="minorEastAsia" w:cs="宋体" w:hint="eastAsia"/>
                <w:sz w:val="24"/>
              </w:rPr>
              <w:t>必须在三年之内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。</w:t>
            </w:r>
          </w:p>
          <w:p w:rsidR="001D3F38" w:rsidRPr="0087676C" w:rsidRDefault="001D3F38" w:rsidP="004676A5">
            <w:pPr>
              <w:spacing w:line="30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2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）文献阅读与综述报告撰写要求</w:t>
            </w:r>
          </w:p>
          <w:p w:rsidR="00AE51CA" w:rsidRPr="0087676C" w:rsidRDefault="00AE51CA" w:rsidP="00AE51CA">
            <w:pPr>
              <w:spacing w:line="300" w:lineRule="exact"/>
              <w:ind w:firstLine="42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 xml:space="preserve">① </w:t>
            </w:r>
            <w:r w:rsidR="008B674D" w:rsidRPr="0087676C">
              <w:rPr>
                <w:rFonts w:asciiTheme="minorEastAsia" w:eastAsiaTheme="minorEastAsia" w:hAnsiTheme="minorEastAsia" w:cs="宋体" w:hint="eastAsia"/>
                <w:sz w:val="24"/>
              </w:rPr>
              <w:t>文献综述的字数不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少于</w:t>
            </w:r>
            <w:r w:rsidR="008B674D" w:rsidRPr="0087676C">
              <w:rPr>
                <w:rFonts w:asciiTheme="minorEastAsia" w:eastAsiaTheme="minorEastAsia" w:hAnsiTheme="minorEastAsia" w:cs="宋体" w:hint="eastAsia"/>
                <w:sz w:val="24"/>
              </w:rPr>
              <w:t>3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000字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AE51CA" w:rsidRPr="0087676C" w:rsidRDefault="00AE51CA" w:rsidP="00AE51CA">
            <w:pPr>
              <w:spacing w:line="300" w:lineRule="exact"/>
              <w:ind w:firstLine="420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 xml:space="preserve">② </w:t>
            </w:r>
            <w:r w:rsidR="008B674D" w:rsidRPr="0087676C">
              <w:rPr>
                <w:rFonts w:asciiTheme="minorEastAsia" w:eastAsiaTheme="minorEastAsia" w:hAnsiTheme="minorEastAsia" w:cs="宋体"/>
                <w:sz w:val="24"/>
              </w:rPr>
              <w:t>文献综述引用的中外文文献不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少于</w:t>
            </w:r>
            <w:r w:rsidR="008B674D" w:rsidRPr="0087676C">
              <w:rPr>
                <w:rFonts w:asciiTheme="minorEastAsia" w:eastAsiaTheme="minorEastAsia" w:hAnsiTheme="minorEastAsia" w:cs="宋体" w:hint="eastAsia"/>
                <w:sz w:val="24"/>
              </w:rPr>
              <w:t>2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0篇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。</w:t>
            </w:r>
          </w:p>
          <w:p w:rsidR="001D3F38" w:rsidRPr="0087676C" w:rsidRDefault="001D3F38" w:rsidP="004676A5">
            <w:pPr>
              <w:spacing w:line="30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3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）开题报告要求</w:t>
            </w:r>
          </w:p>
          <w:p w:rsidR="00AE51CA" w:rsidRPr="0087676C" w:rsidRDefault="00AE51CA" w:rsidP="004676A5">
            <w:pPr>
              <w:spacing w:line="300" w:lineRule="exact"/>
              <w:rPr>
                <w:rFonts w:asciiTheme="minorEastAsia" w:eastAsiaTheme="minorEastAsia" w:hAnsiTheme="minorEastAsia" w:cs="宋体" w:hint="eastAsia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 xml:space="preserve">   </w:t>
            </w:r>
            <w:r w:rsidR="008B674D" w:rsidRPr="0087676C">
              <w:rPr>
                <w:rFonts w:asciiTheme="minorEastAsia" w:eastAsiaTheme="minorEastAsia" w:hAnsiTheme="minorEastAsia" w:cs="宋体" w:hint="eastAsia"/>
                <w:sz w:val="24"/>
              </w:rPr>
              <w:t>开题报告中应包括如下内容：课题研究的背景和意义、课题研究已有的工作基础、研究的内容及可行性分析、论文拟解决的关键问题及难点、研究方法与技术路线、毕业设计研制报告或毕业论文撰写提纲、主要参考文献等内容。</w:t>
            </w:r>
          </w:p>
          <w:p w:rsidR="001D3F38" w:rsidRPr="0087676C" w:rsidRDefault="001D3F38" w:rsidP="004676A5">
            <w:pPr>
              <w:spacing w:line="30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4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）毕业设计（论文）调研要求</w:t>
            </w:r>
          </w:p>
          <w:p w:rsidR="008B674D" w:rsidRPr="0087676C" w:rsidRDefault="008B674D" w:rsidP="008B674D">
            <w:pPr>
              <w:numPr>
                <w:ilvl w:val="0"/>
                <w:numId w:val="2"/>
              </w:numPr>
              <w:spacing w:line="30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机器学习的发展历史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  <w:bookmarkStart w:id="3" w:name="_GoBack"/>
            <w:bookmarkEnd w:id="3"/>
          </w:p>
          <w:p w:rsidR="008B674D" w:rsidRPr="0087676C" w:rsidRDefault="008B674D" w:rsidP="008B674D">
            <w:pPr>
              <w:numPr>
                <w:ilvl w:val="0"/>
                <w:numId w:val="2"/>
              </w:numPr>
              <w:spacing w:line="30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相关技术原理及流程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8B674D" w:rsidRPr="0087676C" w:rsidRDefault="008B674D" w:rsidP="008B674D">
            <w:pPr>
              <w:numPr>
                <w:ilvl w:val="0"/>
                <w:numId w:val="2"/>
              </w:numPr>
              <w:spacing w:line="30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目前流行的机器学习方法的工作原理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；</w:t>
            </w:r>
          </w:p>
          <w:p w:rsidR="008B674D" w:rsidRPr="0087676C" w:rsidRDefault="008B674D" w:rsidP="004676A5">
            <w:pPr>
              <w:numPr>
                <w:ilvl w:val="0"/>
                <w:numId w:val="2"/>
              </w:numPr>
              <w:spacing w:line="300" w:lineRule="exact"/>
              <w:rPr>
                <w:rFonts w:asciiTheme="minorEastAsia" w:eastAsiaTheme="minorEastAsia" w:hAnsiTheme="minorEastAsia" w:cs="宋体" w:hint="eastAsia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lastRenderedPageBreak/>
              <w:t>现有研究和实验方法的局限性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。</w:t>
            </w:r>
          </w:p>
          <w:p w:rsidR="001D3F38" w:rsidRPr="0087676C" w:rsidRDefault="001D3F38" w:rsidP="004676A5">
            <w:pPr>
              <w:spacing w:line="30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5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）毕业设计代码量要求</w:t>
            </w:r>
          </w:p>
          <w:p w:rsidR="008B674D" w:rsidRPr="0087676C" w:rsidRDefault="008B674D" w:rsidP="008B674D">
            <w:pPr>
              <w:spacing w:line="300" w:lineRule="exact"/>
              <w:ind w:firstLineChars="200" w:firstLine="480"/>
              <w:rPr>
                <w:rFonts w:asciiTheme="minorEastAsia" w:eastAsiaTheme="minorEastAsia" w:hAnsiTheme="minorEastAsia" w:cs="宋体" w:hint="eastAsia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完成卷积神经网络辅助设计系统的代码</w:t>
            </w:r>
            <w:r w:rsidR="0087676C">
              <w:rPr>
                <w:rFonts w:asciiTheme="minorEastAsia" w:eastAsiaTheme="minorEastAsia" w:hAnsiTheme="minorEastAsia" w:cs="宋体" w:hint="eastAsia"/>
                <w:sz w:val="24"/>
              </w:rPr>
              <w:t>。</w:t>
            </w:r>
          </w:p>
          <w:p w:rsidR="001D3F38" w:rsidRPr="0087676C" w:rsidRDefault="001D3F38" w:rsidP="004676A5">
            <w:pPr>
              <w:spacing w:line="30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>6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）毕业设计（论文）撰写要求</w:t>
            </w:r>
          </w:p>
          <w:p w:rsidR="001D3F38" w:rsidRPr="0087676C" w:rsidRDefault="008B674D" w:rsidP="008B674D">
            <w:pPr>
              <w:spacing w:line="300" w:lineRule="exact"/>
              <w:ind w:firstLineChars="200" w:firstLine="480"/>
              <w:rPr>
                <w:rFonts w:asciiTheme="minorEastAsia" w:eastAsiaTheme="minorEastAsia" w:hAnsiTheme="minorEastAsia" w:cs="宋体" w:hint="eastAsia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按学院毕业论文装订及排版要求进行。</w:t>
            </w:r>
          </w:p>
        </w:tc>
      </w:tr>
      <w:tr w:rsidR="001D3F38" w:rsidRPr="0087676C" w:rsidTr="008B674D">
        <w:trPr>
          <w:trHeight w:val="2966"/>
        </w:trPr>
        <w:tc>
          <w:tcPr>
            <w:tcW w:w="8642" w:type="dxa"/>
            <w:gridSpan w:val="7"/>
          </w:tcPr>
          <w:p w:rsidR="001D3F38" w:rsidRPr="0087676C" w:rsidRDefault="001D3F38" w:rsidP="004676A5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lastRenderedPageBreak/>
              <w:t>二、基本教学要求</w:t>
            </w:r>
          </w:p>
          <w:p w:rsidR="008B674D" w:rsidRPr="0087676C" w:rsidRDefault="008B674D" w:rsidP="008B674D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（1）按毕业设计工作要求完成外文翻译、文献阅读与综述报告撰写、开题报告、毕业设计（论文）撰写等项目工作。</w:t>
            </w:r>
          </w:p>
          <w:p w:rsidR="008B674D" w:rsidRPr="0087676C" w:rsidRDefault="008B674D" w:rsidP="008B674D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（2）保证毕业设计工作时间，按时参加毕业设计答疑、指导。</w:t>
            </w:r>
          </w:p>
          <w:p w:rsidR="008B674D" w:rsidRPr="0087676C" w:rsidRDefault="008B674D" w:rsidP="008B674D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（3）遵守实验室工作纪律。</w:t>
            </w:r>
          </w:p>
          <w:p w:rsidR="008B674D" w:rsidRPr="0087676C" w:rsidRDefault="008B674D" w:rsidP="008B674D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（4）培养终身学习意识。</w:t>
            </w:r>
          </w:p>
          <w:p w:rsidR="008B674D" w:rsidRPr="0087676C" w:rsidRDefault="008B674D" w:rsidP="008B674D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（5）按时提交毕业设计相关材料。</w:t>
            </w:r>
          </w:p>
          <w:p w:rsidR="001D3F38" w:rsidRPr="0087676C" w:rsidRDefault="008B674D" w:rsidP="004676A5">
            <w:pPr>
              <w:spacing w:line="360" w:lineRule="exact"/>
              <w:rPr>
                <w:rFonts w:asciiTheme="minorEastAsia" w:eastAsiaTheme="minorEastAsia" w:hAnsiTheme="minorEastAsia" w:cs="宋体" w:hint="eastAsia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（6）严守学术纪律，不弄虚作假。</w:t>
            </w:r>
          </w:p>
        </w:tc>
      </w:tr>
      <w:tr w:rsidR="001D3F38" w:rsidRPr="0087676C" w:rsidTr="004676A5">
        <w:trPr>
          <w:trHeight w:val="2750"/>
        </w:trPr>
        <w:tc>
          <w:tcPr>
            <w:tcW w:w="8642" w:type="dxa"/>
            <w:gridSpan w:val="7"/>
          </w:tcPr>
          <w:p w:rsidR="001D3F38" w:rsidRPr="0087676C" w:rsidRDefault="001D3F38" w:rsidP="004676A5">
            <w:pPr>
              <w:numPr>
                <w:ilvl w:val="0"/>
                <w:numId w:val="1"/>
              </w:num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进度要求</w:t>
            </w:r>
          </w:p>
          <w:p w:rsidR="008B674D" w:rsidRPr="0087676C" w:rsidRDefault="008B674D" w:rsidP="008B674D">
            <w:pPr>
              <w:spacing w:line="360" w:lineRule="exact"/>
              <w:rPr>
                <w:rFonts w:asciiTheme="minorEastAsia" w:eastAsiaTheme="minorEastAsia" w:hAnsiTheme="minor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2016.12.16-2016.12.25：</w:t>
            </w:r>
          </w:p>
          <w:p w:rsidR="008B674D" w:rsidRPr="0087676C" w:rsidRDefault="008B674D" w:rsidP="008B674D">
            <w:pPr>
              <w:spacing w:line="360" w:lineRule="exact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选题；</w:t>
            </w:r>
          </w:p>
          <w:p w:rsidR="008B674D" w:rsidRPr="0087676C" w:rsidRDefault="008B674D" w:rsidP="008B674D">
            <w:pPr>
              <w:spacing w:line="312" w:lineRule="auto"/>
              <w:rPr>
                <w:rFonts w:asciiTheme="minorEastAsia" w:eastAsiaTheme="minorEastAsia" w:hAnsiTheme="minor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2016年12月25日～2017年1月10日：</w:t>
            </w:r>
          </w:p>
          <w:p w:rsidR="008B674D" w:rsidRPr="0087676C" w:rsidRDefault="008B674D" w:rsidP="008B674D">
            <w:pPr>
              <w:spacing w:line="312" w:lineRule="auto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搜集相关文献资料，了解问题的相关背景，完成开题报告；</w:t>
            </w:r>
          </w:p>
          <w:p w:rsidR="008B674D" w:rsidRPr="0087676C" w:rsidRDefault="008B674D" w:rsidP="008B674D">
            <w:pPr>
              <w:spacing w:line="312" w:lineRule="auto"/>
              <w:rPr>
                <w:rFonts w:asciiTheme="minorEastAsia" w:eastAsiaTheme="minorEastAsia" w:hAnsiTheme="minor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2017年1月11日～2017年3月5日：</w:t>
            </w:r>
          </w:p>
          <w:p w:rsidR="008B674D" w:rsidRPr="0087676C" w:rsidRDefault="008B674D" w:rsidP="008B674D">
            <w:pPr>
              <w:spacing w:line="312" w:lineRule="auto"/>
              <w:ind w:firstLineChars="100" w:firstLine="240"/>
              <w:rPr>
                <w:rFonts w:asciiTheme="minorEastAsia" w:eastAsiaTheme="minorEastAsia" w:hAnsiTheme="minorEastAsia" w:hint="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整理素材补充素材，学会使用深度学习框架Caffe</w:t>
            </w:r>
            <w:r w:rsidRPr="0087676C">
              <w:rPr>
                <w:rFonts w:asciiTheme="minorEastAsia" w:eastAsiaTheme="minorEastAsia" w:hAnsiTheme="minorEastAsia"/>
                <w:sz w:val="24"/>
              </w:rPr>
              <w:t>或TensorFlow</w:t>
            </w:r>
            <w:r w:rsidR="0087676C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8B674D" w:rsidRPr="0087676C" w:rsidRDefault="008B674D" w:rsidP="008B674D">
            <w:pPr>
              <w:spacing w:line="312" w:lineRule="auto"/>
              <w:rPr>
                <w:rFonts w:asciiTheme="minorEastAsia" w:eastAsiaTheme="minorEastAsia" w:hAnsiTheme="minor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2017年3月6日～2017年4月1日：</w:t>
            </w:r>
          </w:p>
          <w:p w:rsidR="008B674D" w:rsidRPr="0087676C" w:rsidRDefault="008B674D" w:rsidP="008B674D">
            <w:pPr>
              <w:spacing w:line="312" w:lineRule="auto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进行系统的编码实现</w:t>
            </w:r>
            <w:r w:rsidR="0087676C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8B674D" w:rsidRPr="0087676C" w:rsidRDefault="008B674D" w:rsidP="008B674D">
            <w:pPr>
              <w:spacing w:line="312" w:lineRule="auto"/>
              <w:rPr>
                <w:rFonts w:asciiTheme="minorEastAsia" w:eastAsiaTheme="minorEastAsia" w:hAnsiTheme="minor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2017年4月2日～2017年4月30日：</w:t>
            </w:r>
          </w:p>
          <w:p w:rsidR="008B674D" w:rsidRPr="0087676C" w:rsidRDefault="0087676C" w:rsidP="008B674D">
            <w:pPr>
              <w:spacing w:line="312" w:lineRule="auto"/>
              <w:ind w:firstLineChars="100" w:firstLine="240"/>
              <w:rPr>
                <w:rFonts w:asciiTheme="minorEastAsia" w:eastAsiaTheme="minorEastAsia" w:hAnsiTheme="minor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测试并完善系统</w:t>
            </w:r>
            <w:r w:rsidR="008B674D" w:rsidRPr="0087676C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:rsidR="008B674D" w:rsidRPr="0087676C" w:rsidRDefault="008B674D" w:rsidP="008B674D">
            <w:pPr>
              <w:spacing w:line="360" w:lineRule="exact"/>
              <w:rPr>
                <w:rFonts w:asciiTheme="minorEastAsia" w:eastAsiaTheme="minorEastAsia" w:hAnsiTheme="minor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2017年5月1日～2017年6月20日：</w:t>
            </w:r>
          </w:p>
          <w:p w:rsidR="001D3F38" w:rsidRPr="0087676C" w:rsidRDefault="008B674D" w:rsidP="0087676C">
            <w:pPr>
              <w:spacing w:line="360" w:lineRule="exact"/>
              <w:ind w:firstLineChars="100" w:firstLine="240"/>
              <w:rPr>
                <w:rFonts w:asciiTheme="minorEastAsia" w:eastAsiaTheme="minorEastAsia" w:hAnsiTheme="minorEastAsia" w:cs="宋体" w:hint="eastAsia"/>
                <w:sz w:val="24"/>
              </w:rPr>
            </w:pPr>
            <w:r w:rsidRPr="0087676C">
              <w:rPr>
                <w:rFonts w:asciiTheme="minorEastAsia" w:eastAsiaTheme="minorEastAsia" w:hAnsiTheme="minorEastAsia" w:hint="eastAsia"/>
                <w:sz w:val="24"/>
              </w:rPr>
              <w:t>进一步完善系统，撰写论文，准备答辩。</w:t>
            </w:r>
          </w:p>
        </w:tc>
      </w:tr>
      <w:tr w:rsidR="001D3F38" w:rsidRPr="0087676C" w:rsidTr="004676A5">
        <w:trPr>
          <w:trHeight w:val="3051"/>
        </w:trPr>
        <w:tc>
          <w:tcPr>
            <w:tcW w:w="8642" w:type="dxa"/>
            <w:gridSpan w:val="7"/>
          </w:tcPr>
          <w:p w:rsidR="001D3F38" w:rsidRPr="0087676C" w:rsidRDefault="001D3F38" w:rsidP="004676A5">
            <w:pPr>
              <w:numPr>
                <w:ilvl w:val="0"/>
                <w:numId w:val="1"/>
              </w:num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主要参考资料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 w:hint="eastAsia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[1] Holger R.Roth*, Le Lu, Jiamin Liu, Jianhua Yao, Ari Seff, Kevin Cherry, Lauren Kim, and Ronald M. Summers. Improving Computer-Aided Detection UsingConvolutional Neural Networks andRandom View Aggregation [J]. IEEE Transactions on Medical Imaging, 2016,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 xml:space="preserve"> 35（5）：1170-1181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[2] Aravindh Mahendran1,Andrea Vedaldi1. Visualizing Deep Convolutional Neural Networks Using Natural Pre-images [J]. International Journal of Computer Vision,2016,120(3): 233–255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lastRenderedPageBreak/>
              <w:t>[3]C.-C.Jay Kuo. Understanding convolutional neural networks with a mathematical model [J]. Journal of Visual Communication and Image Representation,2016,41: 406–413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[4] Jia Yangqing, Evan Shelhamer, Jeff Donahue, et al. Caffe: Convolutional Architecture for Fast Feature Embedding [C]. Proceedings of the ACM International Conference on Multimedia, New York:ACM,2014,675-678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 w:hint="eastAsia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[5]周志华.机器学习[M].北京:清华大学出版社，2016: 425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 xml:space="preserve">[6] Lecun Y, Kavukcuoglu K, Farabet C, et al. Convolutional networks and applications in vision[C]. International Symposium on Circuits and Systems, 2010: 253-256. 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[7]Jarrett K, Kavukcuoglu K, Ranzato M, et al. What is the best multi-stage architecture for object recognition[C]. International Conference on Computer Vision, 2009: 2146-2153.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[8]He K, Zhang X, Ren S, et al. Deep residual learning for image recognition[C] Proceedings of the IEEE Conference on Computer Vision and Pattern Recognition. 2016: 770-778.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[9]Shrivastava A, Gupta A, Girshick R. Training region-based object detectors with online hard example mining[C] Proceedings of the IEEE Conference on Computer Vision and Pattern Recognition. 2016: 761-769.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[10]Kong T, Yao A, Chen Y, et al. HyperNet: towards accurate region proposal generation and joint object detection[C] Proceedings of the IEEE Conference on Computer Vision and Pattern Recognition. 2016: 845-853.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[11]Kim Y D, Jang T, Han B, et al. Learning to select pre-trained deep representations with bayesian evidence framework[C] Proceedings of the IEEE Conference on Computer Vision and Pattern Recognition. 2016: 5318-5326.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[12]Andreas J, Rohrbach M, Darrell T, et al. Neural module networks[C] Proceedings of the IEEE Conference on Computer Vision and Pattern Recognition. 2016: 39-48.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[13]Andrychowicz M, Denil M, Gomez S, et al. Learning to learn by gradient descent by gradient descent[C] Advances in Neural Information Processing Systems. 2016: 3981-3989.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[14]Redmon J, Divvala S, Girshick R, et al. You only look once: Unified, real-time object detection[C] Proceedings of the IEEE Conference on Computer Vision and Pattern Recognition. 2016: 779-788.</w:t>
            </w:r>
          </w:p>
          <w:p w:rsidR="0087676C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1D3F38" w:rsidRPr="0087676C" w:rsidRDefault="0087676C" w:rsidP="0087676C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/>
                <w:sz w:val="24"/>
              </w:rPr>
              <w:t>[15]Sun Y, Chen Y, Wang X, et al. Deep learning face representation by joint identification-verification[C]. Conference and Workshop on  Neural Information Processing Systems, 2014: 1988-1996.</w:t>
            </w:r>
          </w:p>
          <w:p w:rsidR="001D3F38" w:rsidRPr="0087676C" w:rsidRDefault="001D3F38" w:rsidP="004676A5">
            <w:pPr>
              <w:spacing w:line="360" w:lineRule="exact"/>
              <w:rPr>
                <w:rFonts w:asciiTheme="minorEastAsia" w:eastAsiaTheme="minorEastAsia" w:hAnsiTheme="minorEastAsia" w:cs="宋体" w:hint="eastAsia"/>
                <w:sz w:val="24"/>
              </w:rPr>
            </w:pPr>
          </w:p>
        </w:tc>
      </w:tr>
      <w:tr w:rsidR="001D3F38" w:rsidRPr="0087676C" w:rsidTr="004676A5">
        <w:trPr>
          <w:trHeight w:val="2779"/>
        </w:trPr>
        <w:tc>
          <w:tcPr>
            <w:tcW w:w="8642" w:type="dxa"/>
            <w:gridSpan w:val="7"/>
          </w:tcPr>
          <w:p w:rsidR="001D3F38" w:rsidRPr="0087676C" w:rsidRDefault="001D3F38" w:rsidP="004676A5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1D3F38" w:rsidRPr="0087676C" w:rsidRDefault="001D3F38" w:rsidP="004676A5">
            <w:pPr>
              <w:spacing w:line="360" w:lineRule="exact"/>
              <w:rPr>
                <w:rFonts w:asciiTheme="minorEastAsia" w:eastAsiaTheme="minorEastAsia" w:hAnsiTheme="minorEastAsia" w:cs="宋体"/>
                <w:sz w:val="24"/>
              </w:rPr>
            </w:pPr>
          </w:p>
          <w:p w:rsidR="001D3F38" w:rsidRPr="0087676C" w:rsidRDefault="001D3F38" w:rsidP="0063737D">
            <w:pPr>
              <w:spacing w:afterLines="50" w:after="156"/>
              <w:ind w:left="27" w:right="840"/>
              <w:rPr>
                <w:rFonts w:asciiTheme="minorEastAsia" w:eastAsiaTheme="minorEastAsia" w:hAnsiTheme="minorEastAsia" w:cs="宋体"/>
                <w:kern w:val="0"/>
                <w:sz w:val="24"/>
                <w:u w:val="single"/>
              </w:rPr>
            </w:pPr>
            <w:r w:rsidRPr="0087676C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指导教师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签字</w:t>
            </w:r>
            <w:r w:rsidRPr="0087676C">
              <w:rPr>
                <w:rFonts w:asciiTheme="minorEastAsia" w:eastAsiaTheme="minorEastAsia" w:hAnsiTheme="minorEastAsia" w:cs="宋体"/>
                <w:kern w:val="0"/>
                <w:sz w:val="24"/>
                <w:u w:val="single"/>
              </w:rPr>
              <w:t xml:space="preserve">                 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 xml:space="preserve">       </w:t>
            </w:r>
            <w:r w:rsidRPr="0087676C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学生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签字</w:t>
            </w:r>
            <w:r w:rsidRPr="0087676C">
              <w:rPr>
                <w:rFonts w:asciiTheme="minorEastAsia" w:eastAsiaTheme="minorEastAsia" w:hAnsiTheme="minorEastAsia" w:cs="宋体"/>
                <w:kern w:val="0"/>
                <w:sz w:val="24"/>
                <w:u w:val="single"/>
              </w:rPr>
              <w:t xml:space="preserve">                 </w:t>
            </w:r>
          </w:p>
          <w:p w:rsidR="001D3F38" w:rsidRPr="0087676C" w:rsidRDefault="001D3F38" w:rsidP="0063737D">
            <w:pPr>
              <w:spacing w:afterLines="50" w:after="156"/>
              <w:ind w:left="27" w:right="840"/>
              <w:rPr>
                <w:rFonts w:asciiTheme="minorEastAsia" w:eastAsiaTheme="minorEastAsia" w:hAnsiTheme="minorEastAsia" w:cs="宋体"/>
                <w:kern w:val="0"/>
                <w:sz w:val="24"/>
                <w:u w:val="single"/>
              </w:rPr>
            </w:pPr>
          </w:p>
          <w:p w:rsidR="001D3F38" w:rsidRPr="0087676C" w:rsidRDefault="001D3F38" w:rsidP="0063737D">
            <w:pPr>
              <w:spacing w:afterLines="50" w:after="156"/>
              <w:ind w:leftChars="-50" w:left="-105" w:right="-105" w:firstLineChars="55" w:firstLine="132"/>
              <w:rPr>
                <w:rFonts w:asciiTheme="minorEastAsia" w:eastAsiaTheme="minorEastAsia" w:hAnsiTheme="minorEastAsia" w:cs="宋体"/>
                <w:sz w:val="24"/>
              </w:rPr>
            </w:pPr>
            <w:r w:rsidRPr="0087676C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研究室主任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签字</w:t>
            </w:r>
            <w:r w:rsidRPr="0087676C">
              <w:rPr>
                <w:rFonts w:asciiTheme="minorEastAsia" w:eastAsiaTheme="minorEastAsia" w:hAnsiTheme="minorEastAsia" w:cs="宋体"/>
                <w:sz w:val="24"/>
                <w:u w:val="single"/>
              </w:rPr>
              <w:t xml:space="preserve">                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 xml:space="preserve">       20     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年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 xml:space="preserve">    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月</w:t>
            </w:r>
            <w:r w:rsidRPr="0087676C">
              <w:rPr>
                <w:rFonts w:asciiTheme="minorEastAsia" w:eastAsiaTheme="minorEastAsia" w:hAnsiTheme="minorEastAsia" w:cs="宋体"/>
                <w:sz w:val="24"/>
              </w:rPr>
              <w:t xml:space="preserve">      </w:t>
            </w:r>
            <w:r w:rsidRPr="0087676C">
              <w:rPr>
                <w:rFonts w:asciiTheme="minorEastAsia" w:eastAsiaTheme="minorEastAsia" w:hAnsiTheme="minorEastAsia" w:cs="宋体" w:hint="eastAsia"/>
                <w:sz w:val="24"/>
              </w:rPr>
              <w:t>日</w:t>
            </w:r>
          </w:p>
          <w:p w:rsidR="001D3F38" w:rsidRPr="0087676C" w:rsidRDefault="001D3F38" w:rsidP="0063737D">
            <w:pPr>
              <w:spacing w:afterLines="50" w:after="156"/>
              <w:ind w:right="-105"/>
              <w:rPr>
                <w:rFonts w:asciiTheme="minorEastAsia" w:eastAsiaTheme="minorEastAsia" w:hAnsiTheme="minorEastAsia" w:cs="宋体"/>
                <w:sz w:val="24"/>
              </w:rPr>
            </w:pPr>
          </w:p>
        </w:tc>
      </w:tr>
    </w:tbl>
    <w:p w:rsidR="001D3F38" w:rsidRPr="0087676C" w:rsidRDefault="001D3F38" w:rsidP="001D3F38">
      <w:pPr>
        <w:spacing w:line="300" w:lineRule="exact"/>
        <w:ind w:left="708" w:hangingChars="294" w:hanging="708"/>
        <w:rPr>
          <w:rFonts w:asciiTheme="minorEastAsia" w:eastAsiaTheme="minorEastAsia" w:hAnsiTheme="minorEastAsia"/>
          <w:sz w:val="24"/>
        </w:rPr>
      </w:pPr>
      <w:r w:rsidRPr="0087676C">
        <w:rPr>
          <w:rFonts w:asciiTheme="minorEastAsia" w:eastAsiaTheme="minorEastAsia" w:hAnsiTheme="minorEastAsia" w:hint="eastAsia"/>
          <w:b/>
          <w:sz w:val="24"/>
        </w:rPr>
        <w:t>注：</w:t>
      </w:r>
      <w:r w:rsidRPr="0087676C">
        <w:rPr>
          <w:rFonts w:asciiTheme="minorEastAsia" w:eastAsiaTheme="minorEastAsia" w:hAnsiTheme="minorEastAsia"/>
          <w:sz w:val="24"/>
        </w:rPr>
        <w:t>1.</w:t>
      </w:r>
      <w:r w:rsidRPr="0087676C">
        <w:rPr>
          <w:rFonts w:asciiTheme="minorEastAsia" w:eastAsiaTheme="minorEastAsia" w:hAnsiTheme="minorEastAsia" w:hint="eastAsia"/>
          <w:sz w:val="24"/>
        </w:rPr>
        <w:t>任务书由指导教师填写、研究室主任审核，学生、指导教师、研究室主任均应签字。</w:t>
      </w:r>
      <w:r w:rsidRPr="0087676C">
        <w:rPr>
          <w:rFonts w:asciiTheme="minorEastAsia" w:eastAsiaTheme="minorEastAsia" w:hAnsiTheme="minorEastAsia"/>
          <w:sz w:val="24"/>
        </w:rPr>
        <w:t xml:space="preserve"> </w:t>
      </w:r>
    </w:p>
    <w:p w:rsidR="001D3F38" w:rsidRPr="0087676C" w:rsidRDefault="001D3F38" w:rsidP="001D3F38">
      <w:pPr>
        <w:spacing w:line="300" w:lineRule="exact"/>
        <w:ind w:left="706" w:hangingChars="294" w:hanging="706"/>
        <w:rPr>
          <w:rFonts w:asciiTheme="minorEastAsia" w:eastAsiaTheme="minorEastAsia" w:hAnsiTheme="minorEastAsia"/>
          <w:sz w:val="24"/>
        </w:rPr>
      </w:pPr>
      <w:r w:rsidRPr="0087676C">
        <w:rPr>
          <w:rFonts w:asciiTheme="minorEastAsia" w:eastAsiaTheme="minorEastAsia" w:hAnsiTheme="minorEastAsia"/>
          <w:sz w:val="24"/>
        </w:rPr>
        <w:t xml:space="preserve">    2. </w:t>
      </w:r>
      <w:r w:rsidRPr="0087676C">
        <w:rPr>
          <w:rFonts w:asciiTheme="minorEastAsia" w:eastAsiaTheme="minorEastAsia" w:hAnsiTheme="minorEastAsia" w:hint="eastAsia"/>
          <w:sz w:val="24"/>
        </w:rPr>
        <w:t>此任务书要求在毕业设计（论文）工作开始前下达。</w:t>
      </w:r>
    </w:p>
    <w:p w:rsidR="001D3F38" w:rsidRPr="0087676C" w:rsidRDefault="001D3F38" w:rsidP="001D3F38">
      <w:pPr>
        <w:spacing w:line="300" w:lineRule="exact"/>
        <w:ind w:left="706" w:hangingChars="294" w:hanging="706"/>
        <w:rPr>
          <w:rFonts w:asciiTheme="minorEastAsia" w:eastAsiaTheme="minorEastAsia" w:hAnsiTheme="minorEastAsia"/>
          <w:sz w:val="24"/>
        </w:rPr>
      </w:pPr>
      <w:r w:rsidRPr="0087676C">
        <w:rPr>
          <w:rFonts w:asciiTheme="minorEastAsia" w:eastAsiaTheme="minorEastAsia" w:hAnsiTheme="minorEastAsia"/>
          <w:sz w:val="24"/>
        </w:rPr>
        <w:t xml:space="preserve">    3. </w:t>
      </w:r>
      <w:r w:rsidRPr="0087676C">
        <w:rPr>
          <w:rFonts w:asciiTheme="minorEastAsia" w:eastAsiaTheme="minorEastAsia" w:hAnsiTheme="minorEastAsia" w:hint="eastAsia"/>
          <w:sz w:val="24"/>
        </w:rPr>
        <w:t>本表一式三份，学生、指导教师、学院各执一份。</w:t>
      </w:r>
    </w:p>
    <w:p w:rsidR="001D3F38" w:rsidRPr="0087676C" w:rsidRDefault="001D3F38" w:rsidP="001D3F38">
      <w:pPr>
        <w:rPr>
          <w:rFonts w:asciiTheme="minorEastAsia" w:eastAsiaTheme="minorEastAsia" w:hAnsiTheme="minorEastAsia"/>
          <w:sz w:val="24"/>
        </w:rPr>
      </w:pPr>
    </w:p>
    <w:p w:rsidR="00727A9B" w:rsidRPr="0087676C" w:rsidRDefault="00727A9B">
      <w:pPr>
        <w:rPr>
          <w:rFonts w:asciiTheme="minorEastAsia" w:eastAsiaTheme="minorEastAsia" w:hAnsiTheme="minorEastAsia"/>
          <w:sz w:val="24"/>
        </w:rPr>
      </w:pPr>
    </w:p>
    <w:sectPr w:rsidR="00727A9B" w:rsidRPr="0087676C" w:rsidSect="0072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1D6" w:rsidRDefault="007C51D6" w:rsidP="001D3F38">
      <w:r>
        <w:separator/>
      </w:r>
    </w:p>
  </w:endnote>
  <w:endnote w:type="continuationSeparator" w:id="0">
    <w:p w:rsidR="007C51D6" w:rsidRDefault="007C51D6" w:rsidP="001D3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1D6" w:rsidRDefault="007C51D6" w:rsidP="001D3F38">
      <w:r>
        <w:separator/>
      </w:r>
    </w:p>
  </w:footnote>
  <w:footnote w:type="continuationSeparator" w:id="0">
    <w:p w:rsidR="007C51D6" w:rsidRDefault="007C51D6" w:rsidP="001D3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095755"/>
    <w:multiLevelType w:val="hybridMultilevel"/>
    <w:tmpl w:val="638090E4"/>
    <w:lvl w:ilvl="0" w:tplc="3170F2E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84A108D"/>
    <w:multiLevelType w:val="singleLevel"/>
    <w:tmpl w:val="584A108D"/>
    <w:lvl w:ilvl="0">
      <w:start w:val="3"/>
      <w:numFmt w:val="chineseCounting"/>
      <w:suff w:val="nothing"/>
      <w:lvlText w:val="%1、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3F38"/>
    <w:rsid w:val="00156526"/>
    <w:rsid w:val="00186969"/>
    <w:rsid w:val="001D3F38"/>
    <w:rsid w:val="00312A6D"/>
    <w:rsid w:val="00572822"/>
    <w:rsid w:val="0063737D"/>
    <w:rsid w:val="00727A9B"/>
    <w:rsid w:val="007C51D6"/>
    <w:rsid w:val="0087676C"/>
    <w:rsid w:val="008B674D"/>
    <w:rsid w:val="008F1AE8"/>
    <w:rsid w:val="00A87E04"/>
    <w:rsid w:val="00AE51CA"/>
    <w:rsid w:val="00B4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08FEF2-925D-4858-A7F0-9541B28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F38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3F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3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636</Words>
  <Characters>3629</Characters>
  <Application>Microsoft Office Word</Application>
  <DocSecurity>0</DocSecurity>
  <Lines>30</Lines>
  <Paragraphs>8</Paragraphs>
  <ScaleCrop>false</ScaleCrop>
  <Company>Microsoft</Company>
  <LinksUpToDate>false</LinksUpToDate>
  <CharactersWithSpaces>4257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dell9020</dc:creator>
  <cp:keywords/>
  <dc:description/>
  <cp:lastModifiedBy>贾锋</cp:lastModifiedBy>
  <cp:revision>6</cp:revision>
  <dcterms:created xsi:type="dcterms:W3CDTF">2016-12-26T01:11:00Z</dcterms:created>
  <dcterms:modified xsi:type="dcterms:W3CDTF">2017-03-08T02:09:00Z</dcterms:modified>
</cp:coreProperties>
</file>