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2742FD" w14:textId="555396C0" w:rsidR="00905112" w:rsidRDefault="00774979" w:rsidP="00774979">
      <w:pPr>
        <w:pStyle w:val="ListParagraph"/>
        <w:numPr>
          <w:ilvl w:val="0"/>
          <w:numId w:val="1"/>
        </w:numPr>
        <w:rPr>
          <w:rFonts w:ascii="Times New Roman" w:hAnsi="Times New Roman" w:cs="Times New Roman"/>
        </w:rPr>
      </w:pPr>
      <w:r>
        <w:rPr>
          <w:rFonts w:ascii="Times New Roman" w:hAnsi="Times New Roman" w:cs="Times New Roman"/>
        </w:rPr>
        <w:t>Introduction</w:t>
      </w:r>
    </w:p>
    <w:p w14:paraId="07963B51" w14:textId="08573281" w:rsidR="00CB30AB" w:rsidRDefault="001A22D3" w:rsidP="00CB30AB">
      <w:pPr>
        <w:ind w:left="360"/>
        <w:rPr>
          <w:rFonts w:ascii="Times New Roman" w:hAnsi="Times New Roman" w:cs="Times New Roman"/>
        </w:rPr>
      </w:pPr>
      <w:r w:rsidRPr="001A22D3">
        <w:rPr>
          <w:rFonts w:ascii="Times New Roman" w:hAnsi="Times New Roman" w:cs="Times New Roman"/>
        </w:rPr>
        <w:t xml:space="preserve">I used San Jose's animal shelter data to forecast daily and weekly animal intakes for the next six months. </w:t>
      </w:r>
      <w:r w:rsidR="0089201B">
        <w:rPr>
          <w:rFonts w:ascii="Times New Roman" w:hAnsi="Times New Roman" w:cs="Times New Roman"/>
        </w:rPr>
        <w:t xml:space="preserve">This is critical for the shelter to ensure the effective resource allocation and operational efficiency. </w:t>
      </w:r>
      <w:proofErr w:type="gramStart"/>
      <w:r w:rsidRPr="001A22D3">
        <w:rPr>
          <w:rFonts w:ascii="Times New Roman" w:hAnsi="Times New Roman" w:cs="Times New Roman"/>
        </w:rPr>
        <w:t>In order to</w:t>
      </w:r>
      <w:proofErr w:type="gramEnd"/>
      <w:r w:rsidRPr="001A22D3">
        <w:rPr>
          <w:rFonts w:ascii="Times New Roman" w:hAnsi="Times New Roman" w:cs="Times New Roman"/>
        </w:rPr>
        <w:t xml:space="preserve"> help decision-makers better manage shelter capacity, staffing, and purchasing, this project aims to create a dependable forecast model that offers practical insights. Shelter managers can enhance planning and allocate resources more efficiently by examining past trends and forecasting future ones.</w:t>
      </w:r>
    </w:p>
    <w:p w14:paraId="70D0A98A" w14:textId="7DE16143" w:rsidR="009F416C" w:rsidRDefault="009F416C" w:rsidP="009F416C">
      <w:pPr>
        <w:pStyle w:val="ListParagraph"/>
        <w:numPr>
          <w:ilvl w:val="0"/>
          <w:numId w:val="1"/>
        </w:numPr>
        <w:rPr>
          <w:rFonts w:ascii="Times New Roman" w:hAnsi="Times New Roman" w:cs="Times New Roman"/>
        </w:rPr>
      </w:pPr>
      <w:r>
        <w:rPr>
          <w:rFonts w:ascii="Times New Roman" w:hAnsi="Times New Roman" w:cs="Times New Roman" w:hint="eastAsia"/>
        </w:rPr>
        <w:t>Da</w:t>
      </w:r>
      <w:r>
        <w:rPr>
          <w:rFonts w:ascii="Times New Roman" w:hAnsi="Times New Roman" w:cs="Times New Roman"/>
        </w:rPr>
        <w:t>ta Overview</w:t>
      </w:r>
    </w:p>
    <w:p w14:paraId="746F5531" w14:textId="16CAF8F5" w:rsidR="009F416C" w:rsidRDefault="001201B6" w:rsidP="009F416C">
      <w:pPr>
        <w:ind w:left="360"/>
        <w:rPr>
          <w:rFonts w:ascii="Times New Roman" w:hAnsi="Times New Roman" w:cs="Times New Roman"/>
        </w:rPr>
      </w:pPr>
      <w:r>
        <w:rPr>
          <w:rFonts w:ascii="Times New Roman" w:hAnsi="Times New Roman" w:cs="Times New Roman"/>
        </w:rPr>
        <w:t xml:space="preserve">The Animal shelter data contains the date of intake, unique animal identifiers, types of intakes and other variables from 2022-2024. To </w:t>
      </w:r>
      <w:r w:rsidR="00C63159">
        <w:rPr>
          <w:rFonts w:ascii="Times New Roman" w:hAnsi="Times New Roman" w:cs="Times New Roman"/>
        </w:rPr>
        <w:t>prepare</w:t>
      </w:r>
      <w:r>
        <w:rPr>
          <w:rFonts w:ascii="Times New Roman" w:hAnsi="Times New Roman" w:cs="Times New Roman"/>
        </w:rPr>
        <w:t xml:space="preserve"> this data, the intake records were sorted by date, and daily counts of animal intakes were calculated through aggregation.</w:t>
      </w:r>
      <w:r w:rsidR="001A22D3">
        <w:rPr>
          <w:rFonts w:ascii="Times New Roman" w:hAnsi="Times New Roman" w:cs="Times New Roman"/>
        </w:rPr>
        <w:t xml:space="preserve"> I also </w:t>
      </w:r>
      <w:r w:rsidR="001A22D3" w:rsidRPr="001A22D3">
        <w:rPr>
          <w:rFonts w:ascii="Times New Roman" w:hAnsi="Times New Roman" w:cs="Times New Roman"/>
        </w:rPr>
        <w:t>excluded entries with the intake condition "Dead" to focus on active shelter operations.</w:t>
      </w:r>
      <w:r>
        <w:rPr>
          <w:rFonts w:ascii="Times New Roman" w:hAnsi="Times New Roman" w:cs="Times New Roman"/>
        </w:rPr>
        <w:t xml:space="preserve"> These daily counts </w:t>
      </w:r>
      <w:r w:rsidR="00C63159">
        <w:rPr>
          <w:rFonts w:ascii="Times New Roman" w:hAnsi="Times New Roman" w:cs="Times New Roman"/>
        </w:rPr>
        <w:t>are</w:t>
      </w:r>
      <w:r>
        <w:rPr>
          <w:rFonts w:ascii="Times New Roman" w:hAnsi="Times New Roman" w:cs="Times New Roman"/>
        </w:rPr>
        <w:t xml:space="preserve"> the basis for creating the time series data. The time series plot of daily intakes shows fluctuations and has potential seasonality. The pie chart was created to show the distribution of intake types, and it shows that the </w:t>
      </w:r>
      <w:r w:rsidR="001A22D3">
        <w:rPr>
          <w:rFonts w:ascii="Times New Roman" w:hAnsi="Times New Roman" w:cs="Times New Roman"/>
        </w:rPr>
        <w:t>Stray animal</w:t>
      </w:r>
      <w:r>
        <w:rPr>
          <w:rFonts w:ascii="Times New Roman" w:hAnsi="Times New Roman" w:cs="Times New Roman"/>
        </w:rPr>
        <w:t xml:space="preserve"> contributed significantly to the overall</w:t>
      </w:r>
      <w:r w:rsidR="00C63159">
        <w:rPr>
          <w:rFonts w:ascii="Times New Roman" w:hAnsi="Times New Roman" w:cs="Times New Roman"/>
        </w:rPr>
        <w:t xml:space="preserve"> intake numbers. </w:t>
      </w:r>
    </w:p>
    <w:p w14:paraId="3E829DAA" w14:textId="22134944" w:rsidR="00C63159" w:rsidRDefault="00C63159" w:rsidP="00C63159">
      <w:pPr>
        <w:pStyle w:val="ListParagraph"/>
        <w:numPr>
          <w:ilvl w:val="0"/>
          <w:numId w:val="1"/>
        </w:numPr>
        <w:rPr>
          <w:rFonts w:ascii="Times New Roman" w:hAnsi="Times New Roman" w:cs="Times New Roman"/>
        </w:rPr>
      </w:pPr>
      <w:r>
        <w:rPr>
          <w:rFonts w:ascii="Times New Roman" w:hAnsi="Times New Roman" w:cs="Times New Roman" w:hint="eastAsia"/>
        </w:rPr>
        <w:t>Time</w:t>
      </w:r>
      <w:r>
        <w:rPr>
          <w:rFonts w:ascii="Times New Roman" w:hAnsi="Times New Roman" w:cs="Times New Roman"/>
        </w:rPr>
        <w:t xml:space="preserve"> series analysis</w:t>
      </w:r>
    </w:p>
    <w:p w14:paraId="52F57C51" w14:textId="03BD954A" w:rsidR="00B66BF7" w:rsidRDefault="00B66BF7" w:rsidP="00774979">
      <w:pPr>
        <w:ind w:left="360"/>
        <w:rPr>
          <w:rFonts w:ascii="Times New Roman" w:hAnsi="Times New Roman" w:cs="Times New Roman"/>
        </w:rPr>
      </w:pPr>
      <w:r>
        <w:rPr>
          <w:rFonts w:ascii="Times New Roman" w:hAnsi="Times New Roman" w:cs="Times New Roman"/>
        </w:rPr>
        <w:t xml:space="preserve">I created two time series with different frequency. The daily counts converted into time series with frequency of 365 capture temporal patterns and the weekly aggregations has frequency of 52 and it capture the seasonal trends. I decide to use frequency of 52 since I want to understand the seasonal trends of the intake amount. Then the time series data was decomposed using STL decomposition. </w:t>
      </w:r>
    </w:p>
    <w:p w14:paraId="182415C2" w14:textId="77777777" w:rsidR="00B66BF7" w:rsidRDefault="00B66BF7" w:rsidP="00B66BF7">
      <w:pPr>
        <w:pStyle w:val="ListParagraph"/>
        <w:numPr>
          <w:ilvl w:val="0"/>
          <w:numId w:val="1"/>
        </w:numPr>
        <w:rPr>
          <w:rFonts w:ascii="Times New Roman" w:hAnsi="Times New Roman" w:cs="Times New Roman"/>
        </w:rPr>
      </w:pPr>
      <w:r>
        <w:rPr>
          <w:rFonts w:ascii="Times New Roman" w:hAnsi="Times New Roman" w:cs="Times New Roman"/>
        </w:rPr>
        <w:t>Forecast Model</w:t>
      </w:r>
    </w:p>
    <w:p w14:paraId="4568F975" w14:textId="101440BA" w:rsidR="00774979" w:rsidRDefault="00D4208D" w:rsidP="00B66BF7">
      <w:pPr>
        <w:ind w:left="360"/>
        <w:rPr>
          <w:rFonts w:ascii="Times New Roman" w:hAnsi="Times New Roman" w:cs="Times New Roman"/>
        </w:rPr>
      </w:pPr>
      <w:r>
        <w:rPr>
          <w:rFonts w:ascii="Times New Roman" w:hAnsi="Times New Roman" w:cs="Times New Roman"/>
        </w:rPr>
        <w:t xml:space="preserve">I use naïve forecast, mean forecast. But to account for seasonality, I use seasonal naïve forecast model to predict future values based on the same period in pervious season. I also using exponential smoothing and ARIMA methods to capture both trend and seasonal patterns. </w:t>
      </w:r>
    </w:p>
    <w:p w14:paraId="19AE633B" w14:textId="770F1B1C" w:rsidR="00D4208D" w:rsidRDefault="00D4208D" w:rsidP="00D4208D">
      <w:pPr>
        <w:pStyle w:val="ListParagraph"/>
        <w:numPr>
          <w:ilvl w:val="0"/>
          <w:numId w:val="1"/>
        </w:numPr>
        <w:rPr>
          <w:rFonts w:ascii="Times New Roman" w:hAnsi="Times New Roman" w:cs="Times New Roman"/>
        </w:rPr>
      </w:pPr>
      <w:r>
        <w:rPr>
          <w:rFonts w:ascii="Times New Roman" w:hAnsi="Times New Roman" w:cs="Times New Roman"/>
        </w:rPr>
        <w:t>Accuracy Metrics and Residual Analysis</w:t>
      </w:r>
    </w:p>
    <w:p w14:paraId="45E4C25C" w14:textId="0B7B839A" w:rsidR="00D4208D" w:rsidRDefault="001A22D3" w:rsidP="00D4208D">
      <w:pPr>
        <w:ind w:left="360"/>
        <w:rPr>
          <w:rFonts w:ascii="Times New Roman" w:hAnsi="Times New Roman" w:cs="Times New Roman"/>
        </w:rPr>
      </w:pPr>
      <w:r w:rsidRPr="001A22D3">
        <w:rPr>
          <w:rFonts w:ascii="Times New Roman" w:hAnsi="Times New Roman" w:cs="Times New Roman"/>
        </w:rPr>
        <w:t>The main accuracy metric I used to evaluate the models was MAPE</w:t>
      </w:r>
      <w:r>
        <w:rPr>
          <w:rFonts w:ascii="Times New Roman" w:hAnsi="Times New Roman" w:cs="Times New Roman"/>
        </w:rPr>
        <w:t>, b</w:t>
      </w:r>
      <w:r w:rsidRPr="001A22D3">
        <w:rPr>
          <w:rFonts w:ascii="Times New Roman" w:hAnsi="Times New Roman" w:cs="Times New Roman"/>
        </w:rPr>
        <w:t>ecause it gives a clear understanding of forecast accuracy in comparison to actual values</w:t>
      </w:r>
      <w:r>
        <w:rPr>
          <w:rFonts w:ascii="Times New Roman" w:hAnsi="Times New Roman" w:cs="Times New Roman"/>
        </w:rPr>
        <w:t>.</w:t>
      </w:r>
      <w:r w:rsidRPr="001A22D3">
        <w:rPr>
          <w:rFonts w:ascii="Times New Roman" w:hAnsi="Times New Roman" w:cs="Times New Roman"/>
        </w:rPr>
        <w:t xml:space="preserve"> </w:t>
      </w:r>
      <w:r w:rsidR="00F33ED4">
        <w:rPr>
          <w:rFonts w:ascii="Times New Roman" w:hAnsi="Times New Roman" w:cs="Times New Roman"/>
        </w:rPr>
        <w:t xml:space="preserve">In the forecast models, the ETS model and ARIMA model performed the best in </w:t>
      </w:r>
      <w:r w:rsidR="00705A34">
        <w:rPr>
          <w:rFonts w:ascii="Times New Roman" w:hAnsi="Times New Roman" w:cs="Times New Roman"/>
        </w:rPr>
        <w:t>terms</w:t>
      </w:r>
      <w:r w:rsidR="00F33ED4">
        <w:rPr>
          <w:rFonts w:ascii="Times New Roman" w:hAnsi="Times New Roman" w:cs="Times New Roman"/>
        </w:rPr>
        <w:t xml:space="preserve"> of accuracy with lower MAPE </w:t>
      </w:r>
      <w:r w:rsidR="00705A34">
        <w:rPr>
          <w:rFonts w:ascii="Times New Roman" w:hAnsi="Times New Roman" w:cs="Times New Roman"/>
        </w:rPr>
        <w:t>values compared to simpler models like naïve and mean forecasts. The seasonal naïve model captures the seasonal repetition but was less reliable for long-term projections.</w:t>
      </w:r>
      <w:r>
        <w:rPr>
          <w:rFonts w:ascii="Times New Roman" w:hAnsi="Times New Roman" w:cs="Times New Roman"/>
        </w:rPr>
        <w:t xml:space="preserve"> </w:t>
      </w:r>
      <w:r w:rsidRPr="001A22D3">
        <w:rPr>
          <w:rFonts w:ascii="Times New Roman" w:hAnsi="Times New Roman" w:cs="Times New Roman"/>
        </w:rPr>
        <w:t>For the ETS and ARIMA models, residual analysis showed consistent trends with minimal autocorrelation.</w:t>
      </w:r>
    </w:p>
    <w:p w14:paraId="223287DC" w14:textId="7B881026" w:rsidR="00705A34" w:rsidRDefault="001A22D3" w:rsidP="001A22D3">
      <w:pPr>
        <w:pStyle w:val="ListParagraph"/>
        <w:numPr>
          <w:ilvl w:val="0"/>
          <w:numId w:val="1"/>
        </w:numPr>
        <w:rPr>
          <w:rFonts w:ascii="Times New Roman" w:hAnsi="Times New Roman" w:cs="Times New Roman"/>
        </w:rPr>
      </w:pPr>
      <w:r w:rsidRPr="001A22D3">
        <w:rPr>
          <w:rFonts w:ascii="Times New Roman" w:hAnsi="Times New Roman" w:cs="Times New Roman"/>
        </w:rPr>
        <w:lastRenderedPageBreak/>
        <w:t>Tableau Visualizations</w:t>
      </w:r>
    </w:p>
    <w:p w14:paraId="160B5961" w14:textId="19D34B40" w:rsidR="001A22D3" w:rsidRPr="001A22D3" w:rsidRDefault="00A85119" w:rsidP="001A22D3">
      <w:pPr>
        <w:ind w:left="720"/>
        <w:rPr>
          <w:rFonts w:ascii="Times New Roman" w:hAnsi="Times New Roman" w:cs="Times New Roman" w:hint="eastAsia"/>
        </w:rPr>
      </w:pPr>
      <w:r w:rsidRPr="00A85119">
        <w:rPr>
          <w:rFonts w:ascii="Times New Roman" w:hAnsi="Times New Roman" w:cs="Times New Roman"/>
        </w:rPr>
        <w:t xml:space="preserve">I created Tableau dashboards to provide additional </w:t>
      </w:r>
      <w:r>
        <w:rPr>
          <w:rFonts w:ascii="Times New Roman" w:hAnsi="Times New Roman" w:cs="Times New Roman"/>
        </w:rPr>
        <w:t>details</w:t>
      </w:r>
      <w:r w:rsidRPr="00A85119">
        <w:rPr>
          <w:rFonts w:ascii="Times New Roman" w:hAnsi="Times New Roman" w:cs="Times New Roman"/>
        </w:rPr>
        <w:t xml:space="preserve"> </w:t>
      </w:r>
      <w:r>
        <w:rPr>
          <w:rFonts w:ascii="Times New Roman" w:hAnsi="Times New Roman" w:cs="Times New Roman"/>
        </w:rPr>
        <w:t xml:space="preserve">and visualizations </w:t>
      </w:r>
      <w:r w:rsidRPr="00A85119">
        <w:rPr>
          <w:rFonts w:ascii="Times New Roman" w:hAnsi="Times New Roman" w:cs="Times New Roman"/>
        </w:rPr>
        <w:t>to the forecasting</w:t>
      </w:r>
      <w:r>
        <w:rPr>
          <w:rFonts w:ascii="Times New Roman" w:hAnsi="Times New Roman" w:cs="Times New Roman"/>
        </w:rPr>
        <w:t xml:space="preserve"> models</w:t>
      </w:r>
      <w:r w:rsidR="001A22D3">
        <w:rPr>
          <w:rFonts w:ascii="Times New Roman" w:hAnsi="Times New Roman" w:cs="Times New Roman"/>
        </w:rPr>
        <w:t xml:space="preserve">. </w:t>
      </w:r>
      <w:r w:rsidRPr="00A85119">
        <w:rPr>
          <w:rFonts w:ascii="Times New Roman" w:hAnsi="Times New Roman" w:cs="Times New Roman"/>
        </w:rPr>
        <w:t xml:space="preserve">Trends in monthly </w:t>
      </w:r>
      <w:r>
        <w:rPr>
          <w:rFonts w:ascii="Times New Roman" w:hAnsi="Times New Roman" w:cs="Times New Roman"/>
        </w:rPr>
        <w:t>shows</w:t>
      </w:r>
      <w:r w:rsidRPr="00A85119">
        <w:rPr>
          <w:rFonts w:ascii="Times New Roman" w:hAnsi="Times New Roman" w:cs="Times New Roman"/>
        </w:rPr>
        <w:t xml:space="preserve"> seasonal peaks and expected rises in early 2025.</w:t>
      </w:r>
      <w:r>
        <w:rPr>
          <w:rFonts w:ascii="Times New Roman" w:hAnsi="Times New Roman" w:cs="Times New Roman"/>
        </w:rPr>
        <w:t xml:space="preserve"> </w:t>
      </w:r>
      <w:r w:rsidRPr="00A85119">
        <w:rPr>
          <w:rFonts w:ascii="Times New Roman" w:hAnsi="Times New Roman" w:cs="Times New Roman"/>
        </w:rPr>
        <w:t>T</w:t>
      </w:r>
      <w:r>
        <w:rPr>
          <w:rFonts w:ascii="Times New Roman" w:hAnsi="Times New Roman" w:cs="Times New Roman"/>
        </w:rPr>
        <w:t>he t</w:t>
      </w:r>
      <w:r w:rsidRPr="00A85119">
        <w:rPr>
          <w:rFonts w:ascii="Times New Roman" w:hAnsi="Times New Roman" w:cs="Times New Roman"/>
        </w:rPr>
        <w:t>ype of Intake</w:t>
      </w:r>
      <w:r>
        <w:rPr>
          <w:rFonts w:ascii="Times New Roman" w:hAnsi="Times New Roman" w:cs="Times New Roman"/>
        </w:rPr>
        <w:t xml:space="preserve"> shows</w:t>
      </w:r>
      <w:r w:rsidRPr="00A85119">
        <w:rPr>
          <w:rFonts w:ascii="Times New Roman" w:hAnsi="Times New Roman" w:cs="Times New Roman"/>
        </w:rPr>
        <w:t xml:space="preserve"> th</w:t>
      </w:r>
      <w:r>
        <w:rPr>
          <w:rFonts w:ascii="Times New Roman" w:hAnsi="Times New Roman" w:cs="Times New Roman"/>
        </w:rPr>
        <w:t>e</w:t>
      </w:r>
      <w:r w:rsidRPr="00A85119">
        <w:rPr>
          <w:rFonts w:ascii="Times New Roman" w:hAnsi="Times New Roman" w:cs="Times New Roman"/>
        </w:rPr>
        <w:t xml:space="preserve"> stray animals accounted for </w:t>
      </w:r>
      <w:r w:rsidRPr="00A85119">
        <w:rPr>
          <w:rFonts w:ascii="Times New Roman" w:hAnsi="Times New Roman" w:cs="Times New Roman"/>
        </w:rPr>
        <w:t>most</w:t>
      </w:r>
      <w:r w:rsidRPr="00A85119">
        <w:rPr>
          <w:rFonts w:ascii="Times New Roman" w:hAnsi="Times New Roman" w:cs="Times New Roman"/>
        </w:rPr>
        <w:t xml:space="preserve"> intakes, </w:t>
      </w:r>
      <w:r>
        <w:rPr>
          <w:rFonts w:ascii="Times New Roman" w:hAnsi="Times New Roman" w:cs="Times New Roman"/>
        </w:rPr>
        <w:t xml:space="preserve">which </w:t>
      </w:r>
      <w:r w:rsidRPr="00A85119">
        <w:rPr>
          <w:rFonts w:ascii="Times New Roman" w:hAnsi="Times New Roman" w:cs="Times New Roman"/>
        </w:rPr>
        <w:t>highlight</w:t>
      </w:r>
      <w:r>
        <w:rPr>
          <w:rFonts w:ascii="Times New Roman" w:hAnsi="Times New Roman" w:cs="Times New Roman"/>
        </w:rPr>
        <w:t>s</w:t>
      </w:r>
      <w:r w:rsidRPr="00A85119">
        <w:rPr>
          <w:rFonts w:ascii="Times New Roman" w:hAnsi="Times New Roman" w:cs="Times New Roman"/>
        </w:rPr>
        <w:t xml:space="preserve"> a steady demand for resources</w:t>
      </w:r>
      <w:r>
        <w:rPr>
          <w:rFonts w:ascii="Times New Roman" w:hAnsi="Times New Roman" w:cs="Times New Roman"/>
        </w:rPr>
        <w:t xml:space="preserve"> for shelter</w:t>
      </w:r>
      <w:r w:rsidRPr="00A85119">
        <w:rPr>
          <w:rFonts w:ascii="Times New Roman" w:hAnsi="Times New Roman" w:cs="Times New Roman"/>
        </w:rPr>
        <w:t>.</w:t>
      </w:r>
      <w:r>
        <w:rPr>
          <w:rFonts w:ascii="Times New Roman" w:hAnsi="Times New Roman" w:cs="Times New Roman"/>
        </w:rPr>
        <w:t xml:space="preserve"> </w:t>
      </w:r>
      <w:r w:rsidRPr="00A85119">
        <w:rPr>
          <w:rFonts w:ascii="Times New Roman" w:hAnsi="Times New Roman" w:cs="Times New Roman"/>
        </w:rPr>
        <w:t xml:space="preserve">Overall adoption rates were found to be </w:t>
      </w:r>
      <w:r>
        <w:rPr>
          <w:rFonts w:ascii="Times New Roman" w:hAnsi="Times New Roman" w:cs="Times New Roman"/>
        </w:rPr>
        <w:t>high</w:t>
      </w:r>
      <w:r w:rsidRPr="00A85119">
        <w:rPr>
          <w:rFonts w:ascii="Times New Roman" w:hAnsi="Times New Roman" w:cs="Times New Roman"/>
        </w:rPr>
        <w:t>, however there were some declines in recent months.</w:t>
      </w:r>
      <w:r>
        <w:rPr>
          <w:rFonts w:ascii="Times New Roman" w:hAnsi="Times New Roman" w:cs="Times New Roman"/>
        </w:rPr>
        <w:t xml:space="preserve"> </w:t>
      </w:r>
      <w:r w:rsidRPr="00A85119">
        <w:rPr>
          <w:rFonts w:ascii="Times New Roman" w:hAnsi="Times New Roman" w:cs="Times New Roman"/>
        </w:rPr>
        <w:t>Seasonality heatmap</w:t>
      </w:r>
      <w:r>
        <w:rPr>
          <w:rFonts w:ascii="Times New Roman" w:hAnsi="Times New Roman" w:cs="Times New Roman"/>
        </w:rPr>
        <w:t xml:space="preserve"> h</w:t>
      </w:r>
      <w:r w:rsidRPr="00A85119">
        <w:rPr>
          <w:rFonts w:ascii="Times New Roman" w:hAnsi="Times New Roman" w:cs="Times New Roman"/>
        </w:rPr>
        <w:t>ighlighted the significance of seasonal forecasting by displaying daily and monthly patterns.</w:t>
      </w:r>
    </w:p>
    <w:sectPr w:rsidR="001A22D3" w:rsidRPr="001A22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FE822D0"/>
    <w:multiLevelType w:val="hybridMultilevel"/>
    <w:tmpl w:val="497A5A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48848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F85"/>
    <w:rsid w:val="001201B6"/>
    <w:rsid w:val="001A22D3"/>
    <w:rsid w:val="005D6C36"/>
    <w:rsid w:val="00705A34"/>
    <w:rsid w:val="00774979"/>
    <w:rsid w:val="0089201B"/>
    <w:rsid w:val="00905112"/>
    <w:rsid w:val="009F416C"/>
    <w:rsid w:val="00A47F85"/>
    <w:rsid w:val="00A85119"/>
    <w:rsid w:val="00B65D94"/>
    <w:rsid w:val="00B66BF7"/>
    <w:rsid w:val="00B951C4"/>
    <w:rsid w:val="00C63159"/>
    <w:rsid w:val="00CB30AB"/>
    <w:rsid w:val="00D4208D"/>
    <w:rsid w:val="00D71CAC"/>
    <w:rsid w:val="00DD12D5"/>
    <w:rsid w:val="00F33ED4"/>
    <w:rsid w:val="00F95A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587C8A6"/>
  <w15:chartTrackingRefBased/>
  <w15:docId w15:val="{1F2EF090-584A-CE49-833C-416873028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7F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7F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7F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7F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7F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7F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7F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7F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7F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7F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7F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7F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7F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7F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7F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7F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7F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7F85"/>
    <w:rPr>
      <w:rFonts w:eastAsiaTheme="majorEastAsia" w:cstheme="majorBidi"/>
      <w:color w:val="272727" w:themeColor="text1" w:themeTint="D8"/>
    </w:rPr>
  </w:style>
  <w:style w:type="paragraph" w:styleId="Title">
    <w:name w:val="Title"/>
    <w:basedOn w:val="Normal"/>
    <w:next w:val="Normal"/>
    <w:link w:val="TitleChar"/>
    <w:uiPriority w:val="10"/>
    <w:qFormat/>
    <w:rsid w:val="00A47F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7F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7F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7F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7F85"/>
    <w:pPr>
      <w:spacing w:before="160"/>
      <w:jc w:val="center"/>
    </w:pPr>
    <w:rPr>
      <w:i/>
      <w:iCs/>
      <w:color w:val="404040" w:themeColor="text1" w:themeTint="BF"/>
    </w:rPr>
  </w:style>
  <w:style w:type="character" w:customStyle="1" w:styleId="QuoteChar">
    <w:name w:val="Quote Char"/>
    <w:basedOn w:val="DefaultParagraphFont"/>
    <w:link w:val="Quote"/>
    <w:uiPriority w:val="29"/>
    <w:rsid w:val="00A47F85"/>
    <w:rPr>
      <w:i/>
      <w:iCs/>
      <w:color w:val="404040" w:themeColor="text1" w:themeTint="BF"/>
    </w:rPr>
  </w:style>
  <w:style w:type="paragraph" w:styleId="ListParagraph">
    <w:name w:val="List Paragraph"/>
    <w:basedOn w:val="Normal"/>
    <w:uiPriority w:val="34"/>
    <w:qFormat/>
    <w:rsid w:val="00A47F85"/>
    <w:pPr>
      <w:ind w:left="720"/>
      <w:contextualSpacing/>
    </w:pPr>
  </w:style>
  <w:style w:type="character" w:styleId="IntenseEmphasis">
    <w:name w:val="Intense Emphasis"/>
    <w:basedOn w:val="DefaultParagraphFont"/>
    <w:uiPriority w:val="21"/>
    <w:qFormat/>
    <w:rsid w:val="00A47F85"/>
    <w:rPr>
      <w:i/>
      <w:iCs/>
      <w:color w:val="0F4761" w:themeColor="accent1" w:themeShade="BF"/>
    </w:rPr>
  </w:style>
  <w:style w:type="paragraph" w:styleId="IntenseQuote">
    <w:name w:val="Intense Quote"/>
    <w:basedOn w:val="Normal"/>
    <w:next w:val="Normal"/>
    <w:link w:val="IntenseQuoteChar"/>
    <w:uiPriority w:val="30"/>
    <w:qFormat/>
    <w:rsid w:val="00A47F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7F85"/>
    <w:rPr>
      <w:i/>
      <w:iCs/>
      <w:color w:val="0F4761" w:themeColor="accent1" w:themeShade="BF"/>
    </w:rPr>
  </w:style>
  <w:style w:type="character" w:styleId="IntenseReference">
    <w:name w:val="Intense Reference"/>
    <w:basedOn w:val="DefaultParagraphFont"/>
    <w:uiPriority w:val="32"/>
    <w:qFormat/>
    <w:rsid w:val="00A47F8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456</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Qianyi Yu</dc:creator>
  <cp:keywords/>
  <dc:description/>
  <cp:lastModifiedBy>Qianyi Yu</cp:lastModifiedBy>
  <cp:revision>3</cp:revision>
  <dcterms:created xsi:type="dcterms:W3CDTF">2024-11-26T08:33:00Z</dcterms:created>
  <dcterms:modified xsi:type="dcterms:W3CDTF">2024-11-28T04:41:00Z</dcterms:modified>
</cp:coreProperties>
</file>