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5DD27" w14:textId="5BDD70DB" w:rsidR="00BE300B" w:rsidRDefault="00CA6D3F" w:rsidP="00BE300B">
      <w:pPr>
        <w:jc w:val="center"/>
        <w:rPr>
          <w:rFonts w:ascii="Times New Roman" w:hAnsi="Times New Roman"/>
          <w:sz w:val="24"/>
          <w:szCs w:val="24"/>
        </w:rPr>
      </w:pPr>
      <w:r w:rsidRPr="001A74F0">
        <w:rPr>
          <w:noProof/>
          <w:lang w:eastAsia="es-CO"/>
        </w:rPr>
        <w:drawing>
          <wp:inline distT="0" distB="0" distL="0" distR="0" wp14:anchorId="593F79AB" wp14:editId="732B757A">
            <wp:extent cx="592455" cy="561340"/>
            <wp:effectExtent l="0" t="0" r="0" b="0"/>
            <wp:docPr id="7" name="Imagen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06DA" w14:textId="77777777" w:rsidR="00BE300B" w:rsidRPr="00BE300B" w:rsidRDefault="00BE300B" w:rsidP="00BE300B">
      <w:pPr>
        <w:jc w:val="center"/>
        <w:rPr>
          <w:rFonts w:ascii="Times New Roman" w:hAnsi="Times New Roman"/>
          <w:sz w:val="24"/>
          <w:szCs w:val="24"/>
          <w:u w:val="single"/>
        </w:rPr>
      </w:pPr>
      <w:r w:rsidRPr="00BE300B">
        <w:rPr>
          <w:rFonts w:ascii="Times New Roman" w:hAnsi="Times New Roman"/>
          <w:sz w:val="24"/>
          <w:szCs w:val="24"/>
          <w:u w:val="single"/>
        </w:rPr>
        <w:t>Actividad de Contextualización</w:t>
      </w:r>
    </w:p>
    <w:p w14:paraId="25BD78F8" w14:textId="77777777" w:rsidR="00BE300B" w:rsidRPr="00D74AC7" w:rsidRDefault="00BE300B" w:rsidP="00BE300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Pr="00D74AC7">
        <w:rPr>
          <w:rFonts w:ascii="Times New Roman" w:hAnsi="Times New Roman"/>
          <w:sz w:val="24"/>
          <w:szCs w:val="24"/>
        </w:rPr>
        <w:t xml:space="preserve">ncierre en un círculo la letra de la respuesta que considere correcta, frente a cada </w:t>
      </w:r>
      <w:r>
        <w:rPr>
          <w:rFonts w:ascii="Times New Roman" w:hAnsi="Times New Roman"/>
          <w:sz w:val="24"/>
          <w:szCs w:val="24"/>
        </w:rPr>
        <w:t>uno de los siguientes ítems:</w:t>
      </w:r>
    </w:p>
    <w:p w14:paraId="70D6762B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SENA significa:</w:t>
      </w:r>
    </w:p>
    <w:p w14:paraId="6E8049AD" w14:textId="77777777" w:rsidR="00BE300B" w:rsidRPr="00D74AC7" w:rsidRDefault="00BE300B" w:rsidP="00BE300B">
      <w:pPr>
        <w:pStyle w:val="Prrafodelista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Servicio de Emprendimiento Nacional</w:t>
      </w:r>
    </w:p>
    <w:p w14:paraId="4A976E01" w14:textId="77777777" w:rsidR="00BE300B" w:rsidRPr="00D74AC7" w:rsidRDefault="00BE300B" w:rsidP="00BE300B">
      <w:pPr>
        <w:pStyle w:val="Prrafodelista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Servicio de Enseñanza Nacional</w:t>
      </w:r>
    </w:p>
    <w:p w14:paraId="2E63F574" w14:textId="6B0B8BBD" w:rsidR="00BE300B" w:rsidRPr="00DB2D64" w:rsidRDefault="00BE300B" w:rsidP="00BE300B">
      <w:pPr>
        <w:pStyle w:val="Prrafodelista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Servicio Nacional de Aprendizaje</w:t>
      </w:r>
    </w:p>
    <w:p w14:paraId="4BCC3BDB" w14:textId="77777777" w:rsidR="00BE300B" w:rsidRPr="00D74AC7" w:rsidRDefault="00BE300B" w:rsidP="00BE300B">
      <w:pPr>
        <w:pStyle w:val="Prrafodelista"/>
        <w:numPr>
          <w:ilvl w:val="0"/>
          <w:numId w:val="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Sociedad de Emprendedores de la Nación</w:t>
      </w:r>
    </w:p>
    <w:p w14:paraId="75211CCB" w14:textId="77777777" w:rsidR="00BE300B" w:rsidRPr="00D74AC7" w:rsidRDefault="00BE300B" w:rsidP="00BE300B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125A8897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fue creado en el año de:</w:t>
      </w:r>
    </w:p>
    <w:p w14:paraId="3636D19D" w14:textId="77777777" w:rsidR="00BE300B" w:rsidRPr="00D74AC7" w:rsidRDefault="00BE300B" w:rsidP="00BE300B">
      <w:pPr>
        <w:pStyle w:val="Prrafodelista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1933</w:t>
      </w:r>
    </w:p>
    <w:p w14:paraId="701435D2" w14:textId="77777777" w:rsidR="00BE300B" w:rsidRPr="00D74AC7" w:rsidRDefault="00BE300B" w:rsidP="00BE300B">
      <w:pPr>
        <w:pStyle w:val="Prrafodelista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1985</w:t>
      </w:r>
    </w:p>
    <w:p w14:paraId="5261A58F" w14:textId="77777777" w:rsidR="00BE300B" w:rsidRPr="00D74AC7" w:rsidRDefault="00BE300B" w:rsidP="00BE300B">
      <w:pPr>
        <w:pStyle w:val="Prrafodelista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1970</w:t>
      </w:r>
    </w:p>
    <w:p w14:paraId="07194AED" w14:textId="77777777" w:rsidR="00BE300B" w:rsidRPr="00DB2D64" w:rsidRDefault="00BE300B" w:rsidP="00BE300B">
      <w:pPr>
        <w:pStyle w:val="Prrafodelista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1957</w:t>
      </w:r>
    </w:p>
    <w:p w14:paraId="705C0FC1" w14:textId="77777777" w:rsidR="00BE300B" w:rsidRPr="00D74AC7" w:rsidRDefault="00BE300B" w:rsidP="00BE300B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16D55F05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tiene la misión de:</w:t>
      </w:r>
    </w:p>
    <w:p w14:paraId="12AAF8B1" w14:textId="77777777" w:rsidR="00BE300B" w:rsidRPr="00DB2D64" w:rsidRDefault="00BE300B" w:rsidP="00BE300B">
      <w:pPr>
        <w:pStyle w:val="Prrafodelista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Capacitar a los trabajadores y luego buscarles empleo</w:t>
      </w:r>
    </w:p>
    <w:p w14:paraId="441368C8" w14:textId="77777777" w:rsidR="00BE300B" w:rsidRPr="00D74AC7" w:rsidRDefault="00BE300B" w:rsidP="00BE300B">
      <w:pPr>
        <w:pStyle w:val="Prrafodelista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Capacitar a los trabajadores y asesorar a los empresarios</w:t>
      </w:r>
    </w:p>
    <w:p w14:paraId="37A78943" w14:textId="77777777" w:rsidR="00BE300B" w:rsidRPr="00D74AC7" w:rsidRDefault="00BE300B" w:rsidP="00BE300B">
      <w:pPr>
        <w:pStyle w:val="Prrafodelista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Ofrecer y ejecutar la formación profesional para el país</w:t>
      </w:r>
    </w:p>
    <w:p w14:paraId="3149A98E" w14:textId="77777777" w:rsidR="00BE300B" w:rsidRPr="00D74AC7" w:rsidRDefault="00BE300B" w:rsidP="00BE300B">
      <w:pPr>
        <w:pStyle w:val="Prrafodelista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Ejecutar la formación profesional para el país</w:t>
      </w:r>
    </w:p>
    <w:p w14:paraId="71FA7ABC" w14:textId="77777777" w:rsidR="00BE300B" w:rsidRPr="00D74AC7" w:rsidRDefault="00BE300B" w:rsidP="00BE300B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31436972" w14:textId="77777777" w:rsidR="00BE300B" w:rsidRPr="00D74AC7" w:rsidRDefault="00BE300B" w:rsidP="00DB2D64">
      <w:pPr>
        <w:pStyle w:val="Prrafodelista"/>
        <w:numPr>
          <w:ilvl w:val="0"/>
          <w:numId w:val="7"/>
        </w:numPr>
        <w:spacing w:after="0" w:line="259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se encuentra adscrito a:</w:t>
      </w:r>
    </w:p>
    <w:p w14:paraId="02310AAB" w14:textId="77777777" w:rsidR="00BE300B" w:rsidRPr="00D74AC7" w:rsidRDefault="00BE300B" w:rsidP="00DB2D64">
      <w:pPr>
        <w:pStyle w:val="Prrafodelista"/>
        <w:numPr>
          <w:ilvl w:val="0"/>
          <w:numId w:val="4"/>
        </w:numPr>
        <w:spacing w:after="0" w:line="259" w:lineRule="auto"/>
        <w:ind w:left="720" w:hanging="294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Presidencia de la República</w:t>
      </w:r>
    </w:p>
    <w:p w14:paraId="2E72E3D7" w14:textId="77777777" w:rsidR="00BE300B" w:rsidRPr="00D74AC7" w:rsidRDefault="00BE300B" w:rsidP="00DB2D64">
      <w:pPr>
        <w:pStyle w:val="Prrafodelista"/>
        <w:numPr>
          <w:ilvl w:val="0"/>
          <w:numId w:val="4"/>
        </w:numPr>
        <w:spacing w:after="0" w:line="259" w:lineRule="auto"/>
        <w:ind w:left="720" w:hanging="294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Cámara de Comercio</w:t>
      </w:r>
    </w:p>
    <w:p w14:paraId="089B7EE9" w14:textId="77777777" w:rsidR="00BE300B" w:rsidRPr="00D74AC7" w:rsidRDefault="00BE300B" w:rsidP="00DB2D64">
      <w:pPr>
        <w:pStyle w:val="Prrafodelista"/>
        <w:numPr>
          <w:ilvl w:val="0"/>
          <w:numId w:val="4"/>
        </w:numPr>
        <w:spacing w:after="0" w:line="259" w:lineRule="auto"/>
        <w:ind w:left="720" w:hanging="294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Ministerio de Educación</w:t>
      </w:r>
    </w:p>
    <w:p w14:paraId="506065EB" w14:textId="77777777" w:rsidR="00BE300B" w:rsidRPr="00DB2D64" w:rsidRDefault="00BE300B" w:rsidP="00DB2D64">
      <w:pPr>
        <w:pStyle w:val="Prrafodelista"/>
        <w:numPr>
          <w:ilvl w:val="0"/>
          <w:numId w:val="4"/>
        </w:numPr>
        <w:spacing w:after="0" w:line="259" w:lineRule="auto"/>
        <w:ind w:left="720" w:hanging="294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Ministerio de Trabajo</w:t>
      </w:r>
    </w:p>
    <w:p w14:paraId="1D32C7D5" w14:textId="77777777" w:rsidR="00BE300B" w:rsidRPr="00D74AC7" w:rsidRDefault="00BE300B" w:rsidP="00BE300B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4028F997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cuenta en la actualidad con este número de centros de formación:</w:t>
      </w:r>
    </w:p>
    <w:p w14:paraId="7EFBED12" w14:textId="77777777" w:rsidR="00BE300B" w:rsidRPr="00D74AC7" w:rsidRDefault="00BE300B" w:rsidP="00BE300B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76</w:t>
      </w:r>
    </w:p>
    <w:p w14:paraId="21C2B5DD" w14:textId="77777777" w:rsidR="00BE300B" w:rsidRPr="00D74AC7" w:rsidRDefault="00BE300B" w:rsidP="00BE300B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211</w:t>
      </w:r>
    </w:p>
    <w:p w14:paraId="45C7AF89" w14:textId="77777777" w:rsidR="00BE300B" w:rsidRPr="00D74AC7" w:rsidRDefault="00BE300B" w:rsidP="00BE300B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98</w:t>
      </w:r>
    </w:p>
    <w:p w14:paraId="18A5E2DA" w14:textId="77777777" w:rsidR="00BE300B" w:rsidRPr="00DB2D64" w:rsidRDefault="00BE300B" w:rsidP="00BE300B">
      <w:pPr>
        <w:pStyle w:val="Prrafodelista"/>
        <w:numPr>
          <w:ilvl w:val="0"/>
          <w:numId w:val="5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117</w:t>
      </w:r>
    </w:p>
    <w:p w14:paraId="2EFC94FF" w14:textId="77777777" w:rsidR="00BE300B" w:rsidRPr="00D74AC7" w:rsidRDefault="00BE300B" w:rsidP="00BE300B">
      <w:pPr>
        <w:ind w:left="360"/>
        <w:jc w:val="both"/>
        <w:rPr>
          <w:rFonts w:ascii="Times New Roman" w:hAnsi="Times New Roman"/>
          <w:sz w:val="24"/>
          <w:szCs w:val="24"/>
        </w:rPr>
      </w:pPr>
    </w:p>
    <w:p w14:paraId="2AECBF46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cuenta en la actualidad con este número de regionales:</w:t>
      </w:r>
    </w:p>
    <w:p w14:paraId="5772A297" w14:textId="77777777" w:rsidR="00BE300B" w:rsidRPr="00D74AC7" w:rsidRDefault="00BE300B" w:rsidP="00BE300B">
      <w:pPr>
        <w:pStyle w:val="Prrafodelista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12</w:t>
      </w:r>
    </w:p>
    <w:p w14:paraId="63D4639A" w14:textId="77777777" w:rsidR="00BE300B" w:rsidRPr="00D74AC7" w:rsidRDefault="00BE300B" w:rsidP="00BE300B">
      <w:pPr>
        <w:pStyle w:val="Prrafodelista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22</w:t>
      </w:r>
    </w:p>
    <w:p w14:paraId="65FE0899" w14:textId="77777777" w:rsidR="00BE300B" w:rsidRPr="00DB2D64" w:rsidRDefault="00BE300B" w:rsidP="00BE300B">
      <w:pPr>
        <w:pStyle w:val="Prrafodelista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DB2D64">
        <w:rPr>
          <w:rFonts w:ascii="Times New Roman" w:hAnsi="Times New Roman" w:cs="Times New Roman"/>
          <w:sz w:val="24"/>
          <w:szCs w:val="24"/>
          <w:highlight w:val="cyan"/>
        </w:rPr>
        <w:t>33</w:t>
      </w:r>
    </w:p>
    <w:p w14:paraId="5D9CC6DF" w14:textId="77777777" w:rsidR="00BE300B" w:rsidRDefault="00BE300B" w:rsidP="00BE300B">
      <w:pPr>
        <w:pStyle w:val="Prrafodelista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lastRenderedPageBreak/>
        <w:t>40</w:t>
      </w:r>
    </w:p>
    <w:p w14:paraId="62864B6D" w14:textId="77777777" w:rsidR="00BE300B" w:rsidRPr="00C0760D" w:rsidRDefault="00BE300B" w:rsidP="00BE300B">
      <w:pPr>
        <w:pStyle w:val="Prrafodelista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087C73" w14:textId="77777777" w:rsidR="00BE300B" w:rsidRPr="00D74AC7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El SENA cuenta con centros de formación para los siguientes sectores productivos:</w:t>
      </w:r>
    </w:p>
    <w:p w14:paraId="419B182D" w14:textId="77777777" w:rsidR="00BE300B" w:rsidRPr="00D74AC7" w:rsidRDefault="00BE300B" w:rsidP="00BE300B">
      <w:pPr>
        <w:pStyle w:val="Prrafodelista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Industria y Comercio</w:t>
      </w:r>
    </w:p>
    <w:p w14:paraId="75FB4C5D" w14:textId="77777777" w:rsidR="00BE300B" w:rsidRPr="00571DDC" w:rsidRDefault="00BE300B" w:rsidP="00BE300B">
      <w:pPr>
        <w:pStyle w:val="Prrafodelista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571DDC">
        <w:rPr>
          <w:rFonts w:ascii="Times New Roman" w:hAnsi="Times New Roman" w:cs="Times New Roman"/>
          <w:sz w:val="24"/>
          <w:szCs w:val="24"/>
          <w:highlight w:val="cyan"/>
        </w:rPr>
        <w:t>Industria, Comercio y Servicios, Primario y Extractivo</w:t>
      </w:r>
    </w:p>
    <w:p w14:paraId="44AD79B4" w14:textId="77777777" w:rsidR="00BE300B" w:rsidRPr="00D74AC7" w:rsidRDefault="00BE300B" w:rsidP="00BE300B">
      <w:pPr>
        <w:pStyle w:val="Prrafodelista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Industria, Comercio y Agrícola</w:t>
      </w:r>
    </w:p>
    <w:p w14:paraId="4E22DA36" w14:textId="77777777" w:rsidR="00BE300B" w:rsidRPr="00D74AC7" w:rsidRDefault="00BE300B" w:rsidP="00BE300B">
      <w:pPr>
        <w:pStyle w:val="Prrafodelista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>Industria, Comercio, Minas y Agricultura</w:t>
      </w:r>
    </w:p>
    <w:p w14:paraId="2A1A3212" w14:textId="77777777" w:rsidR="00BE300B" w:rsidRPr="00D74AC7" w:rsidRDefault="00BE300B" w:rsidP="00BE300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9FF97F5" w14:textId="77777777" w:rsidR="00BE300B" w:rsidRPr="00D74AC7" w:rsidRDefault="00BE300B" w:rsidP="00BE300B">
      <w:pPr>
        <w:jc w:val="both"/>
        <w:rPr>
          <w:rFonts w:ascii="Times New Roman" w:hAnsi="Times New Roman"/>
          <w:sz w:val="24"/>
          <w:szCs w:val="24"/>
        </w:rPr>
      </w:pPr>
      <w:r w:rsidRPr="00D74AC7">
        <w:rPr>
          <w:rFonts w:ascii="Times New Roman" w:hAnsi="Times New Roman"/>
          <w:sz w:val="24"/>
          <w:szCs w:val="24"/>
        </w:rPr>
        <w:t>Marque verdadero (v) o falso (f):</w:t>
      </w:r>
    </w:p>
    <w:p w14:paraId="6D756D6A" w14:textId="47CF3E5F" w:rsidR="00BE300B" w:rsidRPr="00D74AC7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 xml:space="preserve">El SENA administra el Servicio Público de Empleo del país:  V____ </w:t>
      </w:r>
      <w:r w:rsidRPr="00571DDC">
        <w:rPr>
          <w:rFonts w:ascii="Times New Roman" w:hAnsi="Times New Roman" w:cs="Times New Roman"/>
          <w:sz w:val="24"/>
          <w:szCs w:val="24"/>
          <w:highlight w:val="cyan"/>
        </w:rPr>
        <w:t>F</w:t>
      </w:r>
    </w:p>
    <w:p w14:paraId="4CF36C6D" w14:textId="01B72727" w:rsidR="00BE300B" w:rsidRPr="00D74AC7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 xml:space="preserve">El SENA cuenta con 15 Tecno-parques en todo el país </w:t>
      </w:r>
      <w:r w:rsidR="00571DDC" w:rsidRPr="00571DDC">
        <w:rPr>
          <w:rFonts w:ascii="Times New Roman" w:hAnsi="Times New Roman" w:cs="Times New Roman"/>
          <w:sz w:val="24"/>
          <w:szCs w:val="24"/>
          <w:highlight w:val="cyan"/>
        </w:rPr>
        <w:t>V</w:t>
      </w:r>
      <w:r w:rsidR="00571DDC" w:rsidRPr="00D74AC7">
        <w:rPr>
          <w:rFonts w:ascii="Times New Roman" w:hAnsi="Times New Roman" w:cs="Times New Roman"/>
          <w:sz w:val="24"/>
          <w:szCs w:val="24"/>
        </w:rPr>
        <w:t xml:space="preserve"> F</w:t>
      </w:r>
      <w:r w:rsidRPr="00D74AC7">
        <w:rPr>
          <w:rFonts w:ascii="Times New Roman" w:hAnsi="Times New Roman" w:cs="Times New Roman"/>
          <w:sz w:val="24"/>
          <w:szCs w:val="24"/>
        </w:rPr>
        <w:t>_____</w:t>
      </w:r>
    </w:p>
    <w:p w14:paraId="3193613F" w14:textId="1AD6B817" w:rsidR="00BE300B" w:rsidRDefault="00BE300B" w:rsidP="00BE300B">
      <w:pPr>
        <w:pStyle w:val="Prrafodelista"/>
        <w:numPr>
          <w:ilvl w:val="0"/>
          <w:numId w:val="7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AC7">
        <w:rPr>
          <w:rFonts w:ascii="Times New Roman" w:hAnsi="Times New Roman" w:cs="Times New Roman"/>
          <w:sz w:val="24"/>
          <w:szCs w:val="24"/>
        </w:rPr>
        <w:t xml:space="preserve">Las Aulas móviles del SENA sirven para transportar hasta sus casas a los aprendices que viven en lugares distantes V </w:t>
      </w:r>
      <w:r w:rsidR="00571DDC">
        <w:rPr>
          <w:rFonts w:ascii="Times New Roman" w:hAnsi="Times New Roman" w:cs="Times New Roman"/>
          <w:sz w:val="24"/>
          <w:szCs w:val="24"/>
        </w:rPr>
        <w:t xml:space="preserve"> </w:t>
      </w:r>
      <w:r w:rsidRPr="00D74AC7">
        <w:rPr>
          <w:rFonts w:ascii="Times New Roman" w:hAnsi="Times New Roman" w:cs="Times New Roman"/>
          <w:sz w:val="24"/>
          <w:szCs w:val="24"/>
        </w:rPr>
        <w:t xml:space="preserve"> </w:t>
      </w:r>
      <w:r w:rsidRPr="00571DDC">
        <w:rPr>
          <w:rFonts w:ascii="Times New Roman" w:hAnsi="Times New Roman" w:cs="Times New Roman"/>
          <w:sz w:val="24"/>
          <w:szCs w:val="24"/>
          <w:highlight w:val="cyan"/>
        </w:rPr>
        <w:t>F</w:t>
      </w:r>
    </w:p>
    <w:p w14:paraId="3A60FE48" w14:textId="3607E547" w:rsidR="00571DDC" w:rsidRDefault="00571DDC" w:rsidP="00571DDC">
      <w:pPr>
        <w:pStyle w:val="Prrafodelista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F39574" w14:textId="06B979FB" w:rsidR="00571DDC" w:rsidRDefault="00571DDC" w:rsidP="00571DDC">
      <w:pPr>
        <w:pStyle w:val="Prrafodelista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948CF" w14:textId="71BAF0A2" w:rsidR="00571DDC" w:rsidRDefault="00571DDC" w:rsidP="00571DDC">
      <w:pPr>
        <w:pStyle w:val="Prrafodelista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E62FA" w14:textId="5C17C87E" w:rsidR="00571DDC" w:rsidRDefault="00571DDC" w:rsidP="00571DDC">
      <w:pPr>
        <w:pStyle w:val="Prrafodelista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3620B" w14:textId="77777777" w:rsidR="00571DDC" w:rsidRPr="00D74AC7" w:rsidRDefault="00571DDC" w:rsidP="00571DDC">
      <w:pPr>
        <w:pStyle w:val="Prrafodelista"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68AF2" w14:textId="77777777" w:rsidR="00C16F1B" w:rsidRDefault="00C16F1B"/>
    <w:sectPr w:rsidR="00C16F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C1C"/>
    <w:multiLevelType w:val="hybridMultilevel"/>
    <w:tmpl w:val="EB3E3B7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C400D"/>
    <w:multiLevelType w:val="hybridMultilevel"/>
    <w:tmpl w:val="72C2DEF8"/>
    <w:lvl w:ilvl="0" w:tplc="2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27326"/>
    <w:multiLevelType w:val="hybridMultilevel"/>
    <w:tmpl w:val="2DE4C97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04460"/>
    <w:multiLevelType w:val="hybridMultilevel"/>
    <w:tmpl w:val="21AE9B1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0030B"/>
    <w:multiLevelType w:val="hybridMultilevel"/>
    <w:tmpl w:val="848089F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4623B"/>
    <w:multiLevelType w:val="hybridMultilevel"/>
    <w:tmpl w:val="5C849AD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838CA"/>
    <w:multiLevelType w:val="hybridMultilevel"/>
    <w:tmpl w:val="E052242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20FF6"/>
    <w:multiLevelType w:val="hybridMultilevel"/>
    <w:tmpl w:val="33C218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00B"/>
    <w:rsid w:val="00052797"/>
    <w:rsid w:val="00571DDC"/>
    <w:rsid w:val="00BE300B"/>
    <w:rsid w:val="00C16F1B"/>
    <w:rsid w:val="00C64BA3"/>
    <w:rsid w:val="00CA6D3F"/>
    <w:rsid w:val="00D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8AD4"/>
  <w15:chartTrackingRefBased/>
  <w15:docId w15:val="{441266EB-781C-4E07-A6B9-B71AB7AD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00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BE300B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sid w:val="00BE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Yamile Ramón Velásquez</dc:creator>
  <cp:keywords/>
  <dc:description/>
  <cp:lastModifiedBy>Tonette Hollan</cp:lastModifiedBy>
  <cp:revision>2</cp:revision>
  <dcterms:created xsi:type="dcterms:W3CDTF">2026-04-22T19:58:00Z</dcterms:created>
  <dcterms:modified xsi:type="dcterms:W3CDTF">2026-04-22T19:58:00Z</dcterms:modified>
</cp:coreProperties>
</file>