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C96877" w:rsidRDefault="00C96877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77777777" w:rsidR="00C96877" w:rsidRDefault="009D1F5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PROCESO DE GESTIÓN DE FORMACIÓN PROFESIONAL INTEGRAL</w:t>
      </w:r>
    </w:p>
    <w:p w14:paraId="5E3BCBDD" w14:textId="77777777" w:rsidR="00C96877" w:rsidRDefault="009D1F5B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FORMATO GUÍA DE APRENDIZAJE</w:t>
      </w:r>
    </w:p>
    <w:p w14:paraId="26976494" w14:textId="77777777" w:rsidR="00C96877" w:rsidRDefault="00C96877">
      <w:pPr>
        <w:spacing w:after="0" w:line="36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65322F1D" w14:textId="77777777" w:rsidR="00C96877" w:rsidRDefault="009D1F5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IDENTIFICACIÓN DE LA GU</w:t>
      </w:r>
      <w:r>
        <w:rPr>
          <w:rFonts w:ascii="Arial" w:hAnsi="Arial" w:cs="Arial"/>
          <w:b/>
          <w:sz w:val="24"/>
          <w:szCs w:val="24"/>
          <w:lang w:val="es-ES"/>
        </w:rPr>
        <w:t>Í</w:t>
      </w:r>
      <w:r>
        <w:rPr>
          <w:rFonts w:ascii="Arial" w:hAnsi="Arial" w:cs="Arial"/>
          <w:b/>
          <w:sz w:val="24"/>
          <w:szCs w:val="24"/>
        </w:rPr>
        <w:t>A DE APRENDIZAJE</w:t>
      </w:r>
    </w:p>
    <w:p w14:paraId="5146533C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Denominación del Programa de Formación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14:paraId="11F40DA0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 del Programa de Formación:</w:t>
      </w:r>
    </w:p>
    <w:p w14:paraId="5ABB6B05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 del Proyecto Formativo</w:t>
      </w:r>
      <w:r>
        <w:rPr>
          <w:rFonts w:ascii="Arial" w:hAnsi="Arial" w:cs="Arial"/>
          <w:sz w:val="24"/>
          <w:szCs w:val="24"/>
          <w:lang w:val="es-ES"/>
        </w:rPr>
        <w:t xml:space="preserve">: </w:t>
      </w:r>
    </w:p>
    <w:p w14:paraId="63058BFC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Fase del Proyecto</w:t>
      </w:r>
      <w:r>
        <w:rPr>
          <w:rFonts w:ascii="Arial" w:hAnsi="Arial" w:cs="Arial"/>
          <w:sz w:val="24"/>
          <w:szCs w:val="24"/>
          <w:lang w:val="es-ES"/>
        </w:rPr>
        <w:t>: Análisis</w:t>
      </w:r>
    </w:p>
    <w:p w14:paraId="62D1B3F9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Actividad de Proyecto </w:t>
      </w:r>
      <w:proofErr w:type="spellStart"/>
      <w:r>
        <w:rPr>
          <w:rFonts w:ascii="Arial" w:hAnsi="Arial" w:cs="Arial"/>
          <w:sz w:val="24"/>
          <w:szCs w:val="24"/>
        </w:rPr>
        <w:t>Formativ</w:t>
      </w:r>
      <w:proofErr w:type="spellEnd"/>
      <w:r>
        <w:rPr>
          <w:rFonts w:ascii="Arial" w:hAnsi="Arial" w:cs="Arial"/>
          <w:sz w:val="24"/>
          <w:szCs w:val="24"/>
          <w:lang w:val="es-ES"/>
        </w:rPr>
        <w:t>o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41FB99CD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Competencia:</w:t>
      </w:r>
      <w:r>
        <w:rPr>
          <w:rFonts w:ascii="Arial" w:hAnsi="Arial" w:cs="Arial"/>
          <w:sz w:val="24"/>
          <w:szCs w:val="24"/>
          <w:lang w:val="es-ES"/>
        </w:rPr>
        <w:t xml:space="preserve"> Resultado de aprendizaje de la Inducción</w:t>
      </w:r>
    </w:p>
    <w:p w14:paraId="1B9556C7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 de Aprendizaje</w:t>
      </w:r>
      <w:proofErr w:type="gramStart"/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:</w:t>
      </w:r>
      <w:proofErr w:type="gram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Identificar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dinámica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organizacional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del sena y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el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rol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de la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formación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Profesional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integral de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acuerdo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con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su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proyecto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vida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y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el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desarrollo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profesional</w:t>
      </w:r>
      <w:proofErr w:type="spellEnd"/>
      <w:r>
        <w:rPr>
          <w:rFonts w:ascii="Arial" w:eastAsia="Helvetica" w:hAnsi="Arial" w:cs="Arial"/>
          <w:color w:val="000000"/>
          <w:sz w:val="24"/>
          <w:szCs w:val="24"/>
          <w:lang w:val="en-US" w:eastAsia="zh-CN" w:bidi="ar"/>
        </w:rPr>
        <w:t>.</w:t>
      </w:r>
      <w:r>
        <w:rPr>
          <w:rFonts w:ascii="Arial" w:eastAsia="Helvetica" w:hAnsi="Arial" w:cs="Arial"/>
          <w:color w:val="000000"/>
          <w:sz w:val="24"/>
          <w:szCs w:val="24"/>
          <w:lang w:val="es-ES" w:eastAsia="zh-CN" w:bidi="ar"/>
        </w:rPr>
        <w:t>(Parte 2: Metodología Sena)</w:t>
      </w:r>
    </w:p>
    <w:p w14:paraId="393CA3A1" w14:textId="77777777" w:rsidR="00C96877" w:rsidRDefault="009D1F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Duración de la Guía de Aprendizaje (horas): </w:t>
      </w:r>
      <w:r>
        <w:rPr>
          <w:rFonts w:ascii="Arial" w:hAnsi="Arial" w:cs="Arial"/>
          <w:sz w:val="24"/>
          <w:szCs w:val="24"/>
          <w:lang w:val="es-ES"/>
        </w:rPr>
        <w:t>24</w:t>
      </w:r>
      <w:r>
        <w:rPr>
          <w:rFonts w:ascii="Arial" w:hAnsi="Arial" w:cs="Arial"/>
          <w:sz w:val="24"/>
          <w:szCs w:val="24"/>
        </w:rPr>
        <w:t xml:space="preserve"> horas</w:t>
      </w:r>
    </w:p>
    <w:p w14:paraId="5469A421" w14:textId="77777777" w:rsidR="00C96877" w:rsidRDefault="00C96877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3B0A40D8" w14:textId="77777777" w:rsidR="00C96877" w:rsidRDefault="009D1F5B">
      <w:pPr>
        <w:pStyle w:val="Prrafodelista"/>
        <w:numPr>
          <w:ilvl w:val="0"/>
          <w:numId w:val="2"/>
        </w:numPr>
        <w:ind w:left="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PRESENTACIÓN</w:t>
      </w:r>
    </w:p>
    <w:p w14:paraId="107A62A8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Estimado aspirante: el objetivo de esta guía de aprendizaje es que usted se familiarice con la </w:t>
      </w:r>
      <w:r>
        <w:rPr>
          <w:rFonts w:ascii="Arial" w:eastAsia="Arial" w:hAnsi="Arial" w:cs="Arial"/>
          <w:sz w:val="24"/>
          <w:szCs w:val="24"/>
        </w:rPr>
        <w:t>metodología de formación SENA, pues presenta diferencias sustanciales con la formación tradicional a la que usted está habituado por su educación básica y media.  Para empezar, el protagonista de su proceso es usted mismo como aprendiz; los instructores se</w:t>
      </w:r>
      <w:r>
        <w:rPr>
          <w:rFonts w:ascii="Arial" w:eastAsia="Arial" w:hAnsi="Arial" w:cs="Arial"/>
          <w:sz w:val="24"/>
          <w:szCs w:val="24"/>
        </w:rPr>
        <w:t xml:space="preserve"> desempeñarán como facilitadores mediadores del conocimiento, se generarán estrategias para que usted y sus compañeros compartan conocimientos en espacios de trabajo colaborativo; y contará con las TIC para facilitar ciertos procesos; pero depende de usted</w:t>
      </w:r>
      <w:r>
        <w:rPr>
          <w:rFonts w:ascii="Arial" w:eastAsia="Arial" w:hAnsi="Arial" w:cs="Arial"/>
          <w:sz w:val="24"/>
          <w:szCs w:val="24"/>
        </w:rPr>
        <w:t xml:space="preserve"> y de su aprovechamiento de los espacios de formación a nivel de colaborativo y autónomo, así como de las conceptualizaciones, puestas en común y prácticas propuestas por su instructor, que usted logre los resultados de aprendizaje planteados en su program</w:t>
      </w:r>
      <w:r>
        <w:rPr>
          <w:rFonts w:ascii="Arial" w:eastAsia="Arial" w:hAnsi="Arial" w:cs="Arial"/>
          <w:sz w:val="24"/>
          <w:szCs w:val="24"/>
        </w:rPr>
        <w:t>a y proyecto formativos.  Estos, entre otros aspectos que usted requiere conocer, están planteados en esta guía de aprendizaje. Muchos éxitos con su desarrollo.</w:t>
      </w:r>
    </w:p>
    <w:p w14:paraId="3949188A" w14:textId="77777777" w:rsidR="00C96877" w:rsidRDefault="009D1F5B">
      <w:pPr>
        <w:tabs>
          <w:tab w:val="left" w:pos="4320"/>
          <w:tab w:val="left" w:pos="4485"/>
          <w:tab w:val="left" w:pos="5445"/>
        </w:tabs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 FORMULACIÓN DE LAS ACTIVIDADES DE APRENDIZAJE</w:t>
      </w:r>
    </w:p>
    <w:p w14:paraId="018AA845" w14:textId="77777777" w:rsidR="00C96877" w:rsidRDefault="009D1F5B">
      <w:pPr>
        <w:tabs>
          <w:tab w:val="left" w:pos="4320"/>
          <w:tab w:val="left" w:pos="4485"/>
          <w:tab w:val="left" w:pos="5445"/>
        </w:tabs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  FORMULACIÓN DE LAS ACTIVIDADES DE APRENDI</w:t>
      </w:r>
      <w:r>
        <w:rPr>
          <w:rFonts w:ascii="Arial" w:eastAsia="Arial" w:hAnsi="Arial" w:cs="Arial"/>
          <w:b/>
          <w:sz w:val="20"/>
          <w:szCs w:val="20"/>
        </w:rPr>
        <w:t>ZAJE</w:t>
      </w:r>
    </w:p>
    <w:p w14:paraId="3F6619D0" w14:textId="77777777" w:rsidR="00C96877" w:rsidRDefault="009D1F5B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3.1. Actividad de Reflexión inicial</w:t>
      </w:r>
    </w:p>
    <w:p w14:paraId="4AF903A0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3.1.1. Sin recurrir a ninguna fuente externa, registre todo lo que conozca o sobre lo que tenga alguna noción acerca de las características de la formación que orienta el SENA, las metodologías que utiliza, los medios disponibles para la formación, así com</w:t>
      </w:r>
      <w:r>
        <w:rPr>
          <w:rFonts w:ascii="Arial" w:eastAsia="Arial" w:hAnsi="Arial" w:cs="Arial"/>
          <w:sz w:val="24"/>
          <w:szCs w:val="24"/>
        </w:rPr>
        <w:t xml:space="preserve">o las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características de los ambientes de aprendizaje y sus diferencias con los de otros planteles educativos, como las universidades. </w:t>
      </w:r>
    </w:p>
    <w:p w14:paraId="7E06433D" w14:textId="272AA1A9" w:rsidR="00C96877" w:rsidRDefault="009D1F5B" w:rsidP="00F31EE5">
      <w:p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Aquí su respuesta: </w:t>
      </w:r>
      <w:r w:rsidR="00F31EE5">
        <w:rPr>
          <w:rFonts w:ascii="Arial" w:eastAsia="Arial" w:hAnsi="Arial" w:cs="Arial"/>
        </w:rPr>
        <w:t xml:space="preserve">El SENA es una institución que se encarga de llevar </w:t>
      </w:r>
      <w:proofErr w:type="spellStart"/>
      <w:r w:rsidR="00F31EE5">
        <w:rPr>
          <w:rFonts w:ascii="Arial" w:eastAsia="Arial" w:hAnsi="Arial" w:cs="Arial"/>
        </w:rPr>
        <w:t>conocimento</w:t>
      </w:r>
      <w:proofErr w:type="spellEnd"/>
      <w:r w:rsidR="00F31EE5">
        <w:rPr>
          <w:rFonts w:ascii="Arial" w:eastAsia="Arial" w:hAnsi="Arial" w:cs="Arial"/>
        </w:rPr>
        <w:t xml:space="preserve"> a todos, su formación se caracteriza por preparar a las personas para trabajar dando campos </w:t>
      </w:r>
      <w:proofErr w:type="spellStart"/>
      <w:r w:rsidR="00F31EE5">
        <w:rPr>
          <w:rFonts w:ascii="Arial" w:eastAsia="Arial" w:hAnsi="Arial" w:cs="Arial"/>
        </w:rPr>
        <w:t>mas</w:t>
      </w:r>
      <w:proofErr w:type="spellEnd"/>
      <w:r w:rsidR="00F31EE5">
        <w:rPr>
          <w:rFonts w:ascii="Arial" w:eastAsia="Arial" w:hAnsi="Arial" w:cs="Arial"/>
        </w:rPr>
        <w:t xml:space="preserve"> prácticos que solamente campos teóricos como muchas otras instituciones, el SENA posee una cantidad muy </w:t>
      </w:r>
      <w:proofErr w:type="spellStart"/>
      <w:r w:rsidR="00F31EE5">
        <w:rPr>
          <w:rFonts w:ascii="Arial" w:eastAsia="Arial" w:hAnsi="Arial" w:cs="Arial"/>
        </w:rPr>
        <w:t>aplia</w:t>
      </w:r>
      <w:proofErr w:type="spellEnd"/>
      <w:r w:rsidR="00F31EE5">
        <w:rPr>
          <w:rFonts w:ascii="Arial" w:eastAsia="Arial" w:hAnsi="Arial" w:cs="Arial"/>
        </w:rPr>
        <w:t xml:space="preserve"> de herramientas para cumplir con dicho </w:t>
      </w:r>
      <w:proofErr w:type="spellStart"/>
      <w:r w:rsidR="00F31EE5">
        <w:rPr>
          <w:rFonts w:ascii="Arial" w:eastAsia="Arial" w:hAnsi="Arial" w:cs="Arial"/>
        </w:rPr>
        <w:t>propocito</w:t>
      </w:r>
      <w:proofErr w:type="spellEnd"/>
      <w:r w:rsidR="00F31EE5">
        <w:rPr>
          <w:rFonts w:ascii="Arial" w:eastAsia="Arial" w:hAnsi="Arial" w:cs="Arial"/>
        </w:rPr>
        <w:t xml:space="preserve">, hablamos de herramientas </w:t>
      </w:r>
      <w:proofErr w:type="spellStart"/>
      <w:r w:rsidR="00F31EE5">
        <w:rPr>
          <w:rFonts w:ascii="Arial" w:eastAsia="Arial" w:hAnsi="Arial" w:cs="Arial"/>
        </w:rPr>
        <w:t>especialisadas</w:t>
      </w:r>
      <w:proofErr w:type="spellEnd"/>
      <w:r w:rsidR="00F31EE5">
        <w:rPr>
          <w:rFonts w:ascii="Arial" w:eastAsia="Arial" w:hAnsi="Arial" w:cs="Arial"/>
        </w:rPr>
        <w:t xml:space="preserve"> y enseña sobre su uso adecuado, ofrece aulas </w:t>
      </w:r>
      <w:proofErr w:type="spellStart"/>
      <w:r w:rsidR="00F31EE5">
        <w:rPr>
          <w:rFonts w:ascii="Arial" w:eastAsia="Arial" w:hAnsi="Arial" w:cs="Arial"/>
        </w:rPr>
        <w:t>mobiles</w:t>
      </w:r>
      <w:proofErr w:type="spellEnd"/>
      <w:r w:rsidR="00F31EE5">
        <w:rPr>
          <w:rFonts w:ascii="Arial" w:eastAsia="Arial" w:hAnsi="Arial" w:cs="Arial"/>
        </w:rPr>
        <w:t xml:space="preserve"> ofrece equipos, y </w:t>
      </w:r>
      <w:proofErr w:type="spellStart"/>
      <w:r w:rsidR="00F31EE5">
        <w:rPr>
          <w:rFonts w:ascii="Arial" w:eastAsia="Arial" w:hAnsi="Arial" w:cs="Arial"/>
        </w:rPr>
        <w:t>sobretodo</w:t>
      </w:r>
      <w:proofErr w:type="spellEnd"/>
      <w:r w:rsidR="00F31EE5">
        <w:rPr>
          <w:rFonts w:ascii="Arial" w:eastAsia="Arial" w:hAnsi="Arial" w:cs="Arial"/>
        </w:rPr>
        <w:t xml:space="preserve"> ayuda a la población </w:t>
      </w:r>
      <w:proofErr w:type="spellStart"/>
      <w:r w:rsidR="00F31EE5">
        <w:rPr>
          <w:rFonts w:ascii="Arial" w:eastAsia="Arial" w:hAnsi="Arial" w:cs="Arial"/>
        </w:rPr>
        <w:t>mas</w:t>
      </w:r>
      <w:proofErr w:type="spellEnd"/>
      <w:r w:rsidR="00F31EE5">
        <w:rPr>
          <w:rFonts w:ascii="Arial" w:eastAsia="Arial" w:hAnsi="Arial" w:cs="Arial"/>
        </w:rPr>
        <w:t xml:space="preserve"> vulnerable de Colombia sin excluir de manera injusta a nadie, brinda los habientes </w:t>
      </w:r>
      <w:proofErr w:type="spellStart"/>
      <w:r w:rsidR="00F31EE5">
        <w:rPr>
          <w:rFonts w:ascii="Arial" w:eastAsia="Arial" w:hAnsi="Arial" w:cs="Arial"/>
        </w:rPr>
        <w:t>mas</w:t>
      </w:r>
      <w:proofErr w:type="spellEnd"/>
      <w:r w:rsidR="00F31EE5">
        <w:rPr>
          <w:rFonts w:ascii="Arial" w:eastAsia="Arial" w:hAnsi="Arial" w:cs="Arial"/>
        </w:rPr>
        <w:t xml:space="preserve"> </w:t>
      </w:r>
      <w:proofErr w:type="spellStart"/>
      <w:r w:rsidR="00F31EE5">
        <w:rPr>
          <w:rFonts w:ascii="Arial" w:eastAsia="Arial" w:hAnsi="Arial" w:cs="Arial"/>
        </w:rPr>
        <w:t>comodos</w:t>
      </w:r>
      <w:proofErr w:type="spellEnd"/>
      <w:r w:rsidR="00F31EE5">
        <w:rPr>
          <w:rFonts w:ascii="Arial" w:eastAsia="Arial" w:hAnsi="Arial" w:cs="Arial"/>
        </w:rPr>
        <w:t xml:space="preserve"> posibles para la formación.</w:t>
      </w:r>
    </w:p>
    <w:p w14:paraId="2988AA63" w14:textId="77777777" w:rsidR="00F31EE5" w:rsidRPr="00F31EE5" w:rsidRDefault="00F31EE5" w:rsidP="00F31EE5">
      <w:pPr>
        <w:spacing w:line="240" w:lineRule="auto"/>
        <w:jc w:val="both"/>
        <w:rPr>
          <w:rFonts w:ascii="Arial" w:eastAsia="Arial" w:hAnsi="Arial" w:cs="Arial"/>
        </w:rPr>
      </w:pPr>
    </w:p>
    <w:p w14:paraId="514E7CA3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3.2. Actividad de Contextualización</w:t>
      </w:r>
    </w:p>
    <w:p w14:paraId="4B104E42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3.2.1. Defina con sus propias palabras los siguientes términos, relacionados con la Formación Profesi</w:t>
      </w:r>
      <w:r>
        <w:rPr>
          <w:rFonts w:ascii="Arial" w:eastAsia="Arial" w:hAnsi="Arial" w:cs="Arial"/>
          <w:sz w:val="24"/>
          <w:szCs w:val="24"/>
        </w:rPr>
        <w:t>onal Integral que se orienta en el SENA:</w:t>
      </w:r>
    </w:p>
    <w:tbl>
      <w:tblPr>
        <w:tblW w:w="9629" w:type="dxa"/>
        <w:tblInd w:w="-108" w:type="dxa"/>
        <w:tblBorders>
          <w:top w:val="single" w:sz="8" w:space="0" w:color="14967C"/>
          <w:left w:val="single" w:sz="8" w:space="0" w:color="14967C"/>
          <w:bottom w:val="single" w:sz="8" w:space="0" w:color="14967C"/>
          <w:right w:val="single" w:sz="8" w:space="0" w:color="14967C"/>
          <w:insideH w:val="single" w:sz="8" w:space="0" w:color="14967C"/>
          <w:insideV w:val="single" w:sz="8" w:space="0" w:color="14967C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4812"/>
      </w:tblGrid>
      <w:tr w:rsidR="00C96877" w14:paraId="57D7BDE5" w14:textId="77777777">
        <w:tc>
          <w:tcPr>
            <w:tcW w:w="4817" w:type="dxa"/>
            <w:shd w:val="clear" w:color="auto" w:fill="D9D9D9"/>
          </w:tcPr>
          <w:p w14:paraId="4B971A09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Término:</w:t>
            </w:r>
          </w:p>
        </w:tc>
        <w:tc>
          <w:tcPr>
            <w:tcW w:w="4812" w:type="dxa"/>
            <w:shd w:val="clear" w:color="auto" w:fill="D9D9D9"/>
          </w:tcPr>
          <w:p w14:paraId="7ECE9FDC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 respuesta:</w:t>
            </w:r>
          </w:p>
        </w:tc>
      </w:tr>
      <w:tr w:rsidR="00C96877" w14:paraId="4CFC7ABA" w14:textId="77777777">
        <w:tc>
          <w:tcPr>
            <w:tcW w:w="4817" w:type="dxa"/>
          </w:tcPr>
          <w:p w14:paraId="0A9CE784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Aprendiz</w:t>
            </w:r>
          </w:p>
        </w:tc>
        <w:tc>
          <w:tcPr>
            <w:tcW w:w="4812" w:type="dxa"/>
          </w:tcPr>
          <w:p w14:paraId="406A66F4" w14:textId="37504CF3" w:rsidR="00C96877" w:rsidRDefault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Rol de la persona que </w:t>
            </w:r>
            <w:proofErr w:type="spellStart"/>
            <w:r>
              <w:rPr>
                <w:rFonts w:ascii="Arial" w:eastAsia="Arial" w:hAnsi="Arial" w:cs="Arial"/>
              </w:rPr>
              <w:t>esta</w:t>
            </w:r>
            <w:proofErr w:type="spellEnd"/>
            <w:r>
              <w:rPr>
                <w:rFonts w:ascii="Arial" w:eastAsia="Arial" w:hAnsi="Arial" w:cs="Arial"/>
              </w:rPr>
              <w:t xml:space="preserve"> realizando su formación sea técnica </w:t>
            </w:r>
            <w:proofErr w:type="spellStart"/>
            <w:r>
              <w:rPr>
                <w:rFonts w:ascii="Arial" w:eastAsia="Arial" w:hAnsi="Arial" w:cs="Arial"/>
              </w:rPr>
              <w:t>tecnologa</w:t>
            </w:r>
            <w:proofErr w:type="spellEnd"/>
            <w:r>
              <w:rPr>
                <w:rFonts w:ascii="Arial" w:eastAsia="Arial" w:hAnsi="Arial" w:cs="Arial"/>
              </w:rPr>
              <w:t xml:space="preserve"> o complementaria con el SENA</w:t>
            </w:r>
          </w:p>
        </w:tc>
      </w:tr>
      <w:tr w:rsidR="00C96877" w14:paraId="098E1417" w14:textId="77777777">
        <w:tc>
          <w:tcPr>
            <w:tcW w:w="4817" w:type="dxa"/>
          </w:tcPr>
          <w:p w14:paraId="0CFD147B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Instructor</w:t>
            </w:r>
          </w:p>
        </w:tc>
        <w:tc>
          <w:tcPr>
            <w:tcW w:w="4812" w:type="dxa"/>
          </w:tcPr>
          <w:p w14:paraId="64075D2B" w14:textId="58D9BA68" w:rsidR="00C96877" w:rsidRDefault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Rol de la persona que enseña y brinda sus </w:t>
            </w:r>
            <w:proofErr w:type="spellStart"/>
            <w:r>
              <w:rPr>
                <w:rFonts w:ascii="Arial" w:eastAsia="Arial" w:hAnsi="Arial" w:cs="Arial"/>
              </w:rPr>
              <w:t>conocimeintos</w:t>
            </w:r>
            <w:proofErr w:type="spellEnd"/>
            <w:r>
              <w:rPr>
                <w:rFonts w:ascii="Arial" w:eastAsia="Arial" w:hAnsi="Arial" w:cs="Arial"/>
              </w:rPr>
              <w:t xml:space="preserve"> para la formación de los </w:t>
            </w:r>
            <w:proofErr w:type="spellStart"/>
            <w:r>
              <w:rPr>
                <w:rFonts w:ascii="Arial" w:eastAsia="Arial" w:hAnsi="Arial" w:cs="Arial"/>
              </w:rPr>
              <w:t>apredizes</w:t>
            </w:r>
            <w:proofErr w:type="spellEnd"/>
          </w:p>
        </w:tc>
      </w:tr>
      <w:tr w:rsidR="00F31EE5" w14:paraId="5AB440E4" w14:textId="77777777">
        <w:tc>
          <w:tcPr>
            <w:tcW w:w="4817" w:type="dxa"/>
          </w:tcPr>
          <w:p w14:paraId="2AA56530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Etapa lectiva</w:t>
            </w:r>
          </w:p>
        </w:tc>
        <w:tc>
          <w:tcPr>
            <w:tcW w:w="4812" w:type="dxa"/>
          </w:tcPr>
          <w:p w14:paraId="2627AA12" w14:textId="0A80DAA4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Es el periodo de tiempo donde el aprendiz adquiere conocimientos para su vida laboral </w:t>
            </w:r>
          </w:p>
        </w:tc>
      </w:tr>
      <w:tr w:rsidR="00F31EE5" w14:paraId="4D3926FF" w14:textId="77777777">
        <w:tc>
          <w:tcPr>
            <w:tcW w:w="4817" w:type="dxa"/>
          </w:tcPr>
          <w:p w14:paraId="502A4830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Etapa productiva</w:t>
            </w:r>
          </w:p>
        </w:tc>
        <w:tc>
          <w:tcPr>
            <w:tcW w:w="4812" w:type="dxa"/>
          </w:tcPr>
          <w:p w14:paraId="01203FB8" w14:textId="0782158F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Es el periodo de tiempo donde el aprendiz pone en </w:t>
            </w:r>
            <w:proofErr w:type="spellStart"/>
            <w:r>
              <w:rPr>
                <w:rFonts w:ascii="Arial" w:eastAsia="Arial" w:hAnsi="Arial" w:cs="Arial"/>
              </w:rPr>
              <w:t>practica</w:t>
            </w:r>
            <w:proofErr w:type="spellEnd"/>
            <w:r>
              <w:rPr>
                <w:rFonts w:ascii="Arial" w:eastAsia="Arial" w:hAnsi="Arial" w:cs="Arial"/>
              </w:rPr>
              <w:t xml:space="preserve"> los conocimientos adquiridos</w:t>
            </w:r>
          </w:p>
        </w:tc>
      </w:tr>
      <w:tr w:rsidR="00F31EE5" w14:paraId="02A33022" w14:textId="77777777">
        <w:tc>
          <w:tcPr>
            <w:tcW w:w="4817" w:type="dxa"/>
          </w:tcPr>
          <w:p w14:paraId="2499E479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Formación teórico-práctica</w:t>
            </w:r>
          </w:p>
        </w:tc>
        <w:tc>
          <w:tcPr>
            <w:tcW w:w="4812" w:type="dxa"/>
          </w:tcPr>
          <w:p w14:paraId="3EDEC11C" w14:textId="0E659EE9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A7A15">
              <w:rPr>
                <w:rFonts w:ascii="Arial" w:eastAsia="Arial" w:hAnsi="Arial" w:cs="Arial"/>
              </w:rPr>
              <w:t>combina la enseñanza de conocimientos técnicos etapa lectiva</w:t>
            </w:r>
            <w:r>
              <w:rPr>
                <w:rFonts w:ascii="Arial" w:eastAsia="Arial" w:hAnsi="Arial" w:cs="Arial"/>
              </w:rPr>
              <w:t xml:space="preserve"> </w:t>
            </w:r>
            <w:r w:rsidRPr="000A7A15">
              <w:rPr>
                <w:rFonts w:ascii="Arial" w:eastAsia="Arial" w:hAnsi="Arial" w:cs="Arial"/>
              </w:rPr>
              <w:t>con la aplicación directa de estos en entornos reales de trabajo etapa práctica o productiva</w:t>
            </w:r>
          </w:p>
        </w:tc>
      </w:tr>
      <w:tr w:rsidR="00F31EE5" w14:paraId="06323AEE" w14:textId="77777777">
        <w:tc>
          <w:tcPr>
            <w:tcW w:w="4817" w:type="dxa"/>
          </w:tcPr>
          <w:p w14:paraId="497A3D7A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Ambiente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pluri-tecnológico</w:t>
            </w:r>
            <w:proofErr w:type="spellEnd"/>
          </w:p>
        </w:tc>
        <w:tc>
          <w:tcPr>
            <w:tcW w:w="4812" w:type="dxa"/>
          </w:tcPr>
          <w:p w14:paraId="719542D8" w14:textId="63AA29DE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Simula entornos productivos reales para aprender y aplicar </w:t>
            </w:r>
            <w:proofErr w:type="spellStart"/>
            <w:r>
              <w:rPr>
                <w:rFonts w:ascii="Arial" w:eastAsia="Arial" w:hAnsi="Arial" w:cs="Arial"/>
              </w:rPr>
              <w:t>multipes</w:t>
            </w:r>
            <w:proofErr w:type="spellEnd"/>
            <w:r>
              <w:rPr>
                <w:rFonts w:ascii="Arial" w:eastAsia="Arial" w:hAnsi="Arial" w:cs="Arial"/>
              </w:rPr>
              <w:t xml:space="preserve"> tecnologías de manera </w:t>
            </w:r>
            <w:proofErr w:type="spellStart"/>
            <w:r>
              <w:rPr>
                <w:rFonts w:ascii="Arial" w:eastAsia="Arial" w:hAnsi="Arial" w:cs="Arial"/>
              </w:rPr>
              <w:t>simultania</w:t>
            </w:r>
            <w:proofErr w:type="spellEnd"/>
          </w:p>
        </w:tc>
      </w:tr>
      <w:tr w:rsidR="00F31EE5" w14:paraId="2F67CA3E" w14:textId="77777777">
        <w:tc>
          <w:tcPr>
            <w:tcW w:w="4817" w:type="dxa"/>
          </w:tcPr>
          <w:p w14:paraId="500B63A6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Formación por proyectos</w:t>
            </w:r>
          </w:p>
        </w:tc>
        <w:tc>
          <w:tcPr>
            <w:tcW w:w="4812" w:type="dxa"/>
          </w:tcPr>
          <w:p w14:paraId="5FFAB111" w14:textId="5AB5724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A7A15">
              <w:rPr>
                <w:rFonts w:ascii="Arial" w:eastAsia="Arial" w:hAnsi="Arial" w:cs="Arial"/>
              </w:rPr>
              <w:t>centrada en el estudiante, donde el aprendizaje se basa en resolver problemas reales del entorno productivo</w:t>
            </w:r>
          </w:p>
        </w:tc>
      </w:tr>
      <w:tr w:rsidR="00F31EE5" w14:paraId="01C3F98A" w14:textId="77777777">
        <w:tc>
          <w:tcPr>
            <w:tcW w:w="4817" w:type="dxa"/>
          </w:tcPr>
          <w:p w14:paraId="3BC68A09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Competencia laboral</w:t>
            </w:r>
          </w:p>
        </w:tc>
        <w:tc>
          <w:tcPr>
            <w:tcW w:w="4812" w:type="dxa"/>
          </w:tcPr>
          <w:p w14:paraId="4AAA491F" w14:textId="79E4FBC5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A7A15">
              <w:rPr>
                <w:rFonts w:ascii="Arial" w:eastAsia="Arial" w:hAnsi="Arial" w:cs="Arial"/>
              </w:rPr>
              <w:t>reconocimiento formal y gratuito de las habilidades, destrezas y conocimientos que una persona ha adquirido empíricamente a través de su experiencia laboral, sin necesidad de formación académica previa</w:t>
            </w:r>
          </w:p>
        </w:tc>
      </w:tr>
      <w:tr w:rsidR="00F31EE5" w14:paraId="4A9B8A85" w14:textId="77777777">
        <w:tc>
          <w:tcPr>
            <w:tcW w:w="4817" w:type="dxa"/>
          </w:tcPr>
          <w:p w14:paraId="5648DD5A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Aprendizaje autónomo</w:t>
            </w:r>
          </w:p>
        </w:tc>
        <w:tc>
          <w:tcPr>
            <w:tcW w:w="4812" w:type="dxa"/>
          </w:tcPr>
          <w:p w14:paraId="4460A4B5" w14:textId="3640B4C8" w:rsidR="00F31EE5" w:rsidRDefault="00F31EE5" w:rsidP="00F31EE5">
            <w:pPr>
              <w:tabs>
                <w:tab w:val="left" w:pos="3255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Es el proceso donde un individuo adquiere conocimientos por el mismo, haciendo sus </w:t>
            </w:r>
            <w:proofErr w:type="spellStart"/>
            <w:r>
              <w:rPr>
                <w:rFonts w:ascii="Arial" w:eastAsia="Arial" w:hAnsi="Arial" w:cs="Arial"/>
              </w:rPr>
              <w:t>popias</w:t>
            </w:r>
            <w:proofErr w:type="spellEnd"/>
            <w:r>
              <w:rPr>
                <w:rFonts w:ascii="Arial" w:eastAsia="Arial" w:hAnsi="Arial" w:cs="Arial"/>
              </w:rPr>
              <w:t xml:space="preserve"> investigaciones y </w:t>
            </w:r>
            <w:proofErr w:type="spellStart"/>
            <w:r>
              <w:rPr>
                <w:rFonts w:ascii="Arial" w:eastAsia="Arial" w:hAnsi="Arial" w:cs="Arial"/>
              </w:rPr>
              <w:t>poniendolo</w:t>
            </w:r>
            <w:proofErr w:type="spellEnd"/>
            <w:r>
              <w:rPr>
                <w:rFonts w:ascii="Arial" w:eastAsia="Arial" w:hAnsi="Arial" w:cs="Arial"/>
              </w:rPr>
              <w:t xml:space="preserve"> aprueba por sus propios medios</w:t>
            </w:r>
          </w:p>
        </w:tc>
      </w:tr>
      <w:tr w:rsidR="00F31EE5" w14:paraId="3E56F71B" w14:textId="77777777">
        <w:tc>
          <w:tcPr>
            <w:tcW w:w="4817" w:type="dxa"/>
          </w:tcPr>
          <w:p w14:paraId="7273B302" w14:textId="77777777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Trabajo colaborativo</w:t>
            </w:r>
          </w:p>
        </w:tc>
        <w:tc>
          <w:tcPr>
            <w:tcW w:w="4812" w:type="dxa"/>
          </w:tcPr>
          <w:p w14:paraId="5BA75AE5" w14:textId="40CFB8CC" w:rsidR="00F31EE5" w:rsidRDefault="00F31EE5" w:rsidP="00F31EE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4335B">
              <w:rPr>
                <w:rFonts w:ascii="Arial" w:eastAsia="Arial" w:hAnsi="Arial" w:cs="Arial"/>
              </w:rPr>
              <w:t>basada en la interacción grupal para alcanzar objetivos comunes, fortaleciendo competencias laborales y habilidades sociales</w:t>
            </w:r>
          </w:p>
        </w:tc>
      </w:tr>
    </w:tbl>
    <w:p w14:paraId="4C1DF731" w14:textId="77777777" w:rsidR="00C96877" w:rsidRDefault="00C96877">
      <w:pPr>
        <w:jc w:val="both"/>
        <w:rPr>
          <w:rFonts w:ascii="Arial" w:eastAsia="Arial" w:hAnsi="Arial" w:cs="Arial"/>
          <w:sz w:val="24"/>
          <w:szCs w:val="24"/>
        </w:rPr>
      </w:pPr>
    </w:p>
    <w:p w14:paraId="34A0FBB4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3.Actividad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de Apropiación del conocimiento</w:t>
      </w:r>
    </w:p>
    <w:p w14:paraId="1EE4E742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3.3.1. Tomando como base el documento Proyecto Educativo Institucional (adjunto), responda las siguientes preguntas:</w:t>
      </w:r>
    </w:p>
    <w:p w14:paraId="6848F38F" w14:textId="77777777" w:rsidR="00C96877" w:rsidRDefault="009D1F5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¿Qué es la Formación Profesional del SENA y qué </w:t>
      </w:r>
      <w:r>
        <w:rPr>
          <w:rFonts w:ascii="Arial" w:eastAsia="Arial" w:hAnsi="Arial" w:cs="Arial"/>
          <w:sz w:val="24"/>
          <w:szCs w:val="24"/>
        </w:rPr>
        <w:t>significa que tiene un carácter de Integralidad?</w:t>
      </w:r>
    </w:p>
    <w:p w14:paraId="0DC4ADC5" w14:textId="77777777" w:rsidR="00C96877" w:rsidRDefault="009D1F5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proofErr w:type="gramStart"/>
      <w:r>
        <w:rPr>
          <w:rFonts w:ascii="Arial" w:eastAsia="Arial" w:hAnsi="Arial" w:cs="Arial"/>
          <w:sz w:val="24"/>
          <w:szCs w:val="24"/>
        </w:rPr>
        <w:t>¿ Cuáles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son los Principios de la FPI?</w:t>
      </w:r>
    </w:p>
    <w:p w14:paraId="544E434E" w14:textId="77777777" w:rsidR="00C96877" w:rsidRDefault="009D1F5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¿Cuáles son los Objetivos de la FPI?</w:t>
      </w:r>
    </w:p>
    <w:p w14:paraId="31921BFA" w14:textId="509A66C2" w:rsidR="00C96877" w:rsidRDefault="009D1F5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¿Cuál es el perfil del aprendiz que busca formar el SENA?</w:t>
      </w:r>
    </w:p>
    <w:p w14:paraId="4E651092" w14:textId="77777777" w:rsidR="00F31EE5" w:rsidRDefault="00F31EE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051BBE" w14:textId="4B1A1895" w:rsidR="00F31EE5" w:rsidRDefault="00F31EE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Rst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6E3FA52" w14:textId="5E2D3CCF" w:rsidR="00F31EE5" w:rsidRDefault="00F31EE5" w:rsidP="00F31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31EE5">
        <w:rPr>
          <w:rFonts w:ascii="Arial" w:eastAsia="Arial" w:hAnsi="Arial" w:cs="Arial"/>
          <w:sz w:val="24"/>
          <w:szCs w:val="24"/>
        </w:rPr>
        <w:t>la persona adquiere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31EE5">
        <w:rPr>
          <w:rFonts w:ascii="Arial" w:eastAsia="Arial" w:hAnsi="Arial" w:cs="Arial"/>
          <w:sz w:val="24"/>
          <w:szCs w:val="24"/>
        </w:rPr>
        <w:t>y desarrolla de manera permanente conocimientos</w:t>
      </w:r>
      <w:r>
        <w:rPr>
          <w:rFonts w:ascii="Arial" w:eastAsia="Arial" w:hAnsi="Arial" w:cs="Arial"/>
          <w:sz w:val="24"/>
          <w:szCs w:val="24"/>
        </w:rPr>
        <w:t xml:space="preserve"> para </w:t>
      </w:r>
      <w:r w:rsidRPr="00F31EE5">
        <w:rPr>
          <w:rFonts w:ascii="Arial" w:eastAsia="Arial" w:hAnsi="Arial" w:cs="Arial"/>
          <w:sz w:val="24"/>
          <w:szCs w:val="24"/>
        </w:rPr>
        <w:t>su participación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31EE5">
        <w:rPr>
          <w:rFonts w:ascii="Arial" w:eastAsia="Arial" w:hAnsi="Arial" w:cs="Arial"/>
          <w:sz w:val="24"/>
          <w:szCs w:val="24"/>
        </w:rPr>
        <w:t>activa en el trabajo productivo y en la toma de decisiones sociales</w:t>
      </w:r>
    </w:p>
    <w:p w14:paraId="0882BE00" w14:textId="77777777" w:rsidR="00F31EE5" w:rsidRDefault="00F31EE5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396A8D7" w14:textId="77777777" w:rsidR="00F31EE5" w:rsidRPr="00F31EE5" w:rsidRDefault="00F31EE5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31EE5">
        <w:rPr>
          <w:rFonts w:ascii="Arial" w:eastAsia="Arial" w:hAnsi="Arial" w:cs="Arial"/>
          <w:sz w:val="24"/>
          <w:szCs w:val="24"/>
        </w:rPr>
        <w:t>La Integralidad: Concibe la formación como un equilibrio entre lo tecnológico y</w:t>
      </w:r>
    </w:p>
    <w:p w14:paraId="75D826D4" w14:textId="77777777" w:rsidR="00F31EE5" w:rsidRPr="00F31EE5" w:rsidRDefault="00F31EE5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31EE5">
        <w:rPr>
          <w:rFonts w:ascii="Arial" w:eastAsia="Arial" w:hAnsi="Arial" w:cs="Arial"/>
          <w:sz w:val="24"/>
          <w:szCs w:val="24"/>
        </w:rPr>
        <w:t>lo social; comprende el obrar tecnológico en armonía con el entendimiento de</w:t>
      </w:r>
    </w:p>
    <w:p w14:paraId="0056946C" w14:textId="77777777" w:rsidR="00F31EE5" w:rsidRPr="00F31EE5" w:rsidRDefault="00F31EE5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31EE5">
        <w:rPr>
          <w:rFonts w:ascii="Arial" w:eastAsia="Arial" w:hAnsi="Arial" w:cs="Arial"/>
          <w:sz w:val="24"/>
          <w:szCs w:val="24"/>
        </w:rPr>
        <w:t>la realidad social económica, política, cultural, estética, ambiental y del actuar</w:t>
      </w:r>
    </w:p>
    <w:p w14:paraId="272E0138" w14:textId="4C53E03E" w:rsidR="00F31EE5" w:rsidRDefault="00F31EE5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31EE5">
        <w:rPr>
          <w:rFonts w:ascii="Arial" w:eastAsia="Arial" w:hAnsi="Arial" w:cs="Arial"/>
          <w:sz w:val="24"/>
          <w:szCs w:val="24"/>
        </w:rPr>
        <w:t>práctico moral.</w:t>
      </w:r>
    </w:p>
    <w:p w14:paraId="48CE7BBF" w14:textId="77777777" w:rsidR="003933BB" w:rsidRDefault="003933BB" w:rsidP="00F31EE5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98AC7E3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El Aprender a Aprender, que se orienta hacia el desarrollo de la originalidad, la</w:t>
      </w:r>
    </w:p>
    <w:p w14:paraId="3C2329E7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creatividad, la capacidad crítica, el aprendizaje por procesos y la formación</w:t>
      </w:r>
    </w:p>
    <w:p w14:paraId="04DA4BAA" w14:textId="346E2455" w:rsidR="00F31EE5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permanente.</w:t>
      </w:r>
    </w:p>
    <w:p w14:paraId="00749179" w14:textId="12FD721A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04467B4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lastRenderedPageBreak/>
        <w:t>La Formación Profesional Integral se basa en la concepción estructural de</w:t>
      </w:r>
    </w:p>
    <w:p w14:paraId="7B4B1E62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hombre como un ser en el mundo de la vida y del trabajo, capaz de asumir y</w:t>
      </w:r>
    </w:p>
    <w:p w14:paraId="0BD98613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fortalecer una serie de valores fundamentales que buscan cumplir con el</w:t>
      </w:r>
    </w:p>
    <w:p w14:paraId="32F92CBE" w14:textId="7777777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propósito de lograr el fortalecimiento de la realización como persona en el</w:t>
      </w:r>
    </w:p>
    <w:p w14:paraId="200F0A31" w14:textId="1CFD809C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Aprendiz.</w:t>
      </w:r>
    </w:p>
    <w:p w14:paraId="443BA036" w14:textId="7777777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6AAE5C0" w14:textId="61ED2C30" w:rsidR="003933BB" w:rsidRDefault="003933BB" w:rsidP="003933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Rta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 w:rsidRPr="003933BB">
        <w:rPr>
          <w:rFonts w:ascii="Arial" w:eastAsia="Arial" w:hAnsi="Arial" w:cs="Arial"/>
          <w:sz w:val="24"/>
          <w:szCs w:val="24"/>
        </w:rPr>
        <w:t xml:space="preserve"> </w:t>
      </w:r>
    </w:p>
    <w:p w14:paraId="495C2275" w14:textId="44366AC5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El Trabajo Productivo: La aceptación de que el desarrollo de las facultades humanas se logra fundamentalmente a través del trabajo, esto es, mediante la</w:t>
      </w:r>
    </w:p>
    <w:p w14:paraId="026FB7B6" w14:textId="7777777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transformación intencional que el hombre hace de su entorno físico y social.</w:t>
      </w:r>
    </w:p>
    <w:p w14:paraId="51D8D1C3" w14:textId="7777777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30C5A0E" w14:textId="0D3D32FB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La Formación Permanente: El reconocimiento del derecho y el deber del sujeto de formación de ser gestor de su propio desarrollo en todas las dimensiones, a través de toda la vida, en razón a su cotidiana interacción con los demás y con el medio productivo.</w:t>
      </w:r>
    </w:p>
    <w:p w14:paraId="41D1EE63" w14:textId="77777777" w:rsidR="003933BB" w:rsidRPr="003933BB" w:rsidRDefault="003933BB" w:rsidP="003933B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BE7B09D" w14:textId="359CB197" w:rsidR="003933BB" w:rsidRP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La Equidad Social: Ofrece una gama de opciones formativas en condiciones adecuadas de acceso, permanencia o tránsito, según las posibilidades, inclinaciones y conveniencia de las personas de manera gratuita y oportuna.</w:t>
      </w:r>
    </w:p>
    <w:p w14:paraId="696789B2" w14:textId="7777777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0358F3F" w14:textId="5A16C65D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La Integralidad: Concibe la formación como un equilibrio entre lo tecnológico y lo social; comprende el obrar tecnológico en armonía con el entendimiento de la realidad social económica, política, cultural, estética, ambiental y del actuar práctico moral.</w:t>
      </w:r>
    </w:p>
    <w:p w14:paraId="4CEDA598" w14:textId="1BEC3556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C6E9A0" w14:textId="7777777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89650C9" w14:textId="48585195" w:rsidR="003933BB" w:rsidRDefault="003933BB" w:rsidP="003933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El Aprender a Aprender, que se orienta hacia el desarrollo de la originalidad, la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creatividad, la capacidad crítica, el aprendizaje por procesos y la formación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permanente.</w:t>
      </w:r>
    </w:p>
    <w:p w14:paraId="7F3E8EE7" w14:textId="1DFD2297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24B946" w14:textId="2651FAB6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El Aprender a Hacer, en e1 cual se involucra ciencia, tecnología y técnica, en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función de un adecuado desempeño en el mundo de la producción.</w:t>
      </w:r>
    </w:p>
    <w:p w14:paraId="320BE106" w14:textId="0CC472E8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78EBF2" w14:textId="61085F61" w:rsidR="003933BB" w:rsidRPr="00F2517E" w:rsidRDefault="003933BB" w:rsidP="00F2517E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933BB">
        <w:rPr>
          <w:rFonts w:ascii="Arial" w:eastAsia="Arial" w:hAnsi="Arial" w:cs="Arial"/>
          <w:sz w:val="24"/>
          <w:szCs w:val="24"/>
        </w:rPr>
        <w:t>El Aprender a Ser, que se orienta al desarrollo de actitudes acordes con la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dignidad de la persona y con su proyección solidaria hacia los demás y hacia el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mundo. Dada</w:t>
      </w:r>
      <w:r w:rsidR="00F2517E">
        <w:rPr>
          <w:rFonts w:ascii="Arial" w:eastAsia="Arial" w:hAnsi="Arial" w:cs="Arial"/>
          <w:sz w:val="24"/>
          <w:szCs w:val="24"/>
        </w:rPr>
        <w:t xml:space="preserve"> </w:t>
      </w:r>
      <w:r w:rsidRPr="003933BB">
        <w:rPr>
          <w:rFonts w:ascii="Arial" w:eastAsia="Arial" w:hAnsi="Arial" w:cs="Arial"/>
          <w:sz w:val="24"/>
          <w:szCs w:val="24"/>
        </w:rPr>
        <w:t>la naturaleza de la Formación Profesional Integral, el eje de la</w:t>
      </w:r>
      <w:r w:rsidR="00F2517E"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misma es el Aprender a Hacer.</w:t>
      </w:r>
    </w:p>
    <w:p w14:paraId="0809816B" w14:textId="7EE0BA25" w:rsidR="003933BB" w:rsidRDefault="003933BB" w:rsidP="003933BB">
      <w:pPr>
        <w:pStyle w:val="Prrafodelista"/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D48419" w14:textId="30ADFC37" w:rsidR="003933BB" w:rsidRPr="00F2517E" w:rsidRDefault="00F2517E" w:rsidP="00F2517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F2517E">
        <w:rPr>
          <w:rFonts w:ascii="Arial" w:eastAsia="Arial" w:hAnsi="Arial" w:cs="Arial"/>
          <w:sz w:val="24"/>
          <w:szCs w:val="24"/>
        </w:rPr>
        <w:t>En cuanto al rol del aprendiz, cabe señalar su carácter activo y sus actitudes positivas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frente al aprendizaje. Debe evidenciar un nivel alto de compromiso en relación con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sus procesos de desarrollo. Poner en práctica altos niveles de autonomía, de espíritu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crítico, de responsabilidad, de persistencia y de autodisciplina. En especial,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desarrollar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>su capacidad para aprender de manera colaborativa con sus pares y para autoevaluar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2517E"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 w:rsidRPr="00F2517E">
        <w:rPr>
          <w:rFonts w:ascii="Arial" w:eastAsia="Arial" w:hAnsi="Arial" w:cs="Arial"/>
          <w:sz w:val="24"/>
          <w:szCs w:val="24"/>
        </w:rPr>
        <w:t>auto-regular</w:t>
      </w:r>
      <w:proofErr w:type="spellEnd"/>
      <w:r w:rsidRPr="00F2517E">
        <w:rPr>
          <w:rFonts w:ascii="Arial" w:eastAsia="Arial" w:hAnsi="Arial" w:cs="Arial"/>
          <w:sz w:val="24"/>
          <w:szCs w:val="24"/>
        </w:rPr>
        <w:t xml:space="preserve"> sus procesos de aprendizaje.</w:t>
      </w:r>
    </w:p>
    <w:p w14:paraId="7ADF61EE" w14:textId="1DB1888C" w:rsidR="003933BB" w:rsidRPr="00F2517E" w:rsidRDefault="003933BB" w:rsidP="00F2517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96A75C0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3</w:t>
      </w:r>
      <w:r>
        <w:rPr>
          <w:rFonts w:ascii="Arial" w:eastAsia="Arial" w:hAnsi="Arial" w:cs="Arial"/>
          <w:sz w:val="24"/>
          <w:szCs w:val="24"/>
        </w:rPr>
        <w:t>.3.2. El SENA de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nió una Propuesta Pedagógica para adelantar </w:t>
      </w:r>
      <w:r>
        <w:rPr>
          <w:rFonts w:ascii="Arial" w:eastAsia="Arial" w:hAnsi="Arial" w:cs="Arial"/>
          <w:sz w:val="24"/>
          <w:szCs w:val="24"/>
        </w:rPr>
        <w:t>la Formación Profesional que orienta.   Sus elementos se sintetizan en la siguiente imagen.  Utilizando diferentes fuentes, responda a las preguntas que aparecen a continuación.</w:t>
      </w:r>
    </w:p>
    <w:p w14:paraId="5FF175AD" w14:textId="77777777" w:rsidR="00C96877" w:rsidRDefault="009D1F5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D080FE" wp14:editId="07777777">
            <wp:extent cx="6115050" cy="4352925"/>
            <wp:effectExtent l="0" t="0" r="0" b="9525"/>
            <wp:docPr id="167839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963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96877" w14:paraId="7AB980E8" w14:textId="77777777">
        <w:tc>
          <w:tcPr>
            <w:tcW w:w="4814" w:type="dxa"/>
          </w:tcPr>
          <w:p w14:paraId="3F2705F6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¿Qué significa que el SENA forma para el Mundo de la vida?</w:t>
            </w:r>
          </w:p>
        </w:tc>
        <w:tc>
          <w:tcPr>
            <w:tcW w:w="4815" w:type="dxa"/>
          </w:tcPr>
          <w:p w14:paraId="571C7B78" w14:textId="0EBBFA9E" w:rsidR="00C96877" w:rsidRDefault="00F2517E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desarrollo humano integral, es un componente pedagógico fundamental para el desarrollo de competencias, una red de conocimiento que beneficia al país, su política y 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publo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colombiano</w:t>
            </w:r>
          </w:p>
        </w:tc>
      </w:tr>
      <w:tr w:rsidR="00C96877" w14:paraId="6BC0B01B" w14:textId="77777777">
        <w:tc>
          <w:tcPr>
            <w:tcW w:w="4814" w:type="dxa"/>
          </w:tcPr>
          <w:p w14:paraId="39934E13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¿Cuáles son los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Paradigmas de la contemporaneidad que se tienen en cuenta? Describa brevemente cada uno de ellos.</w:t>
            </w:r>
          </w:p>
        </w:tc>
        <w:tc>
          <w:tcPr>
            <w:tcW w:w="4815" w:type="dxa"/>
          </w:tcPr>
          <w:p w14:paraId="0FECFE60" w14:textId="7FE5F0C8" w:rsidR="00C96877" w:rsidRDefault="00F2517E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Glovalizacion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F2517E">
              <w:rPr>
                <w:rFonts w:ascii="Arial" w:eastAsia="Arial" w:hAnsi="Arial" w:cs="Arial"/>
                <w:sz w:val="24"/>
                <w:szCs w:val="24"/>
              </w:rPr>
              <w:t>estrategia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F2517E">
              <w:rPr>
                <w:rFonts w:ascii="Arial" w:eastAsia="Arial" w:hAnsi="Arial" w:cs="Arial"/>
                <w:sz w:val="24"/>
                <w:szCs w:val="24"/>
              </w:rPr>
              <w:t>de internacionalización que busca alinear la formación técnica y tecnológica de Colombia con estándares mundiales, mejorando la competitividad y el empleo</w:t>
            </w:r>
          </w:p>
          <w:p w14:paraId="4182C4EB" w14:textId="0DBC8F13" w:rsidR="00F2517E" w:rsidRDefault="00F2517E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Avance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ecnologico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4522B4" w:rsidRPr="004522B4">
              <w:rPr>
                <w:rFonts w:ascii="Arial" w:eastAsia="Arial" w:hAnsi="Arial" w:cs="Arial"/>
                <w:sz w:val="24"/>
                <w:szCs w:val="24"/>
              </w:rPr>
              <w:t xml:space="preserve">El SENA ha transformado su oferta formativa hacia la </w:t>
            </w:r>
            <w:r w:rsidR="004522B4" w:rsidRPr="004522B4">
              <w:rPr>
                <w:rFonts w:ascii="Arial" w:eastAsia="Arial" w:hAnsi="Arial" w:cs="Arial"/>
                <w:sz w:val="24"/>
                <w:szCs w:val="24"/>
              </w:rPr>
              <w:lastRenderedPageBreak/>
              <w:t>cuarta revolución industrial, modernizando sus sedes con cerca de 95,000 computadores</w:t>
            </w:r>
          </w:p>
          <w:p w14:paraId="4177A3C0" w14:textId="4817DC15" w:rsidR="00F2517E" w:rsidRDefault="00F2517E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Sociedad del conocimiento</w:t>
            </w:r>
            <w:r w:rsidR="004522B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4522B4">
              <w:t xml:space="preserve"> </w:t>
            </w:r>
            <w:r w:rsidR="004522B4" w:rsidRPr="004522B4">
              <w:rPr>
                <w:rFonts w:ascii="Arial" w:eastAsia="Arial" w:hAnsi="Arial" w:cs="Arial"/>
                <w:sz w:val="24"/>
                <w:szCs w:val="24"/>
              </w:rPr>
              <w:t>se enfoca en gestionar, crear y transferir conocimiento técnico y tecnológico para aumentar la productividad y competitividad de Colombia, promoviendo la inclusión social y el empleo</w:t>
            </w:r>
          </w:p>
          <w:p w14:paraId="63270A3D" w14:textId="4CD96006" w:rsidR="00F2517E" w:rsidRDefault="00F2517E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Complejidad</w:t>
            </w:r>
            <w:r w:rsidR="004522B4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4522B4" w:rsidRPr="004522B4">
              <w:rPr>
                <w:rFonts w:ascii="Arial" w:eastAsia="Arial" w:hAnsi="Arial" w:cs="Arial"/>
                <w:sz w:val="24"/>
                <w:szCs w:val="24"/>
              </w:rPr>
              <w:t>radica en su magnitud como entidad pública de cobertura nacional, que articula formación técnica/tecnológica, empleabilidad y emprendimiento bajo un enfoque de "Formación Profesional Integral". Su estructura busca equilibrio entre lo técnico y lo social</w:t>
            </w:r>
          </w:p>
        </w:tc>
      </w:tr>
      <w:tr w:rsidR="00C96877" w14:paraId="130A9712" w14:textId="77777777">
        <w:tc>
          <w:tcPr>
            <w:tcW w:w="4814" w:type="dxa"/>
          </w:tcPr>
          <w:p w14:paraId="5A30F5DE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¿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Qúe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significa que en el SENA nos rigen una política nacional y una política institucional?</w:t>
            </w:r>
          </w:p>
        </w:tc>
        <w:tc>
          <w:tcPr>
            <w:tcW w:w="4815" w:type="dxa"/>
          </w:tcPr>
          <w:p w14:paraId="23551B72" w14:textId="1FAC0059" w:rsidR="00C96877" w:rsidRDefault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el SENA actúa bajo una estructura doble de normas: las leyes de Colombia (política nacional) que regulan la formación y el empleo, y sus propias reglas internas (política institucional) que definen su misión, calidad y valores</w:t>
            </w:r>
          </w:p>
        </w:tc>
      </w:tr>
      <w:tr w:rsidR="00C96877" w14:paraId="38B0E0D3" w14:textId="77777777">
        <w:tc>
          <w:tcPr>
            <w:tcW w:w="4814" w:type="dxa"/>
          </w:tcPr>
          <w:p w14:paraId="185238ED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¿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Qúé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son las redes del conocimiento? ¿Para qué sirven? ¿Cuále</w:t>
            </w:r>
            <w:r>
              <w:rPr>
                <w:rFonts w:ascii="Arial" w:eastAsia="Arial" w:hAnsi="Arial" w:cs="Arial"/>
                <w:sz w:val="24"/>
                <w:szCs w:val="24"/>
              </w:rPr>
              <w:t>s son?</w:t>
            </w:r>
          </w:p>
        </w:tc>
        <w:tc>
          <w:tcPr>
            <w:tcW w:w="4815" w:type="dxa"/>
          </w:tcPr>
          <w:p w14:paraId="36D5E475" w14:textId="77777777" w:rsidR="00C96877" w:rsidRDefault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comunidades de personas o instituciones que colaboran, formal o informalmente, para compartir, construir y gestionar información sobre temas de interés común, utilizando herramientas tecnológicas</w:t>
            </w:r>
          </w:p>
          <w:p w14:paraId="1ABCDF97" w14:textId="77777777" w:rsidR="004522B4" w:rsidRDefault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Gestión del conocimient</w:t>
            </w: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</w:p>
          <w:p w14:paraId="72DB2151" w14:textId="77777777" w:rsidR="004522B4" w:rsidRDefault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Trabajo colaborativo</w:t>
            </w:r>
          </w:p>
          <w:p w14:paraId="6F07B6C7" w14:textId="77777777" w:rsidR="004522B4" w:rsidRDefault="004522B4" w:rsidP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Toma de decis</w:t>
            </w:r>
            <w:r>
              <w:rPr>
                <w:rFonts w:ascii="Arial" w:eastAsia="Arial" w:hAnsi="Arial" w:cs="Arial"/>
                <w:sz w:val="24"/>
                <w:szCs w:val="24"/>
              </w:rPr>
              <w:t>iones</w:t>
            </w:r>
          </w:p>
          <w:p w14:paraId="51CEE852" w14:textId="77777777" w:rsidR="004522B4" w:rsidRDefault="004522B4" w:rsidP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4522B4">
              <w:rPr>
                <w:rFonts w:ascii="Arial" w:eastAsia="Arial" w:hAnsi="Arial" w:cs="Arial"/>
                <w:sz w:val="24"/>
                <w:szCs w:val="24"/>
              </w:rPr>
              <w:t>Innovación y modernización</w:t>
            </w:r>
          </w:p>
          <w:p w14:paraId="255E9618" w14:textId="511C8CB2" w:rsidR="004522B4" w:rsidRDefault="004522B4" w:rsidP="004522B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Redesd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Conocimiento SENA, de salud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publica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de investigación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academica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del sector publico</w:t>
            </w:r>
          </w:p>
        </w:tc>
      </w:tr>
      <w:tr w:rsidR="00C96877" w14:paraId="72D4DBE2" w14:textId="77777777">
        <w:tc>
          <w:tcPr>
            <w:tcW w:w="4814" w:type="dxa"/>
          </w:tcPr>
          <w:p w14:paraId="74ADCAC7" w14:textId="77777777" w:rsidR="00C96877" w:rsidRDefault="009D1F5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Describa brevemente cada uno de los componentes de la Propuesta pedagógica: antropológico, axiológico, epistemológico,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Ciencia y tecnología, Enfoque para el desarrollo de competencias y pedagógico?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¿Por qué en el núcleo de todo está el Desarrollo Humano In</w:t>
            </w:r>
            <w:r>
              <w:rPr>
                <w:rFonts w:ascii="Arial" w:eastAsia="Arial" w:hAnsi="Arial" w:cs="Arial"/>
                <w:sz w:val="24"/>
                <w:szCs w:val="24"/>
              </w:rPr>
              <w:t>tegral.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15" w:type="dxa"/>
          </w:tcPr>
          <w:p w14:paraId="668BAE66" w14:textId="6A3F1D38" w:rsidR="00C96877" w:rsidRDefault="00DC6EB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ntropológico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t xml:space="preserve">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enfocándose en el desarrollo humano integral a través de un enfoque humanista-cognitivo y una estructura teórica-práctica</w:t>
            </w:r>
          </w:p>
          <w:p w14:paraId="6122C725" w14:textId="6AE9A168" w:rsidR="00DC6EBB" w:rsidRDefault="00DC6EB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xiológico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t xml:space="preserve">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se centra en la formación integral del aprendiz, articulando el desarrollo técnico ("hacer") con el fortalecimiento ético y actitudinal ("ser")</w:t>
            </w:r>
          </w:p>
          <w:p w14:paraId="3A4EF653" w14:textId="7252D22C" w:rsidR="00DC6EBB" w:rsidRDefault="00DC6EB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pistemológico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t xml:space="preserve">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se fundamenta en el constructivismo, donde el aprendizaje se construye a través de la experiencia, la cultura y la interacción</w:t>
            </w:r>
          </w:p>
          <w:p w14:paraId="3D860410" w14:textId="74072B21" w:rsidR="00DC6EBB" w:rsidRDefault="00DC6EB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Ciencia y tecnología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: 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se basa en la Formación Profesional Integral (FPI) con un enfoque constructivista, orientada por competencias y articulada con el sistema SENNOVA (Sistema de Investigación, Desarrollo Tecnológico e Innovación)</w:t>
            </w:r>
          </w:p>
          <w:p w14:paraId="4A49231D" w14:textId="70E3122B" w:rsidR="00DC6EBB" w:rsidRDefault="00DC6EB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C6EBB">
              <w:rPr>
                <w:rFonts w:ascii="Arial" w:eastAsia="Arial" w:hAnsi="Arial" w:cs="Arial"/>
                <w:sz w:val="24"/>
                <w:szCs w:val="24"/>
              </w:rPr>
              <w:t>porque su misión no es solo capacitar técnicamente, sino formar personas integrales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seres sociales, éticos y técnicos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C6EBB">
              <w:rPr>
                <w:rFonts w:ascii="Arial" w:eastAsia="Arial" w:hAnsi="Arial" w:cs="Arial"/>
                <w:sz w:val="24"/>
                <w:szCs w:val="24"/>
              </w:rPr>
              <w:t>capaces de mejorar su calidad de vida y transformar su entorno productivo y social.</w:t>
            </w:r>
          </w:p>
        </w:tc>
      </w:tr>
    </w:tbl>
    <w:p w14:paraId="01FD3D05" w14:textId="77777777" w:rsidR="00C96877" w:rsidRDefault="00C96877">
      <w:pPr>
        <w:jc w:val="both"/>
        <w:rPr>
          <w:rFonts w:ascii="Arial" w:eastAsia="Arial" w:hAnsi="Arial" w:cs="Arial"/>
          <w:sz w:val="24"/>
          <w:szCs w:val="24"/>
        </w:rPr>
      </w:pPr>
    </w:p>
    <w:p w14:paraId="79E9E135" w14:textId="6D54253F" w:rsidR="00C96877" w:rsidRDefault="170F7B37">
      <w:pPr>
        <w:jc w:val="both"/>
        <w:rPr>
          <w:rFonts w:ascii="Arial" w:eastAsia="Arial" w:hAnsi="Arial" w:cs="Arial"/>
          <w:sz w:val="24"/>
          <w:szCs w:val="24"/>
        </w:rPr>
      </w:pPr>
      <w:r w:rsidRPr="170F7B37">
        <w:rPr>
          <w:rFonts w:ascii="Arial" w:eastAsia="Arial" w:hAnsi="Arial" w:cs="Arial"/>
          <w:sz w:val="24"/>
          <w:szCs w:val="24"/>
        </w:rPr>
        <w:t xml:space="preserve">3.3.3. Los siguientes son algunos elementos claves de la Formación Profesional Integral que se orienta en el SENA. Utilizando diferentes fuentes, incluido el </w:t>
      </w:r>
      <w:proofErr w:type="gramStart"/>
      <w:r w:rsidRPr="170F7B37">
        <w:rPr>
          <w:rFonts w:ascii="Arial" w:eastAsia="Arial" w:hAnsi="Arial" w:cs="Arial"/>
          <w:sz w:val="24"/>
          <w:szCs w:val="24"/>
        </w:rPr>
        <w:t>PEI,  defina</w:t>
      </w:r>
      <w:proofErr w:type="gramEnd"/>
      <w:r w:rsidRPr="170F7B37">
        <w:rPr>
          <w:rFonts w:ascii="Arial" w:eastAsia="Arial" w:hAnsi="Arial" w:cs="Arial"/>
          <w:sz w:val="24"/>
          <w:szCs w:val="24"/>
        </w:rPr>
        <w:t xml:space="preserve"> los 10 elementos referidos y luego participe en la socialización que el instructor de Inducción desarrollará al respecto con el grupo.</w:t>
      </w:r>
    </w:p>
    <w:p w14:paraId="1C71985B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537586B6" wp14:editId="07777777">
            <wp:extent cx="6120765" cy="2532380"/>
            <wp:effectExtent l="0" t="0" r="13335" b="1270"/>
            <wp:docPr id="2123093674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3674" name="Imagen 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88BB" w14:textId="7A70031D" w:rsidR="00DC6EBB" w:rsidRDefault="00DC6EBB">
      <w:pPr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Rta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:</w:t>
      </w:r>
    </w:p>
    <w:p w14:paraId="2F1C8778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Competencias:</w:t>
      </w:r>
    </w:p>
    <w:p w14:paraId="7485DE2F" w14:textId="06B0DEC3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Son las capacidades integrales que debe desarrollar el aprendiz, combinando conocimientos, habilidades y actitudes para desempeñarse eficazmente en un contexto laboral o social.</w:t>
      </w:r>
      <w:r>
        <w:rPr>
          <w:rFonts w:ascii="Arial" w:eastAsia="Arial" w:hAnsi="Arial" w:cs="Arial"/>
          <w:bCs/>
          <w:sz w:val="24"/>
          <w:szCs w:val="24"/>
        </w:rPr>
        <w:t xml:space="preserve"> Responde la necesidad del sector</w:t>
      </w:r>
    </w:p>
    <w:p w14:paraId="4EA997E0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5B344E4E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Resultados de aprendizaje:</w:t>
      </w:r>
    </w:p>
    <w:p w14:paraId="00ACEFB0" w14:textId="29707B7A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Son los logros específicos que el aprendiz debe alcanzar al finalizar un proceso formativo. Indican lo que será capaz de hacer</w:t>
      </w:r>
    </w:p>
    <w:p w14:paraId="0573F541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4C946893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Fuentes del conocimiento:</w:t>
      </w:r>
    </w:p>
    <w:p w14:paraId="747CA9F2" w14:textId="77777777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Son los recursos y medios que apoyan el proceso de aprendizaje, como instructores, materiales didácticos, entornos virtuales, experiencias prácticas, empresas, entre otros.</w:t>
      </w:r>
    </w:p>
    <w:p w14:paraId="6D90A1FF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0A3A1DB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Aprendizaje autónomo:</w:t>
      </w:r>
    </w:p>
    <w:p w14:paraId="00852FE5" w14:textId="77777777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Es la capacidad del aprendiz para gestionar su propio proceso de formación, tomando decisiones sobre qué, cómo y cuándo aprender, con responsabilidad y disciplina.</w:t>
      </w:r>
    </w:p>
    <w:p w14:paraId="108B15CC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42CFF007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lastRenderedPageBreak/>
        <w:t>Estrategias didácticas activas:</w:t>
      </w:r>
    </w:p>
    <w:p w14:paraId="3E38155F" w14:textId="77777777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Son métodos de enseñanza que involucran activamente al aprendiz en su proceso formativo, como el aprendizaje basado en problemas, estudios de caso, simulaciones y trabajo colaborativo.</w:t>
      </w:r>
    </w:p>
    <w:p w14:paraId="0898B0FC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4CA745C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Formación por proyectos:</w:t>
      </w:r>
    </w:p>
    <w:p w14:paraId="45DECBD5" w14:textId="5B3DD069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el aprendizaje se organiza alrededor de proyectos que simulan o resuelven situaciones reales del entorno productivo, permitiendo integrar conocimientos y desarrollar competencias.</w:t>
      </w:r>
    </w:p>
    <w:p w14:paraId="0F3E7F20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B9FB2CF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Evaluación del aprendizaje:</w:t>
      </w:r>
    </w:p>
    <w:p w14:paraId="689B9446" w14:textId="289FE829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Es el proceso continuo de recolección y análisis de información para verificar el avance del aprendiz en el logro de los resultados de aprendizaje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339442FB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59DA7332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Evidencias de aprendizaje:</w:t>
      </w:r>
    </w:p>
    <w:p w14:paraId="2C82211A" w14:textId="13830E64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 xml:space="preserve">Son las pruebas concretas que demuestran el logro de los resultados de aprendizaje. Pueden ser de </w:t>
      </w:r>
      <w:proofErr w:type="gramStart"/>
      <w:r w:rsidRPr="001A15B8">
        <w:rPr>
          <w:rFonts w:ascii="Arial" w:eastAsia="Arial" w:hAnsi="Arial" w:cs="Arial"/>
          <w:bCs/>
          <w:sz w:val="24"/>
          <w:szCs w:val="24"/>
        </w:rPr>
        <w:t>conocimiento ,</w:t>
      </w:r>
      <w:proofErr w:type="gramEnd"/>
      <w:r w:rsidRPr="001A15B8">
        <w:rPr>
          <w:rFonts w:ascii="Arial" w:eastAsia="Arial" w:hAnsi="Arial" w:cs="Arial"/>
          <w:bCs/>
          <w:sz w:val="24"/>
          <w:szCs w:val="24"/>
        </w:rPr>
        <w:t xml:space="preserve"> desempeño o resultados tangibles.</w:t>
      </w:r>
    </w:p>
    <w:p w14:paraId="173CB76B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0F55369A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Guía de aprendizaje:</w:t>
      </w:r>
    </w:p>
    <w:p w14:paraId="531C644C" w14:textId="77777777" w:rsidR="001A15B8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Es un documento que orienta el proceso formativo, donde se establecen actividades, recursos, tiempos, criterios de evaluación y resultados esperados.</w:t>
      </w:r>
    </w:p>
    <w:p w14:paraId="034093DA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5F74B64F" w14:textId="77777777" w:rsidR="001A15B8" w:rsidRPr="001A15B8" w:rsidRDefault="001A15B8" w:rsidP="001A15B8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1A15B8">
        <w:rPr>
          <w:rFonts w:ascii="Arial" w:eastAsia="Arial" w:hAnsi="Arial" w:cs="Arial"/>
          <w:b/>
          <w:sz w:val="24"/>
          <w:szCs w:val="24"/>
        </w:rPr>
        <w:t>Plan de mejoramiento:</w:t>
      </w:r>
    </w:p>
    <w:p w14:paraId="7C91C624" w14:textId="1B82E3AC" w:rsidR="00DC6EBB" w:rsidRPr="001A15B8" w:rsidRDefault="001A15B8" w:rsidP="001A15B8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1A15B8">
        <w:rPr>
          <w:rFonts w:ascii="Arial" w:eastAsia="Arial" w:hAnsi="Arial" w:cs="Arial"/>
          <w:bCs/>
          <w:sz w:val="24"/>
          <w:szCs w:val="24"/>
        </w:rPr>
        <w:t>Es un conjunto de acciones diseñadas para ayudar al aprendiz a superar dificultades o alcanzar los resultados de aprendizaje no logrados, promoviendo su progreso continuo.</w:t>
      </w:r>
    </w:p>
    <w:p w14:paraId="40223606" w14:textId="25CBC8CE" w:rsidR="001A15B8" w:rsidRDefault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15E33C56" w14:textId="77777777" w:rsidR="001A15B8" w:rsidRDefault="001A15B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0AA2BA84" w14:textId="520E741E" w:rsidR="00C96877" w:rsidRDefault="009D1F5B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3.4. Actividad de Transferencia del conocimiento</w:t>
      </w:r>
    </w:p>
    <w:p w14:paraId="2820293F" w14:textId="498E7D3E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3.4.1. Tomando como base todo lo desarrollado en las Actividades de Apropiación, elabore una presentación que contribuya a que un aprendiz nuev</w:t>
      </w:r>
      <w:r>
        <w:rPr>
          <w:rFonts w:ascii="Arial" w:eastAsia="Arial" w:hAnsi="Arial" w:cs="Arial"/>
          <w:sz w:val="24"/>
          <w:szCs w:val="24"/>
        </w:rPr>
        <w:t>o que no pudo participar en la inducción por encontrarse enfermo, comprenda la forma como se orienta la formación en el SENA.</w:t>
      </w:r>
    </w:p>
    <w:p w14:paraId="7A6790BB" w14:textId="377E871A" w:rsidR="001A15B8" w:rsidRDefault="001A15B8">
      <w:pPr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Rta</w:t>
      </w:r>
      <w:proofErr w:type="spellEnd"/>
      <w:r>
        <w:rPr>
          <w:rFonts w:ascii="Arial" w:eastAsia="Arial" w:hAnsi="Arial" w:cs="Arial"/>
          <w:sz w:val="24"/>
          <w:szCs w:val="24"/>
        </w:rPr>
        <w:t>: Elemento adjunto</w:t>
      </w:r>
    </w:p>
    <w:p w14:paraId="09BB763B" w14:textId="77777777" w:rsidR="00C96877" w:rsidRDefault="009D1F5B">
      <w:pPr>
        <w:pStyle w:val="Prrafodelista"/>
        <w:tabs>
          <w:tab w:val="left" w:pos="3828"/>
        </w:tabs>
        <w:spacing w:line="360" w:lineRule="auto"/>
        <w:ind w:left="0"/>
        <w:jc w:val="both"/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4. </w:t>
      </w:r>
      <w:r>
        <w:rPr>
          <w:rFonts w:ascii="Arial" w:eastAsiaTheme="majorEastAsia" w:hAnsi="Arial" w:cs="Arial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298"/>
        <w:gridCol w:w="1298"/>
        <w:gridCol w:w="1946"/>
        <w:gridCol w:w="1886"/>
        <w:gridCol w:w="1481"/>
        <w:gridCol w:w="1720"/>
      </w:tblGrid>
      <w:tr w:rsidR="00C96877" w14:paraId="7EF4B68F" w14:textId="77777777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Técnicas e Instrumentos de Eval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uación</w:t>
            </w:r>
          </w:p>
        </w:tc>
      </w:tr>
      <w:tr w:rsidR="00C96877" w14:paraId="5B95941D" w14:textId="77777777">
        <w:trPr>
          <w:trHeight w:val="795"/>
        </w:trPr>
        <w:tc>
          <w:tcPr>
            <w:tcW w:w="1398" w:type="dxa"/>
          </w:tcPr>
          <w:p w14:paraId="645FCB30" w14:textId="77777777" w:rsidR="00C96877" w:rsidRDefault="009D1F5B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Análisis</w:t>
            </w:r>
          </w:p>
        </w:tc>
        <w:tc>
          <w:tcPr>
            <w:tcW w:w="1634" w:type="dxa"/>
          </w:tcPr>
          <w:p w14:paraId="6230352F" w14:textId="77777777" w:rsidR="00C96877" w:rsidRDefault="00C96877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15" w:type="dxa"/>
          </w:tcPr>
          <w:p w14:paraId="0F1635F6" w14:textId="77777777" w:rsidR="00C96877" w:rsidRDefault="009D1F5B">
            <w:pPr>
              <w:spacing w:line="240" w:lineRule="auto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Responder preguntas sobre el Sena. Desarrollar Ejercicio de contextualización. Explorar la página del Sena y responder preguntas. Responder preguntas sobre Etapa productiva. Elaborar presentación y resolver caso sobre el Reglamento o Manual de convivencia.</w:t>
            </w:r>
            <w:r>
              <w:rPr>
                <w:rFonts w:ascii="Arial" w:hAnsi="Arial" w:cs="Arial"/>
                <w:bCs/>
                <w:lang w:val="es-ES"/>
              </w:rPr>
              <w:t xml:space="preserve"> Elaborar presentación sobre el Sena. </w:t>
            </w:r>
          </w:p>
        </w:tc>
        <w:tc>
          <w:tcPr>
            <w:tcW w:w="1698" w:type="dxa"/>
          </w:tcPr>
          <w:p w14:paraId="24E5EC53" w14:textId="77777777" w:rsidR="00C96877" w:rsidRDefault="009D1F5B">
            <w:pPr>
              <w:spacing w:line="240" w:lineRule="auto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 xml:space="preserve">Respuestas a preguntas sobre el Sena. Ejercicio de contextualización desarrollado. Respuestas a preguntas sobre exploración página </w:t>
            </w:r>
            <w:proofErr w:type="spellStart"/>
            <w:r>
              <w:rPr>
                <w:rFonts w:ascii="Arial" w:hAnsi="Arial" w:cs="Arial"/>
                <w:bCs/>
                <w:lang w:val="es-ES"/>
              </w:rPr>
              <w:t>sena</w:t>
            </w:r>
            <w:proofErr w:type="spellEnd"/>
            <w:r>
              <w:rPr>
                <w:rFonts w:ascii="Arial" w:hAnsi="Arial" w:cs="Arial"/>
                <w:bCs/>
                <w:lang w:val="es-ES"/>
              </w:rPr>
              <w:t>.  Respuestas a preguntas sobre Etapa productiva. Presentación sobre tema del Regl</w:t>
            </w:r>
            <w:r>
              <w:rPr>
                <w:rFonts w:ascii="Arial" w:hAnsi="Arial" w:cs="Arial"/>
                <w:bCs/>
                <w:lang w:val="es-ES"/>
              </w:rPr>
              <w:t xml:space="preserve">amento o Manual de convivencia. Solución del caso sobre el Reglamento o Manual de Convivencia. Presentación sobre el Sena. </w:t>
            </w:r>
          </w:p>
        </w:tc>
        <w:tc>
          <w:tcPr>
            <w:tcW w:w="1673" w:type="dxa"/>
          </w:tcPr>
          <w:p w14:paraId="509F00F0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Identifica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los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componentes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y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estructura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 la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formación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profesional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integral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desde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304EF8B9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Programa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s-ES" w:eastAsia="zh-CN" w:bidi="ar"/>
              </w:rPr>
              <w:t>d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formación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40C85DA1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Gestiona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conocimie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nto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empleando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técnicas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instrumentos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para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su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transferencia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y </w:t>
            </w:r>
          </w:p>
          <w:p w14:paraId="1ED7E779" w14:textId="77777777" w:rsidR="00C96877" w:rsidRDefault="009D1F5B">
            <w:pP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Aplicación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036CFE4A" w14:textId="77777777" w:rsidR="00C96877" w:rsidRDefault="009D1F5B">
            <w:pP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Participa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con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argumentos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sustentación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lastRenderedPageBreak/>
              <w:t xml:space="preserve">de los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trabajos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3875DEBF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Demuestra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interés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apropiación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conocimientos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del sena y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programa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formación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53416E8A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Demuestra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capacidad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del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tr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abajo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equipo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manera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respetuosa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gestión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del </w:t>
            </w:r>
          </w:p>
          <w:p w14:paraId="14F4C282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Conocimiento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37611684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Respeta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las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indicaciones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propias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seguridad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y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salud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trabajo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. </w:t>
            </w:r>
          </w:p>
          <w:p w14:paraId="23393D20" w14:textId="77777777" w:rsidR="00C96877" w:rsidRDefault="009D1F5B"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Presenta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puntualmente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las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evidencias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bajo las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normas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solicitadas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lang w:val="en-US" w:eastAsia="zh-CN" w:bidi="ar"/>
              </w:rPr>
              <w:t>.</w:t>
            </w:r>
          </w:p>
          <w:p w14:paraId="09B7C703" w14:textId="77777777" w:rsidR="00C96877" w:rsidRDefault="00C9687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C96877" w:rsidRDefault="00C9687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844F15" w14:textId="77777777" w:rsidR="00C96877" w:rsidRDefault="00C9687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F4A367" w14:textId="77777777" w:rsidR="00C96877" w:rsidRDefault="009D1F5B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Lista de chequeo</w:t>
            </w:r>
          </w:p>
        </w:tc>
      </w:tr>
    </w:tbl>
    <w:p w14:paraId="03C363E3" w14:textId="77777777" w:rsidR="00C96877" w:rsidRDefault="009D1F5B">
      <w:pPr>
        <w:tabs>
          <w:tab w:val="left" w:pos="1470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ab/>
      </w:r>
    </w:p>
    <w:p w14:paraId="0CCB4776" w14:textId="77777777" w:rsidR="00C96877" w:rsidRDefault="009D1F5B">
      <w:pPr>
        <w:tabs>
          <w:tab w:val="left" w:pos="1470"/>
        </w:tabs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sz w:val="24"/>
          <w:szCs w:val="24"/>
        </w:rPr>
        <w:t xml:space="preserve">5. GLOSARIO DE </w:t>
      </w:r>
      <w:r>
        <w:rPr>
          <w:rFonts w:ascii="Arial" w:hAnsi="Arial" w:cs="Arial"/>
          <w:b/>
          <w:sz w:val="24"/>
          <w:szCs w:val="24"/>
        </w:rPr>
        <w:t>TÉRMINOS</w:t>
      </w:r>
    </w:p>
    <w:p w14:paraId="0F2422E2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Formación para el trabajo: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actividad educativa que se orienta hacia el desarrollo de habilidades y competencias de aplicación inmediata en el mundo del trabajo; este término también es conocido como educación profesional, formación </w:t>
      </w:r>
      <w:proofErr w:type="spellStart"/>
      <w:r>
        <w:rPr>
          <w:rFonts w:ascii="Arial" w:eastAsia="Arial" w:hAnsi="Arial" w:cs="Arial"/>
          <w:sz w:val="24"/>
          <w:szCs w:val="24"/>
        </w:rPr>
        <w:t>profesiona</w:t>
      </w:r>
      <w:proofErr w:type="spellEnd"/>
      <w:r>
        <w:rPr>
          <w:rFonts w:ascii="Arial" w:eastAsia="Arial" w:hAnsi="Arial" w:cs="Arial"/>
          <w:sz w:val="24"/>
          <w:szCs w:val="24"/>
        </w:rPr>
        <w:t>, for</w:t>
      </w:r>
      <w:r>
        <w:rPr>
          <w:rFonts w:ascii="Arial" w:eastAsia="Arial" w:hAnsi="Arial" w:cs="Arial"/>
          <w:sz w:val="24"/>
          <w:szCs w:val="24"/>
        </w:rPr>
        <w:t>mación vocacional</w:t>
      </w:r>
    </w:p>
    <w:p w14:paraId="785AEBF3" w14:textId="77777777" w:rsidR="00C96877" w:rsidRDefault="009D1F5B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Metodología: se refiere a la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serie de métodos y técnicas de rigor científico que se aplican sistemáticamente durante un proceso educativo o de investigación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alcanzar un resultado teóricamente válido.</w:t>
      </w:r>
    </w:p>
    <w:p w14:paraId="531ABDCA" w14:textId="77777777" w:rsidR="00C96877" w:rsidRDefault="009D1F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Medios educativos: se refiere a l</w:t>
      </w:r>
      <w:r>
        <w:rPr>
          <w:rFonts w:ascii="Arial" w:eastAsia="Arial" w:hAnsi="Arial" w:cs="Arial"/>
          <w:sz w:val="24"/>
          <w:szCs w:val="24"/>
        </w:rPr>
        <w:t>a agrupación de recursos y herramientas que apoyan los procesos de enseñanza y aprendizaje en un entorno educativo determinado.</w:t>
      </w:r>
    </w:p>
    <w:p w14:paraId="637BE660" w14:textId="77777777" w:rsidR="00C96877" w:rsidRDefault="009D1F5B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Ambiente de aprendizaje: espacio en el que converge el conjunto articulado de fuentes de conocimiento para desarrollar en el apr</w:t>
      </w:r>
      <w:r>
        <w:rPr>
          <w:rFonts w:ascii="Arial" w:eastAsia="Arial" w:hAnsi="Arial" w:cs="Arial"/>
          <w:sz w:val="24"/>
          <w:szCs w:val="24"/>
        </w:rPr>
        <w:t xml:space="preserve">endiz competencias en el ámbito de la conciencia y la capacidad tecnológica, la capacidad de abstracción y la habilidad de adaptación a los cambios de las estructuras productivas. </w:t>
      </w:r>
    </w:p>
    <w:p w14:paraId="2341CD43" w14:textId="77777777" w:rsidR="00C96877" w:rsidRDefault="009D1F5B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 REFERENTES BIBLIOGRÁFICOS</w:t>
      </w:r>
    </w:p>
    <w:p w14:paraId="2E6C5BC2" w14:textId="77777777" w:rsidR="00C96877" w:rsidRDefault="009D1F5B">
      <w:pP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Autores varios, (2013). Proyecto Educativo Ins</w:t>
      </w:r>
      <w:r>
        <w:rPr>
          <w:rFonts w:ascii="Arial" w:eastAsia="Arial" w:hAnsi="Arial" w:cs="Arial"/>
          <w:color w:val="000000"/>
          <w:sz w:val="24"/>
          <w:szCs w:val="24"/>
        </w:rPr>
        <w:t>titucional SENA</w:t>
      </w:r>
    </w:p>
    <w:p w14:paraId="0E08E1D8" w14:textId="77777777" w:rsidR="00C96877" w:rsidRDefault="009D1F5B">
      <w:pP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Glosario SENA, en: </w:t>
      </w:r>
      <w:hyperlink r:id="rId14">
        <w:r>
          <w:rPr>
            <w:rFonts w:ascii="Arial" w:eastAsia="Arial" w:hAnsi="Arial" w:cs="Arial"/>
            <w:color w:val="0D2E46"/>
            <w:sz w:val="24"/>
            <w:szCs w:val="24"/>
            <w:u w:val="single"/>
          </w:rPr>
          <w:t>http://www.sena.edu.co/esco/transparencia/Documents/glosario_sena_2019.pdf</w:t>
        </w:r>
      </w:hyperlink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5CCD013" w14:textId="77777777" w:rsidR="00C96877" w:rsidRDefault="009D1F5B">
      <w:pP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Autores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varios,  (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1997). Estatuto de la Formación Profesional Integral.  Servicio Nacional de Aprendizaje SENA</w:t>
      </w:r>
    </w:p>
    <w:p w14:paraId="1D5709A6" w14:textId="77777777" w:rsidR="00C96877" w:rsidRDefault="009D1F5B">
      <w:pP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Autores varios, (1985). Unidad Técnica. Servicio Nacional de </w:t>
      </w:r>
      <w:r>
        <w:rPr>
          <w:rFonts w:ascii="Arial" w:eastAsia="Arial" w:hAnsi="Arial" w:cs="Arial"/>
          <w:color w:val="000000"/>
          <w:sz w:val="24"/>
          <w:szCs w:val="24"/>
        </w:rPr>
        <w:t>Aprendizaje SENA.</w:t>
      </w:r>
    </w:p>
    <w:p w14:paraId="316608EA" w14:textId="77777777" w:rsidR="00C96877" w:rsidRDefault="009D1F5B">
      <w:pPr>
        <w:jc w:val="both"/>
        <w:rPr>
          <w:rFonts w:ascii="Arial" w:eastAsia="Arial" w:hAnsi="Arial" w:cs="Arial"/>
          <w:color w:val="0D2E46"/>
          <w:sz w:val="24"/>
          <w:szCs w:val="24"/>
          <w:lang w:val="es-ES"/>
        </w:rPr>
      </w:pPr>
      <w:r>
        <w:rPr>
          <w:rFonts w:ascii="Arial" w:eastAsia="Arial" w:hAnsi="Arial" w:cs="Arial"/>
          <w:sz w:val="24"/>
          <w:szCs w:val="24"/>
        </w:rPr>
        <w:t xml:space="preserve">Organizadores gráficos, en:  </w:t>
      </w:r>
      <w:hyperlink r:id="rId15">
        <w:r>
          <w:rPr>
            <w:rFonts w:ascii="Arial" w:eastAsia="Arial" w:hAnsi="Arial" w:cs="Arial"/>
            <w:color w:val="0D2E46"/>
            <w:sz w:val="24"/>
            <w:szCs w:val="24"/>
            <w:u w:val="single"/>
          </w:rPr>
          <w:t>http://fcaenlinea1.unam.mx/anexos/organizadores_graficos.pdf</w:t>
        </w:r>
      </w:hyperlink>
    </w:p>
    <w:p w14:paraId="3FC10496" w14:textId="77777777" w:rsidR="00C96877" w:rsidRDefault="00C9687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94A3AAC" w14:textId="77777777" w:rsidR="00C96877" w:rsidRDefault="009D1F5B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7. CONTROL DEL DOCUMENTO</w:t>
      </w:r>
    </w:p>
    <w:p w14:paraId="3EB68442" w14:textId="77777777" w:rsidR="00C96877" w:rsidRDefault="00C96877">
      <w:pPr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1"/>
        <w:gridCol w:w="2492"/>
        <w:gridCol w:w="1517"/>
        <w:gridCol w:w="2222"/>
        <w:gridCol w:w="2335"/>
      </w:tblGrid>
      <w:tr w:rsidR="00C96877" w14:paraId="713DDDE6" w14:textId="77777777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C96877" w:rsidRDefault="00C96877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</w:t>
            </w:r>
          </w:p>
        </w:tc>
      </w:tr>
      <w:tr w:rsidR="00C96877" w14:paraId="3F4A6432" w14:textId="77777777">
        <w:trPr>
          <w:trHeight w:val="365"/>
        </w:trPr>
        <w:tc>
          <w:tcPr>
            <w:tcW w:w="1242" w:type="dxa"/>
          </w:tcPr>
          <w:p w14:paraId="6D76AA20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Sandra Ramón Velásquez</w:t>
            </w:r>
          </w:p>
          <w:p w14:paraId="78EE482F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José Luis Gómez</w:t>
            </w:r>
          </w:p>
        </w:tc>
        <w:tc>
          <w:tcPr>
            <w:tcW w:w="1559" w:type="dxa"/>
          </w:tcPr>
          <w:p w14:paraId="78111428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Instructora</w:t>
            </w:r>
          </w:p>
          <w:p w14:paraId="59B65632" w14:textId="77777777" w:rsidR="00C96877" w:rsidRDefault="00C96877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</w:p>
          <w:p w14:paraId="11C4FE1F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Instructor</w:t>
            </w:r>
          </w:p>
        </w:tc>
        <w:tc>
          <w:tcPr>
            <w:tcW w:w="1701" w:type="dxa"/>
          </w:tcPr>
          <w:p w14:paraId="423F3BFD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Centro de Electricidad, Electrónica y Telecomunicaciones</w:t>
            </w:r>
          </w:p>
        </w:tc>
        <w:tc>
          <w:tcPr>
            <w:tcW w:w="2551" w:type="dxa"/>
          </w:tcPr>
          <w:p w14:paraId="0EED43B0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Cs/>
                <w:lang w:val="es-ES"/>
              </w:rPr>
              <w:t>Octubre de 2020</w:t>
            </w:r>
          </w:p>
        </w:tc>
      </w:tr>
    </w:tbl>
    <w:p w14:paraId="4D6657C4" w14:textId="77777777" w:rsidR="00C96877" w:rsidRDefault="00C96877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</w:p>
    <w:p w14:paraId="2E14072D" w14:textId="77777777" w:rsidR="00C96877" w:rsidRDefault="009D1F5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CONTROL DE CAMBIOS </w:t>
      </w:r>
      <w:r>
        <w:rPr>
          <w:rFonts w:ascii="Arial" w:hAnsi="Arial" w:cs="Arial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2145"/>
        <w:gridCol w:w="1471"/>
        <w:gridCol w:w="2222"/>
        <w:gridCol w:w="1057"/>
        <w:gridCol w:w="1767"/>
      </w:tblGrid>
      <w:tr w:rsidR="00C96877" w14:paraId="3475B2E1" w14:textId="77777777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C96877" w:rsidRDefault="00C96877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C96877" w:rsidRDefault="009D1F5B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Razón del Cambio</w:t>
            </w:r>
          </w:p>
        </w:tc>
      </w:tr>
      <w:tr w:rsidR="00C96877" w14:paraId="7D3D6392" w14:textId="77777777">
        <w:tc>
          <w:tcPr>
            <w:tcW w:w="1235" w:type="dxa"/>
          </w:tcPr>
          <w:p w14:paraId="225C3536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Autor (es)</w:t>
            </w:r>
          </w:p>
        </w:tc>
        <w:tc>
          <w:tcPr>
            <w:tcW w:w="2674" w:type="dxa"/>
          </w:tcPr>
          <w:p w14:paraId="4672196E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 xml:space="preserve">Sandra Ramón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Velasquez</w:t>
            </w:r>
            <w:proofErr w:type="spellEnd"/>
          </w:p>
        </w:tc>
        <w:tc>
          <w:tcPr>
            <w:tcW w:w="1550" w:type="dxa"/>
          </w:tcPr>
          <w:p w14:paraId="22466F5F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Instructora</w:t>
            </w:r>
          </w:p>
        </w:tc>
        <w:tc>
          <w:tcPr>
            <w:tcW w:w="1559" w:type="dxa"/>
          </w:tcPr>
          <w:p w14:paraId="032B6442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lang w:val="es-ES"/>
              </w:rPr>
              <w:t>Centro de Electricidad, Electrónica y Telecomunicaciones</w:t>
            </w:r>
          </w:p>
        </w:tc>
        <w:tc>
          <w:tcPr>
            <w:tcW w:w="795" w:type="dxa"/>
          </w:tcPr>
          <w:p w14:paraId="32B1FC2A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Febrero de 2026</w:t>
            </w:r>
          </w:p>
        </w:tc>
        <w:tc>
          <w:tcPr>
            <w:tcW w:w="1934" w:type="dxa"/>
          </w:tcPr>
          <w:p w14:paraId="712395F9" w14:textId="77777777" w:rsidR="00C96877" w:rsidRDefault="009D1F5B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Ajuste a formato actual y Reglamento actual.</w:t>
            </w:r>
          </w:p>
        </w:tc>
      </w:tr>
    </w:tbl>
    <w:p w14:paraId="746D39ED" w14:textId="77777777" w:rsidR="00C96877" w:rsidRDefault="00C96877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C96877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BDA31" w14:textId="77777777" w:rsidR="009D1F5B" w:rsidRDefault="009D1F5B">
      <w:pPr>
        <w:spacing w:line="240" w:lineRule="auto"/>
      </w:pPr>
      <w:r>
        <w:separator/>
      </w:r>
    </w:p>
  </w:endnote>
  <w:endnote w:type="continuationSeparator" w:id="0">
    <w:p w14:paraId="62E36EDF" w14:textId="77777777" w:rsidR="009D1F5B" w:rsidRDefault="009D1F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77777777" w:rsidR="00C96877" w:rsidRDefault="00C96877">
    <w:pPr>
      <w:pStyle w:val="Piedepgina"/>
      <w:jc w:val="right"/>
      <w:rPr>
        <w:color w:val="595959" w:themeColor="text1" w:themeTint="A6"/>
        <w:sz w:val="18"/>
      </w:rPr>
    </w:pPr>
  </w:p>
  <w:p w14:paraId="5643DDF2" w14:textId="77777777" w:rsidR="00C96877" w:rsidRDefault="009D1F5B">
    <w:pPr>
      <w:pStyle w:val="Piedepgina"/>
      <w:jc w:val="center"/>
    </w:pPr>
    <w:r>
      <w:t>GFPI-F-135 V04</w:t>
    </w:r>
  </w:p>
  <w:p w14:paraId="04A66B54" w14:textId="77777777" w:rsidR="00C96877" w:rsidRDefault="00C968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1251E" w14:textId="77777777" w:rsidR="009D1F5B" w:rsidRDefault="009D1F5B">
      <w:pPr>
        <w:spacing w:after="0"/>
      </w:pPr>
      <w:r>
        <w:separator/>
      </w:r>
    </w:p>
  </w:footnote>
  <w:footnote w:type="continuationSeparator" w:id="0">
    <w:p w14:paraId="6DDDCCF8" w14:textId="77777777" w:rsidR="009D1F5B" w:rsidRDefault="009D1F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77777777" w:rsidR="00C96877" w:rsidRDefault="009D1F5B">
    <w:pPr>
      <w:pStyle w:val="Encabezado"/>
    </w:pPr>
    <w:r>
      <w:pict w14:anchorId="4BA0FE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2050" type="#_x0000_t136" style="position:absolute;margin-left:0;margin-top:0;width:566.2pt;height:113.2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77777777" w:rsidR="00C96877" w:rsidRDefault="009D1F5B">
    <w:pPr>
      <w:pStyle w:val="Encabezado"/>
    </w:pPr>
    <w:r>
      <w:rPr>
        <w:lang w:val="es-ES" w:eastAsia="es-ES"/>
      </w:rPr>
      <w:t xml:space="preserve"> </w:t>
    </w:r>
    <w:r>
      <w:rPr>
        <w:lang w:eastAsia="es-CO"/>
      </w:rPr>
      <w:t xml:space="preserve">                                                                                                                      </w:t>
    </w:r>
  </w:p>
  <w:p w14:paraId="22FDCF38" w14:textId="77777777" w:rsidR="00C96877" w:rsidRDefault="009D1F5B">
    <w:pPr>
      <w:pStyle w:val="Encabezado"/>
      <w:tabs>
        <w:tab w:val="clear" w:pos="4419"/>
        <w:tab w:val="clear" w:pos="8838"/>
        <w:tab w:val="right" w:pos="8413"/>
      </w:tabs>
      <w:jc w:val="center"/>
    </w:pPr>
    <w:r>
      <w:rPr>
        <w:noProof/>
        <w:lang w:eastAsia="es-CO"/>
      </w:rPr>
      <w:drawing>
        <wp:inline distT="0" distB="0" distL="0" distR="0" wp14:anchorId="7A48914C" wp14:editId="07777777">
          <wp:extent cx="592455" cy="56134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77777777" w:rsidR="00C96877" w:rsidRDefault="009D1F5B">
    <w:pPr>
      <w:pStyle w:val="Encabezado"/>
      <w:rPr>
        <w:lang w:val="es-ES" w:eastAsia="es-ES"/>
      </w:rPr>
    </w:pPr>
    <w:r>
      <w:pict w14:anchorId="61E376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2049" type="#_x0000_t136" style="position:absolute;margin-left:0;margin-top:0;width:566.2pt;height:113.2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opia no controlada"/>
          <w10:wrap anchorx="margin" anchory="margin"/>
        </v:shape>
      </w:pict>
    </w:r>
  </w:p>
  <w:p w14:paraId="73F621E3" w14:textId="77777777" w:rsidR="00C96877" w:rsidRDefault="00C968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479A5"/>
    <w:multiLevelType w:val="singleLevel"/>
    <w:tmpl w:val="0BE479A5"/>
    <w:lvl w:ilvl="0">
      <w:start w:val="2"/>
      <w:numFmt w:val="decimal"/>
      <w:suff w:val="space"/>
      <w:lvlText w:val="%1."/>
      <w:lvlJc w:val="left"/>
      <w:pPr>
        <w:ind w:left="80"/>
      </w:pPr>
    </w:lvl>
  </w:abstractNum>
  <w:abstractNum w:abstractNumId="1" w15:restartNumberingAfterBreak="0">
    <w:nsid w:val="31900EA8"/>
    <w:multiLevelType w:val="multilevel"/>
    <w:tmpl w:val="31900E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D4F53"/>
    <w:multiLevelType w:val="hybridMultilevel"/>
    <w:tmpl w:val="D430F3A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08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3399"/>
    <w:rsid w:val="000723CC"/>
    <w:rsid w:val="000935DA"/>
    <w:rsid w:val="000A648F"/>
    <w:rsid w:val="000C285C"/>
    <w:rsid w:val="000E3051"/>
    <w:rsid w:val="000F2166"/>
    <w:rsid w:val="00117BFB"/>
    <w:rsid w:val="00172A27"/>
    <w:rsid w:val="00172F63"/>
    <w:rsid w:val="00174851"/>
    <w:rsid w:val="001A15B8"/>
    <w:rsid w:val="001C508E"/>
    <w:rsid w:val="001D75C8"/>
    <w:rsid w:val="00233A9B"/>
    <w:rsid w:val="002D12AD"/>
    <w:rsid w:val="002E0F5A"/>
    <w:rsid w:val="003163ED"/>
    <w:rsid w:val="003232D5"/>
    <w:rsid w:val="003605B2"/>
    <w:rsid w:val="00362DE7"/>
    <w:rsid w:val="003630EC"/>
    <w:rsid w:val="0038578C"/>
    <w:rsid w:val="003933BB"/>
    <w:rsid w:val="00395869"/>
    <w:rsid w:val="003A64C4"/>
    <w:rsid w:val="003B2FA3"/>
    <w:rsid w:val="003B493D"/>
    <w:rsid w:val="00400D09"/>
    <w:rsid w:val="00417AA3"/>
    <w:rsid w:val="00424075"/>
    <w:rsid w:val="004360C9"/>
    <w:rsid w:val="00444A2D"/>
    <w:rsid w:val="00451A05"/>
    <w:rsid w:val="004522B4"/>
    <w:rsid w:val="004673B2"/>
    <w:rsid w:val="00502891"/>
    <w:rsid w:val="00504738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866E9"/>
    <w:rsid w:val="006A0BF0"/>
    <w:rsid w:val="00702E2E"/>
    <w:rsid w:val="00743A27"/>
    <w:rsid w:val="007553B0"/>
    <w:rsid w:val="00761526"/>
    <w:rsid w:val="00763DBE"/>
    <w:rsid w:val="007659AA"/>
    <w:rsid w:val="007C3AB2"/>
    <w:rsid w:val="007D4273"/>
    <w:rsid w:val="00815D58"/>
    <w:rsid w:val="00834292"/>
    <w:rsid w:val="00845E20"/>
    <w:rsid w:val="00880A59"/>
    <w:rsid w:val="00886060"/>
    <w:rsid w:val="008D48E0"/>
    <w:rsid w:val="008D7773"/>
    <w:rsid w:val="008F2F3C"/>
    <w:rsid w:val="008F5A23"/>
    <w:rsid w:val="009015A5"/>
    <w:rsid w:val="00901E02"/>
    <w:rsid w:val="0092729E"/>
    <w:rsid w:val="009448E8"/>
    <w:rsid w:val="009B6B97"/>
    <w:rsid w:val="009D1F5B"/>
    <w:rsid w:val="009D3278"/>
    <w:rsid w:val="00A30720"/>
    <w:rsid w:val="00A63563"/>
    <w:rsid w:val="00A92164"/>
    <w:rsid w:val="00A93D42"/>
    <w:rsid w:val="00AF79AC"/>
    <w:rsid w:val="00B03D78"/>
    <w:rsid w:val="00B334B2"/>
    <w:rsid w:val="00B37BFF"/>
    <w:rsid w:val="00B457AB"/>
    <w:rsid w:val="00B53D0D"/>
    <w:rsid w:val="00B67A68"/>
    <w:rsid w:val="00BA3E8C"/>
    <w:rsid w:val="00BA649D"/>
    <w:rsid w:val="00BB464D"/>
    <w:rsid w:val="00C40C7E"/>
    <w:rsid w:val="00C873CB"/>
    <w:rsid w:val="00C96877"/>
    <w:rsid w:val="00CA46F1"/>
    <w:rsid w:val="00CA7209"/>
    <w:rsid w:val="00CC084F"/>
    <w:rsid w:val="00CC09B2"/>
    <w:rsid w:val="00CE69A9"/>
    <w:rsid w:val="00CF66F5"/>
    <w:rsid w:val="00D11770"/>
    <w:rsid w:val="00D277E1"/>
    <w:rsid w:val="00D83FDF"/>
    <w:rsid w:val="00D85CF8"/>
    <w:rsid w:val="00DC52B5"/>
    <w:rsid w:val="00DC6EBB"/>
    <w:rsid w:val="00DD7DE9"/>
    <w:rsid w:val="00E34F6F"/>
    <w:rsid w:val="00E413A0"/>
    <w:rsid w:val="00E5319B"/>
    <w:rsid w:val="00E54187"/>
    <w:rsid w:val="00E84005"/>
    <w:rsid w:val="00E85AFD"/>
    <w:rsid w:val="00E866C2"/>
    <w:rsid w:val="00EB21B5"/>
    <w:rsid w:val="00EB5C81"/>
    <w:rsid w:val="00EE736D"/>
    <w:rsid w:val="00F2517E"/>
    <w:rsid w:val="00F2679D"/>
    <w:rsid w:val="00F31EE5"/>
    <w:rsid w:val="00F439FE"/>
    <w:rsid w:val="00F51763"/>
    <w:rsid w:val="00F67240"/>
    <w:rsid w:val="00F97D5C"/>
    <w:rsid w:val="00FB155A"/>
    <w:rsid w:val="00FB5843"/>
    <w:rsid w:val="00FE057B"/>
    <w:rsid w:val="00FE7202"/>
    <w:rsid w:val="00FF7A28"/>
    <w:rsid w:val="09EDA5A2"/>
    <w:rsid w:val="0AF05C82"/>
    <w:rsid w:val="0E399CB2"/>
    <w:rsid w:val="170F7B37"/>
    <w:rsid w:val="1C5E6604"/>
    <w:rsid w:val="24891A0C"/>
    <w:rsid w:val="26053FC3"/>
    <w:rsid w:val="2DB81C0E"/>
    <w:rsid w:val="2E8C5BBA"/>
    <w:rsid w:val="365BE273"/>
    <w:rsid w:val="460B7C70"/>
    <w:rsid w:val="47935837"/>
    <w:rsid w:val="4A6D4061"/>
    <w:rsid w:val="4A937CD8"/>
    <w:rsid w:val="50DA4659"/>
    <w:rsid w:val="554B22FB"/>
    <w:rsid w:val="57670158"/>
    <w:rsid w:val="586E1F24"/>
    <w:rsid w:val="5A7EFF2D"/>
    <w:rsid w:val="5DE42710"/>
    <w:rsid w:val="65E55ACB"/>
    <w:rsid w:val="689E5BEC"/>
    <w:rsid w:val="77DF03B7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3BDACED0"/>
  <w15:docId w15:val="{A9F77FD2-AFBE-42F9-8238-BCAE9FAE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 w:uiPriority="62" w:qFormat="1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Refdenotaalpie">
    <w:name w:val="footnote reference"/>
    <w:basedOn w:val="Fuentedeprrafopredeter"/>
    <w:uiPriority w:val="99"/>
    <w:semiHidden/>
    <w:unhideWhenUsed/>
    <w:qFormat/>
    <w:rPr>
      <w:vertAlign w:val="superscript"/>
    </w:rPr>
  </w:style>
  <w:style w:type="character" w:styleId="Hipervnculo">
    <w:name w:val="Hyperlink"/>
    <w:basedOn w:val="Fuentedeprrafopredeter"/>
    <w:uiPriority w:val="99"/>
    <w:unhideWhenUsed/>
    <w:qFormat/>
    <w:rPr>
      <w:color w:val="0D2E46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qFormat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qFormat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qFormat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table" w:customStyle="1" w:styleId="Tabladecuadrcula4-nfasis11">
    <w:name w:val="Tabla de cuadrícula 4 - Énfasis 11"/>
    <w:basedOn w:val="Tablanormal"/>
    <w:uiPriority w:val="49"/>
    <w:qFormat/>
    <w:tblPr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lang w:eastAsia="en-US"/>
    </w:rPr>
  </w:style>
  <w:style w:type="table" w:styleId="Cuadrculaclara-nfasis3">
    <w:name w:val="Light Grid Accent 3"/>
    <w:basedOn w:val="Tablanormal"/>
    <w:uiPriority w:val="62"/>
    <w:qFormat/>
    <w:tblPr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auto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auto"/>
        </w:tcBorders>
      </w:tcPr>
    </w:tblStyle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qFormat/>
  </w:style>
  <w:style w:type="paragraph" w:customStyle="1" w:styleId="z-Principiodelformulario1">
    <w:name w:val="z-Principio del formulario1"/>
    <w:basedOn w:val="Normal"/>
    <w:next w:val="Normal"/>
    <w:link w:val="z-PrincipiodelformularioCar"/>
    <w:uiPriority w:val="99"/>
    <w:semiHidden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1"/>
    <w:uiPriority w:val="99"/>
    <w:semiHidden/>
    <w:qFormat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z-Finaldelformulario1">
    <w:name w:val="z-Final del formulario1"/>
    <w:basedOn w:val="Normal"/>
    <w:next w:val="Normal"/>
    <w:link w:val="z-FinaldelformularioCar"/>
    <w:uiPriority w:val="99"/>
    <w:semiHidden/>
    <w:unhideWhenUsed/>
    <w:qFormat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1"/>
    <w:uiPriority w:val="99"/>
    <w:semiHidden/>
    <w:qFormat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aupe">
    <w:name w:val="_aupe"/>
    <w:basedOn w:val="Normal"/>
    <w:rsid w:val="00393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aupe1">
    <w:name w:val="_aupe1"/>
    <w:basedOn w:val="Fuentedeprrafopredeter"/>
    <w:rsid w:val="00393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fcaenlinea1.unam.mx/anexos/organizadores_graficos.pdf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sena.edu.co/esco/transparencia/Documents/glosario_sena_2019.pdf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5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2657</Words>
  <Characters>14617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SUAREZ</dc:creator>
  <cp:lastModifiedBy>SENA</cp:lastModifiedBy>
  <cp:revision>2</cp:revision>
  <cp:lastPrinted>2016-06-08T13:42:00Z</cp:lastPrinted>
  <dcterms:created xsi:type="dcterms:W3CDTF">2026-04-23T21:59:00Z</dcterms:created>
  <dcterms:modified xsi:type="dcterms:W3CDTF">2026-04-23T21:59:00Z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  <property fmtid="{D5CDD505-2E9C-101B-9397-08002B2CF9AE}" pid="12" name="KSOProductBuildVer">
    <vt:lpwstr>3082-12.2.0.23196</vt:lpwstr>
  </property>
  <property fmtid="{D5CDD505-2E9C-101B-9397-08002B2CF9AE}" pid="13" name="ICV">
    <vt:lpwstr>6D856797B32F4D35949B850FDB4E7610_13</vt:lpwstr>
  </property>
</Properties>
</file>