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9rwthfiommj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SaaS de Análisis Inteligente de Documentos (para estudiantes y profesionales)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le4swbnd2j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¿Qué hace?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sube un </w:t>
      </w:r>
      <w:r w:rsidDel="00000000" w:rsidR="00000000" w:rsidRPr="00000000">
        <w:rPr>
          <w:b w:val="1"/>
          <w:rtl w:val="0"/>
        </w:rPr>
        <w:t xml:space="preserve">PDF, Word o PPT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IA lo analiza y responde preguntas sobre el contenido (tipo "chat con el documento").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resúmenes, mapas mentales y preguntas de repaso automáticamente.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qyg758fpj3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Stack recomendado: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(con TailwindCSS).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con FastAPI.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BD:</w:t>
      </w:r>
      <w:r w:rsidDel="00000000" w:rsidR="00000000" w:rsidRPr="00000000">
        <w:rPr>
          <w:rtl w:val="0"/>
        </w:rPr>
        <w:t xml:space="preserve"> PostgreSQL (para usuarios y documentos).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IA:</w:t>
      </w:r>
      <w:r w:rsidDel="00000000" w:rsidR="00000000" w:rsidRPr="00000000">
        <w:rPr>
          <w:rtl w:val="0"/>
        </w:rPr>
        <w:t xml:space="preserve"> OpenAI GPT-4o o modelos open-source con LangChain.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tfaba54s2p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Monetización: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gratuito: hasta 3 documentos/mes.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premium: ilimitado + exportar resúmenes en Word/PDF.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k4jsaqkxvhs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Plan de Proyecto — SaaS de Análisis Inteligente de Documentos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Objetivo: construir un SaaS que permita </w:t>
      </w:r>
      <w:r w:rsidDel="00000000" w:rsidR="00000000" w:rsidRPr="00000000">
        <w:rPr>
          <w:b w:val="1"/>
          <w:rtl w:val="0"/>
        </w:rPr>
        <w:t xml:space="preserve">subir documentos (PDF/DOCX/PPTX)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consultarlos por 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generar resúmenes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exportar resultados</w:t>
      </w:r>
      <w:r w:rsidDel="00000000" w:rsidR="00000000" w:rsidRPr="00000000">
        <w:rPr>
          <w:rtl w:val="0"/>
        </w:rPr>
        <w:t xml:space="preserve">, con un MVP listo para usuarios tempranos y base sólida para escalar/monetizar.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l783tabs6q7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0) Resumen ejecutivo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Público objetivo</w:t>
      </w:r>
      <w:r w:rsidDel="00000000" w:rsidR="00000000" w:rsidRPr="00000000">
        <w:rPr>
          <w:rtl w:val="0"/>
        </w:rPr>
        <w:t xml:space="preserve">: estudiantes, académicos, abogados, consultores; usuarios que lidian con lectura intensiva.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Propuesta de valor</w:t>
      </w:r>
      <w:r w:rsidDel="00000000" w:rsidR="00000000" w:rsidRPr="00000000">
        <w:rPr>
          <w:rtl w:val="0"/>
        </w:rPr>
        <w:t xml:space="preserve">: respuestas rápidas y citadas sobre el contenido del documento, resúmenes de calidad y exportables.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 de negocio</w:t>
      </w:r>
      <w:r w:rsidDel="00000000" w:rsidR="00000000" w:rsidRPr="00000000">
        <w:rPr>
          <w:rtl w:val="0"/>
        </w:rPr>
        <w:t xml:space="preserve">: freemium (límite de docs/mes y tokens) + planes de pago por suscripción o por créditos.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Stack recomendado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b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+ Tailwind + shadcn/ui.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Backend: </w:t>
      </w:r>
      <w:r w:rsidDel="00000000" w:rsidR="00000000" w:rsidRPr="00000000">
        <w:rPr>
          <w:b w:val="1"/>
          <w:rtl w:val="0"/>
        </w:rPr>
        <w:t xml:space="preserve">FastAPI (Python)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Celery</w:t>
      </w:r>
      <w:r w:rsidDel="00000000" w:rsidR="00000000" w:rsidRPr="00000000">
        <w:rPr>
          <w:rtl w:val="0"/>
        </w:rPr>
        <w:t xml:space="preserve"> (tareas asíncronas) + </w:t>
      </w:r>
      <w:r w:rsidDel="00000000" w:rsidR="00000000" w:rsidRPr="00000000">
        <w:rPr>
          <w:b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(cola/cache).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Datos: </w:t>
      </w:r>
      <w:r w:rsidDel="00000000" w:rsidR="00000000" w:rsidRPr="00000000">
        <w:rPr>
          <w:b w:val="1"/>
          <w:rtl w:val="0"/>
        </w:rPr>
        <w:t xml:space="preserve">PostgreSQL + pgvector</w:t>
      </w:r>
      <w:r w:rsidDel="00000000" w:rsidR="00000000" w:rsidRPr="00000000">
        <w:rPr>
          <w:rtl w:val="0"/>
        </w:rPr>
        <w:t xml:space="preserve"> (embeddings) + </w:t>
      </w:r>
      <w:r w:rsidDel="00000000" w:rsidR="00000000" w:rsidRPr="00000000">
        <w:rPr>
          <w:b w:val="1"/>
          <w:rtl w:val="0"/>
        </w:rPr>
        <w:t xml:space="preserve">Object Storage</w:t>
      </w:r>
      <w:r w:rsidDel="00000000" w:rsidR="00000000" w:rsidRPr="00000000">
        <w:rPr>
          <w:rtl w:val="0"/>
        </w:rPr>
        <w:t xml:space="preserve"> (S3/R2/Supabase Storage).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IA: </w:t>
      </w:r>
      <w:r w:rsidDel="00000000" w:rsidR="00000000" w:rsidRPr="00000000">
        <w:rPr>
          <w:b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 (p. ej., GPT‑4o) + </w:t>
      </w:r>
      <w:r w:rsidDel="00000000" w:rsidR="00000000" w:rsidRPr="00000000">
        <w:rPr>
          <w:b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 (text‑embedding‑3‑large/ small) + </w:t>
      </w:r>
      <w:r w:rsidDel="00000000" w:rsidR="00000000" w:rsidRPr="00000000">
        <w:rPr>
          <w:b w:val="1"/>
          <w:rtl w:val="0"/>
        </w:rPr>
        <w:t xml:space="preserve">LangChain/LlamaIndex</w:t>
      </w:r>
      <w:r w:rsidDel="00000000" w:rsidR="00000000" w:rsidRPr="00000000">
        <w:rPr>
          <w:rtl w:val="0"/>
        </w:rPr>
        <w:t xml:space="preserve"> (opcional).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Infra: Vercel (frontend), Railway/Render/Fly.io (backend/worker/DB), Cloudflare R2/S3 compatible (archivos).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ggufpcdn800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1) Alcance del MVP (funciones mínimas)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Autenticación</w:t>
      </w:r>
      <w:r w:rsidDel="00000000" w:rsidR="00000000" w:rsidRPr="00000000">
        <w:rPr>
          <w:rtl w:val="0"/>
        </w:rPr>
        <w:t xml:space="preserve"> (email/contraseña + OAuth opcional).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Subida de documentos</w:t>
      </w:r>
      <w:r w:rsidDel="00000000" w:rsidR="00000000" w:rsidRPr="00000000">
        <w:rPr>
          <w:rtl w:val="0"/>
        </w:rPr>
        <w:t xml:space="preserve"> (PDF primero; luego DOCX/PPTX). Límite por tamaño.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Extracción de texto</w:t>
      </w:r>
      <w:r w:rsidDel="00000000" w:rsidR="00000000" w:rsidRPr="00000000">
        <w:rPr>
          <w:rtl w:val="0"/>
        </w:rPr>
        <w:t xml:space="preserve"> + OCR básico para PDFs escaneados.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Indexación</w:t>
      </w:r>
      <w:r w:rsidDel="00000000" w:rsidR="00000000" w:rsidRPr="00000000">
        <w:rPr>
          <w:rtl w:val="0"/>
        </w:rPr>
        <w:t xml:space="preserve">: división en chunks, generación de embeddings y almacenamiento en pgvector.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 con el documento</w:t>
      </w:r>
      <w:r w:rsidDel="00000000" w:rsidR="00000000" w:rsidRPr="00000000">
        <w:rPr>
          <w:rtl w:val="0"/>
        </w:rPr>
        <w:t xml:space="preserve"> (RAG): respuestas con </w:t>
      </w:r>
      <w:r w:rsidDel="00000000" w:rsidR="00000000" w:rsidRPr="00000000">
        <w:rPr>
          <w:b w:val="1"/>
          <w:rtl w:val="0"/>
        </w:rPr>
        <w:t xml:space="preserve">citas</w:t>
      </w:r>
      <w:r w:rsidDel="00000000" w:rsidR="00000000" w:rsidRPr="00000000">
        <w:rPr>
          <w:rtl w:val="0"/>
        </w:rPr>
        <w:t xml:space="preserve"> (páginas/fragmentos relevantes).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Resumen automático</w:t>
      </w:r>
      <w:r w:rsidDel="00000000" w:rsidR="00000000" w:rsidRPr="00000000">
        <w:rPr>
          <w:rtl w:val="0"/>
        </w:rPr>
        <w:t xml:space="preserve"> del documento completo o por secciones.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básica</w:t>
      </w:r>
      <w:r w:rsidDel="00000000" w:rsidR="00000000" w:rsidRPr="00000000">
        <w:rPr>
          <w:rtl w:val="0"/>
        </w:rPr>
        <w:t xml:space="preserve">: listado/eliminación de documentos, consumo de créditos, perfil.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Exportación</w:t>
      </w:r>
      <w:r w:rsidDel="00000000" w:rsidR="00000000" w:rsidRPr="00000000">
        <w:rPr>
          <w:rtl w:val="0"/>
        </w:rPr>
        <w:t xml:space="preserve">: resumen a </w:t>
      </w:r>
      <w:r w:rsidDel="00000000" w:rsidR="00000000" w:rsidRPr="00000000">
        <w:rPr>
          <w:b w:val="1"/>
          <w:rtl w:val="0"/>
        </w:rPr>
        <w:t xml:space="preserve">PDF/Word</w:t>
      </w:r>
      <w:r w:rsidDel="00000000" w:rsidR="00000000" w:rsidRPr="00000000">
        <w:rPr>
          <w:rtl w:val="0"/>
        </w:rPr>
        <w:t xml:space="preserve"> (mínimo uno).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Límites</w:t>
      </w:r>
      <w:r w:rsidDel="00000000" w:rsidR="00000000" w:rsidRPr="00000000">
        <w:rPr>
          <w:rtl w:val="0"/>
        </w:rPr>
        <w:t xml:space="preserve">: número de documentos y tamaño total por usuario en plan gratuito.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Pospuesto para v2: carpetas/espacios de trabajo, compartir con equipo, soporte avanzado a imágenes/tablas complejas, historial de conversaciones persistente multi-doc, integraciones (Drive/Dropbox), móvil.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19wbe8bzrhw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2) Arquitectura (visión general)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Cliente (Next.js)</w:t>
      </w:r>
      <w:r w:rsidDel="00000000" w:rsidR="00000000" w:rsidRPr="00000000">
        <w:rPr>
          <w:rtl w:val="0"/>
        </w:rPr>
        <w:t xml:space="preserve">: Dashboard, uploader, viewer con panel de chat y citas.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(FastAPI)</w:t>
      </w:r>
      <w:r w:rsidDel="00000000" w:rsidR="00000000" w:rsidRPr="00000000">
        <w:rPr>
          <w:rtl w:val="0"/>
        </w:rPr>
        <w:t xml:space="preserve">: endpoints REST/JSON para auth, documentos, chat y resúmenes.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(Celery): pipeline de ingestión (parse → chunk → embed → almacenar) y tareas pesadas.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 (Postgres + pgvector): usuarios, documentos, chunks, embeddings, sesiones de chat.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Almacenamiento de archivos</w:t>
      </w:r>
      <w:r w:rsidDel="00000000" w:rsidR="00000000" w:rsidRPr="00000000">
        <w:rPr>
          <w:rtl w:val="0"/>
        </w:rPr>
        <w:t xml:space="preserve"> (S3/R2/Supabase): documento original y artefactos (texto/JSON).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 (Redis): resultados recientes de búsqueda y rate limiting.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Telemetría</w:t>
      </w:r>
      <w:r w:rsidDel="00000000" w:rsidR="00000000" w:rsidRPr="00000000">
        <w:rPr>
          <w:rtl w:val="0"/>
        </w:rPr>
        <w:t xml:space="preserve">: logs estructurados, trazas y métricas (ej. OpenTelemetry + Prometheus/Grafana o servicio gestionado).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──► FastAPI (API) ──► Postgres/pgvector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             │         └─► Redis (cache/cola)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             └─► Celery Worker ──► Storage S3/R2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└─► Auth (JWT/Supabase Auth/Auth0)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rrpv8g3agky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3) Esquema de datos (MVP)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id, email, hash_password, created_at, plan, credits_remaining.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: id, user_id, title, filename, storage_url, file_size, pages, status, created_at.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doc_chunks</w:t>
      </w:r>
      <w:r w:rsidDel="00000000" w:rsidR="00000000" w:rsidRPr="00000000">
        <w:rPr>
          <w:rtl w:val="0"/>
        </w:rPr>
        <w:t xml:space="preserve">: id, document_id, chunk_index, text, tokens, page_start, page_end, metadata(jsonb).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doc_embeddings</w:t>
      </w:r>
      <w:r w:rsidDel="00000000" w:rsidR="00000000" w:rsidRPr="00000000">
        <w:rPr>
          <w:rtl w:val="0"/>
        </w:rPr>
        <w:t xml:space="preserve">: id, chunk_id, embedding </w:t>
      </w:r>
      <w:r w:rsidDel="00000000" w:rsidR="00000000" w:rsidRPr="00000000">
        <w:rPr>
          <w:b w:val="1"/>
          <w:rtl w:val="0"/>
        </w:rPr>
        <w:t xml:space="preserve">vector(1536/3072)</w:t>
      </w:r>
      <w:r w:rsidDel="00000000" w:rsidR="00000000" w:rsidRPr="00000000">
        <w:rPr>
          <w:rtl w:val="0"/>
        </w:rPr>
        <w:t xml:space="preserve"> (pgvector), dim.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: id, user_id, document_id, created_at.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: id, conversation_id, role(user/assistant), content, citations(jsonb), created_at.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usage_events</w:t>
      </w:r>
      <w:r w:rsidDel="00000000" w:rsidR="00000000" w:rsidRPr="00000000">
        <w:rPr>
          <w:rtl w:val="0"/>
        </w:rPr>
        <w:t xml:space="preserve">: id, user_id, type(upload/index/query/summary), tokens_in, tokens_out, cost_est, created_at.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billing_plans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 (si implementas suscripciones desde el MVP).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Índices clave: GIN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, FK en cascada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pje69vlyzk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4) Pipeline de ingestión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guardar archivo en Storage.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Extracción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 texto: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pdfplumber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 escaneado: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Tesseract</w:t>
      </w:r>
      <w:r w:rsidDel="00000000" w:rsidR="00000000" w:rsidRPr="00000000">
        <w:rPr>
          <w:rtl w:val="0"/>
        </w:rPr>
        <w:t xml:space="preserve"> (OCR) o servicio OCR gestionado.</w:t>
      </w:r>
    </w:p>
    <w:p w:rsidR="00000000" w:rsidDel="00000000" w:rsidP="00000000" w:rsidRDefault="00000000" w:rsidRPr="00000000" w14:paraId="0000004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Normalización: limpiar saltos/encabezados, conservar numeración de página.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Chunking</w:t>
      </w:r>
      <w:r w:rsidDel="00000000" w:rsidR="00000000" w:rsidRPr="00000000">
        <w:rPr>
          <w:rtl w:val="0"/>
        </w:rPr>
        <w:t xml:space="preserve">: 800–1200 tokens con solape 100–200 (ajustable). Alternativa: chunking semántico por títulos.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: generar embedding por chunk con modelo económico/rápido.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Persistencia</w:t>
      </w:r>
      <w:r w:rsidDel="00000000" w:rsidR="00000000" w:rsidRPr="00000000">
        <w:rPr>
          <w:rtl w:val="0"/>
        </w:rPr>
        <w:t xml:space="preserve">: guardar chunks + embeddings y marcar documento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Validación</w:t>
      </w:r>
      <w:r w:rsidDel="00000000" w:rsidR="00000000" w:rsidRPr="00000000">
        <w:rPr>
          <w:rtl w:val="0"/>
        </w:rPr>
        <w:t xml:space="preserve">: conteos, tasa de cobertura (tokens extraídos vs tamaño esperado), logs.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k28d9cnvpa0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5) Flujo de pregunta-respuesta (RAG)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 pregunta → normalizar idioma y detectar intención.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Búsqueda vectorial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 = 8–15</w:t>
      </w:r>
      <w:r w:rsidDel="00000000" w:rsidR="00000000" w:rsidRPr="00000000">
        <w:rPr>
          <w:rtl w:val="0"/>
        </w:rPr>
        <w:t xml:space="preserve"> chunks; re-rank opcional por similitud + heurística de páginas.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Construcción de prompt</w:t>
      </w:r>
      <w:r w:rsidDel="00000000" w:rsidR="00000000" w:rsidRPr="00000000">
        <w:rPr>
          <w:rtl w:val="0"/>
        </w:rPr>
        <w:t xml:space="preserve">: instrucciones del sistema, pregunta del usuario, contexto (chunks), formato de salida + </w:t>
      </w:r>
      <w:r w:rsidDel="00000000" w:rsidR="00000000" w:rsidRPr="00000000">
        <w:rPr>
          <w:b w:val="1"/>
          <w:rtl w:val="0"/>
        </w:rPr>
        <w:t xml:space="preserve">citas</w:t>
      </w:r>
      <w:r w:rsidDel="00000000" w:rsidR="00000000" w:rsidRPr="00000000">
        <w:rPr>
          <w:rtl w:val="0"/>
        </w:rPr>
        <w:t xml:space="preserve"> (páginas y % de similitud).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responde → post-procesar: adjuntar citas y fragmentos; controlar longitud.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Cache</w:t>
      </w:r>
      <w:r w:rsidDel="00000000" w:rsidR="00000000" w:rsidRPr="00000000">
        <w:rPr>
          <w:rtl w:val="0"/>
        </w:rPr>
        <w:t xml:space="preserve">: cachear últimas N preguntas por documento.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 si no hay contexto relevante (umbral de similitud), responder con desconocimiento y sugerir subir documento adecuado.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x46fxrthv9r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6) API (borrador de endpoints)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perfil y créditos.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pre‑signed URL y metadatos (start ingest job).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/documents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/documents/{id}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/documents/{id}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/chat/start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 conversación (opcional, también se puede implícito).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/chat/{conversation_id}/ask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question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answer, citations[]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/documents/{id}/summarize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summary, outline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uso por tipo y estimación de costo.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Rate limiting (ej. 60 RPM por usuario) y protección CSRF para endpoints de sesión.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zuspi3ijgq9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7) Frontend (UX del MVP)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simple: registrar, mensaje de bienvenida y CTA a subir documento.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: listado de documentos (estado: subiendo, procesando, listo, error), consumo de créditos.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Vista de documento</w:t>
      </w:r>
      <w:r w:rsidDel="00000000" w:rsidR="00000000" w:rsidRPr="00000000">
        <w:rPr>
          <w:rtl w:val="0"/>
        </w:rPr>
        <w:t xml:space="preserve">: panel izquierdo con miniaturas/páginas (opcional), panel derecho chat. Cada respuesta muestra </w:t>
      </w:r>
      <w:r w:rsidDel="00000000" w:rsidR="00000000" w:rsidRPr="00000000">
        <w:rPr>
          <w:b w:val="1"/>
          <w:rtl w:val="0"/>
        </w:rPr>
        <w:t xml:space="preserve">citas</w:t>
      </w:r>
      <w:r w:rsidDel="00000000" w:rsidR="00000000" w:rsidRPr="00000000">
        <w:rPr>
          <w:rtl w:val="0"/>
        </w:rPr>
        <w:t xml:space="preserve"> (p.ej. “p. 3, p. 7–8”).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Resumen</w:t>
      </w:r>
      <w:r w:rsidDel="00000000" w:rsidR="00000000" w:rsidRPr="00000000">
        <w:rPr>
          <w:rtl w:val="0"/>
        </w:rPr>
        <w:t xml:space="preserve">: botón “Generar resumen” con modal de parámetros (breve/extendido; por secciones).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Exportar</w:t>
      </w:r>
      <w:r w:rsidDel="00000000" w:rsidR="00000000" w:rsidRPr="00000000">
        <w:rPr>
          <w:rtl w:val="0"/>
        </w:rPr>
        <w:t xml:space="preserve">: descargar PDF/Docx.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Errores guiados</w:t>
      </w:r>
      <w:r w:rsidDel="00000000" w:rsidR="00000000" w:rsidRPr="00000000">
        <w:rPr>
          <w:rtl w:val="0"/>
        </w:rPr>
        <w:t xml:space="preserve">: si el PDF es escaneado, sugerir OCR; si excede tamaño, proponer dividir.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52f9zglj9z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8) Prompts base (guía)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: “Eres un asistente que responde </w:t>
      </w:r>
      <w:r w:rsidDel="00000000" w:rsidR="00000000" w:rsidRPr="00000000">
        <w:rPr>
          <w:b w:val="1"/>
          <w:rtl w:val="0"/>
        </w:rPr>
        <w:t xml:space="preserve">exclusivamente</w:t>
      </w:r>
      <w:r w:rsidDel="00000000" w:rsidR="00000000" w:rsidRPr="00000000">
        <w:rPr>
          <w:rtl w:val="0"/>
        </w:rPr>
        <w:t xml:space="preserve"> con información del documento cuando exista. Devuelve siempre citas de página. Si no hay evidencia suficiente, dilo claramente.”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Formato de salida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breve → bullets + citas; extendido → secciones con encabezados.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Políticas</w:t>
      </w:r>
      <w:r w:rsidDel="00000000" w:rsidR="00000000" w:rsidRPr="00000000">
        <w:rPr>
          <w:rtl w:val="0"/>
        </w:rPr>
        <w:t xml:space="preserve">: sin alucinaciones, no inventar páginas; respetar idioma original del usuario.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xi1nke3mdyv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9) Métricas clave (producto y técnica)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Tasa de éxito</w:t>
      </w:r>
      <w:r w:rsidDel="00000000" w:rsidR="00000000" w:rsidRPr="00000000">
        <w:rPr>
          <w:rtl w:val="0"/>
        </w:rPr>
        <w:t xml:space="preserve"> de respuestas con citas válidas.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Cobertura de ingestión</w:t>
      </w:r>
      <w:r w:rsidDel="00000000" w:rsidR="00000000" w:rsidRPr="00000000">
        <w:rPr>
          <w:rtl w:val="0"/>
        </w:rPr>
        <w:t xml:space="preserve"> (tokens extraídos vs esperados).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Latencia p95</w:t>
      </w:r>
      <w:r w:rsidDel="00000000" w:rsidR="00000000" w:rsidRPr="00000000">
        <w:rPr>
          <w:rtl w:val="0"/>
        </w:rPr>
        <w:t xml:space="preserve"> de respuesta.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Costo por usuario</w:t>
      </w:r>
      <w:r w:rsidDel="00000000" w:rsidR="00000000" w:rsidRPr="00000000">
        <w:rPr>
          <w:rtl w:val="0"/>
        </w:rPr>
        <w:t xml:space="preserve"> (tokens in/out + almacenamiento) vs </w:t>
      </w:r>
      <w:r w:rsidDel="00000000" w:rsidR="00000000" w:rsidRPr="00000000">
        <w:rPr>
          <w:b w:val="1"/>
          <w:rtl w:val="0"/>
        </w:rPr>
        <w:t xml:space="preserve">ARPU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Activación: % usuarios que suben ≥1 documento el día 1.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cu2nkyblp23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10) Seguridad y privacidad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Cifrado en tránsito</w:t>
      </w:r>
      <w:r w:rsidDel="00000000" w:rsidR="00000000" w:rsidRPr="00000000">
        <w:rPr>
          <w:rtl w:val="0"/>
        </w:rPr>
        <w:t xml:space="preserve"> (HTTPS) y </w:t>
      </w:r>
      <w:r w:rsidDel="00000000" w:rsidR="00000000" w:rsidRPr="00000000">
        <w:rPr>
          <w:b w:val="1"/>
          <w:rtl w:val="0"/>
        </w:rPr>
        <w:t xml:space="preserve">en reposo</w:t>
      </w:r>
      <w:r w:rsidDel="00000000" w:rsidR="00000000" w:rsidRPr="00000000">
        <w:rPr>
          <w:rtl w:val="0"/>
        </w:rPr>
        <w:t xml:space="preserve"> (SSE en S3/R2, discos cifrados en DB).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Eliminación</w:t>
      </w:r>
      <w:r w:rsidDel="00000000" w:rsidR="00000000" w:rsidRPr="00000000">
        <w:rPr>
          <w:rtl w:val="0"/>
        </w:rPr>
        <w:t xml:space="preserve">: endpoint para borrar documento y todos sus artefactos.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Retención</w:t>
      </w:r>
      <w:r w:rsidDel="00000000" w:rsidR="00000000" w:rsidRPr="00000000">
        <w:rPr>
          <w:rtl w:val="0"/>
        </w:rPr>
        <w:t xml:space="preserve">: política clara (p.ej. 30 días en plan gratuito, configurable en Premium).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Aislamiento</w:t>
      </w:r>
      <w:r w:rsidDel="00000000" w:rsidR="00000000" w:rsidRPr="00000000">
        <w:rPr>
          <w:rtl w:val="0"/>
        </w:rPr>
        <w:t xml:space="preserve">: datos por usuario; no mezclar contextos.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Registro</w:t>
      </w:r>
      <w:r w:rsidDel="00000000" w:rsidR="00000000" w:rsidRPr="00000000">
        <w:rPr>
          <w:rtl w:val="0"/>
        </w:rPr>
        <w:t xml:space="preserve"> de accesos y acciones sensibles.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Avisos</w:t>
      </w:r>
      <w:r w:rsidDel="00000000" w:rsidR="00000000" w:rsidRPr="00000000">
        <w:rPr>
          <w:rtl w:val="0"/>
        </w:rPr>
        <w:t xml:space="preserve">: Términos y Política de privacidad desde el MVP.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4si0i15l8rb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11) Pagos y planes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Planes</w:t>
      </w:r>
      <w:r w:rsidDel="00000000" w:rsidR="00000000" w:rsidRPr="00000000">
        <w:rPr>
          <w:rtl w:val="0"/>
        </w:rPr>
        <w:t xml:space="preserve">: Free (3 docs/mes, 30MB/doc, 50 preguntas), Pro (ilimitado razonable, mayor tamaño), Business (espacios de trabajo + prioridad).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Cobro</w:t>
      </w:r>
      <w:r w:rsidDel="00000000" w:rsidR="00000000" w:rsidRPr="00000000">
        <w:rPr>
          <w:rtl w:val="0"/>
        </w:rPr>
        <w:t xml:space="preserve">: suscripción o </w:t>
      </w:r>
      <w:r w:rsidDel="00000000" w:rsidR="00000000" w:rsidRPr="00000000">
        <w:rPr>
          <w:b w:val="1"/>
          <w:rtl w:val="0"/>
        </w:rPr>
        <w:t xml:space="preserve">créditos</w:t>
      </w:r>
      <w:r w:rsidDel="00000000" w:rsidR="00000000" w:rsidRPr="00000000">
        <w:rPr>
          <w:rtl w:val="0"/>
        </w:rPr>
        <w:t xml:space="preserve"> por uso de IA.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Pasarela</w:t>
      </w:r>
      <w:r w:rsidDel="00000000" w:rsidR="00000000" w:rsidRPr="00000000">
        <w:rPr>
          <w:rtl w:val="0"/>
        </w:rPr>
        <w:t xml:space="preserve">: elegir según disponibilidad local/internacional (Stripe/Paddle/Lemon Squeezy/PayPal). Implementar una capa de </w:t>
      </w:r>
      <w:r w:rsidDel="00000000" w:rsidR="00000000" w:rsidRPr="00000000">
        <w:rPr>
          <w:b w:val="1"/>
          <w:rtl w:val="0"/>
        </w:rPr>
        <w:t xml:space="preserve">uso de créditos</w:t>
      </w:r>
      <w:r w:rsidDel="00000000" w:rsidR="00000000" w:rsidRPr="00000000">
        <w:rPr>
          <w:rtl w:val="0"/>
        </w:rPr>
        <w:t xml:space="preserve"> desacoplada de la pasarela para poder cambiarla sin reescribir lógica.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juqn5ynhiuv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12) Roadmap sugerido (8 semanas)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Semana 1</w:t>
      </w:r>
      <w:r w:rsidDel="00000000" w:rsidR="00000000" w:rsidRPr="00000000">
        <w:rPr>
          <w:rtl w:val="0"/>
        </w:rPr>
        <w:t xml:space="preserve"> — Fundaciones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 mono o multi: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 (Next.js)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 (FastAPI)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 dev;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y gestión de secretos.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básica (JWT o Supabase Auth) + UI de registro/login.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Semana 2</w:t>
      </w:r>
      <w:r w:rsidDel="00000000" w:rsidR="00000000" w:rsidRPr="00000000">
        <w:rPr>
          <w:rtl w:val="0"/>
        </w:rPr>
        <w:t xml:space="preserve"> — Documentos &amp; Storage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Uploader con barra de progreso + validaciones.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para pre‑signed URLs; guardar metadatos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de extracción para PDFs con texto.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Semana 3</w:t>
      </w:r>
      <w:r w:rsidDel="00000000" w:rsidR="00000000" w:rsidRPr="00000000">
        <w:rPr>
          <w:rtl w:val="0"/>
        </w:rPr>
        <w:t xml:space="preserve"> — OCR + Chunking + Embeddings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opcional para escaneados.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Chunking configurable + embeddings → pgvector.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ingestión &amp; reintentos.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Semana 4</w:t>
      </w:r>
      <w:r w:rsidDel="00000000" w:rsidR="00000000" w:rsidRPr="00000000">
        <w:rPr>
          <w:rtl w:val="0"/>
        </w:rPr>
        <w:t xml:space="preserve"> — Chat RAG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/chat/ask</w:t>
      </w:r>
      <w:r w:rsidDel="00000000" w:rsidR="00000000" w:rsidRPr="00000000">
        <w:rPr>
          <w:rtl w:val="0"/>
        </w:rPr>
        <w:t xml:space="preserve"> con recuperación y citas.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de chat con render de citas (páginas y previews).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y límites por usuario.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Semana 5</w:t>
      </w:r>
      <w:r w:rsidDel="00000000" w:rsidR="00000000" w:rsidRPr="00000000">
        <w:rPr>
          <w:rtl w:val="0"/>
        </w:rPr>
        <w:t xml:space="preserve"> — Resúmenes &amp; Exportación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de resumen (breve/extendido/índice).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a PDF/DOCX.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Semana 6</w:t>
      </w:r>
      <w:r w:rsidDel="00000000" w:rsidR="00000000" w:rsidRPr="00000000">
        <w:rPr>
          <w:rtl w:val="0"/>
        </w:rPr>
        <w:t xml:space="preserve"> — Pulido y Observabilidad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Logs, métricas, trazas; manejo de errores de usuario.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manual con docs de prueba variados.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Semana 7</w:t>
      </w:r>
      <w:r w:rsidDel="00000000" w:rsidR="00000000" w:rsidRPr="00000000">
        <w:rPr>
          <w:rtl w:val="0"/>
        </w:rPr>
        <w:t xml:space="preserve"> — Pagos/Límites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créditos/planes.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de suscripción/billing básico.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Semana 8</w:t>
      </w:r>
      <w:r w:rsidDel="00000000" w:rsidR="00000000" w:rsidRPr="00000000">
        <w:rPr>
          <w:rtl w:val="0"/>
        </w:rPr>
        <w:t xml:space="preserve"> — Beta pública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Despliegues gestionados; CDN para archivos.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marketing + onboarding.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Recoger feedback de 10–30 usuarios.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azpe2azdbei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13) Backlog técnico (priorizado)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Normalización avanzada por secciones/encabezados.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Re‑rank con modelos ligeros (cross‑encoder) para mejorar precisión.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tablas y extracción estructurada.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DOCX/PPTX + imágenes.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conversaciones y multi‑doc.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Indexación incremental (actualizaciones de archivo).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admin (moderación, métricas, soporte).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mez7c65092o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14) Estimación de costos (orientativo)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y embeddings: coste variable por tokens (usar modo económico para ingestión; modelo mejor para respuesta final).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 ligera en desarrollo: 20–60 USD/mes (DB/hosting/storage mínimos).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Almacenamiento: ~0.015–0.03 USD/GB/mes (proveedores S3‑compatibles).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Controla el costo usando </w:t>
      </w:r>
      <w:r w:rsidDel="00000000" w:rsidR="00000000" w:rsidRPr="00000000">
        <w:rPr>
          <w:b w:val="1"/>
          <w:rtl w:val="0"/>
        </w:rPr>
        <w:t xml:space="preserve">créditos</w:t>
      </w:r>
      <w:r w:rsidDel="00000000" w:rsidR="00000000" w:rsidRPr="00000000">
        <w:rPr>
          <w:rtl w:val="0"/>
        </w:rPr>
        <w:t xml:space="preserve">, límites por usuario y compresión/limpieza de embeddings.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0iu49fb9kxw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15) Calidad y pruebas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Unitarias</w:t>
      </w:r>
      <w:r w:rsidDel="00000000" w:rsidR="00000000" w:rsidRPr="00000000">
        <w:rPr>
          <w:rtl w:val="0"/>
        </w:rPr>
        <w:t xml:space="preserve">: parsing, chunking, formateo de prompts.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Integración</w:t>
      </w:r>
      <w:r w:rsidDel="00000000" w:rsidR="00000000" w:rsidRPr="00000000">
        <w:rPr>
          <w:rtl w:val="0"/>
        </w:rPr>
        <w:t xml:space="preserve">: RAG end‑to‑end con set de preguntas esperadas.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E2E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Playwright (subida → pregunta → respuesta con citas → exportación).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Conjunto de evaluación</w:t>
      </w:r>
      <w:r w:rsidDel="00000000" w:rsidR="00000000" w:rsidRPr="00000000">
        <w:rPr>
          <w:rtl w:val="0"/>
        </w:rPr>
        <w:t xml:space="preserve">: 10–20 documentos públicos con respuestas esperadas (para medir precisión/cobertura).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vkv7hbce0xo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16) Entregables iniciales (siguientes 3–5 días)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 y estructura base + Docker Compose.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de DB (migraciones)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5xzbcvlg9pg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Siguiente paso práctico (hoy)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repos y entorno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apps/worker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Despliega </w:t>
      </w:r>
      <w:r w:rsidDel="00000000" w:rsidR="00000000" w:rsidRPr="00000000">
        <w:rPr>
          <w:b w:val="1"/>
          <w:rtl w:val="0"/>
        </w:rPr>
        <w:t xml:space="preserve">Next.js vacío</w:t>
      </w:r>
      <w:r w:rsidDel="00000000" w:rsidR="00000000" w:rsidRPr="00000000">
        <w:rPr>
          <w:rtl w:val="0"/>
        </w:rPr>
        <w:t xml:space="preserve"> en Vercel y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en Railway.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</w:t>
      </w:r>
      <w:r w:rsidDel="00000000" w:rsidR="00000000" w:rsidRPr="00000000">
        <w:rPr>
          <w:b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 y crea tablas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upload → estado pending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rtl w:val="0"/>
        </w:rPr>
        <w:t xml:space="preserve">cola</w:t>
      </w:r>
      <w:r w:rsidDel="00000000" w:rsidR="00000000" w:rsidRPr="00000000">
        <w:rPr>
          <w:rtl w:val="0"/>
        </w:rPr>
        <w:t xml:space="preserve"> que imprima “procesando X” (stub).</w:t>
        <w:br w:type="textWrapping"/>
        <w:t xml:space="preserve"> Con eso, en 1–2 días ya tendrás el esqueleto funcional para iterar rápido. 💪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