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E389A0" w14:textId="77777777" w:rsidR="00F42108" w:rsidRPr="00F42108" w:rsidRDefault="00F42108" w:rsidP="00F421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2108">
        <w:rPr>
          <w:rFonts w:ascii="Times New Roman" w:hAnsi="Times New Roman" w:cs="Times New Roman"/>
          <w:b/>
          <w:sz w:val="28"/>
          <w:szCs w:val="28"/>
        </w:rPr>
        <w:t>MOBILE COMPUTING</w:t>
      </w:r>
    </w:p>
    <w:p w14:paraId="1823826A" w14:textId="77777777" w:rsidR="00F42108" w:rsidRPr="00F42108" w:rsidRDefault="00F42108" w:rsidP="00F421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42108">
        <w:rPr>
          <w:rFonts w:ascii="Times New Roman" w:hAnsi="Times New Roman" w:cs="Times New Roman"/>
          <w:b/>
          <w:sz w:val="28"/>
          <w:szCs w:val="28"/>
        </w:rPr>
        <w:t>LAB EXPERIMENT 11</w:t>
      </w:r>
    </w:p>
    <w:p w14:paraId="254ED455" w14:textId="77777777" w:rsidR="00F42108" w:rsidRDefault="00F42108"/>
    <w:p w14:paraId="5C3480B7" w14:textId="77777777" w:rsidR="00F42108" w:rsidRPr="00F42108" w:rsidRDefault="00F42108" w:rsidP="00F42108">
      <w:pPr>
        <w:rPr>
          <w:rFonts w:ascii="Times New Roman" w:hAnsi="Times New Roman" w:cs="Times New Roman"/>
          <w:b/>
          <w:sz w:val="28"/>
          <w:szCs w:val="28"/>
        </w:rPr>
      </w:pPr>
      <w:r w:rsidRPr="00F42108">
        <w:rPr>
          <w:rFonts w:ascii="Times New Roman" w:hAnsi="Times New Roman" w:cs="Times New Roman"/>
          <w:b/>
          <w:sz w:val="28"/>
          <w:szCs w:val="28"/>
        </w:rPr>
        <w:t xml:space="preserve">11. </w:t>
      </w:r>
      <w:r w:rsidRPr="00F42108">
        <w:rPr>
          <w:rFonts w:ascii="Times New Roman" w:hAnsi="Times New Roman" w:cs="Times New Roman"/>
          <w:b/>
          <w:sz w:val="28"/>
          <w:szCs w:val="28"/>
        </w:rPr>
        <w:t>Design a wireframe for a mobile application that</w:t>
      </w:r>
      <w:r w:rsidRPr="00F42108">
        <w:rPr>
          <w:rFonts w:ascii="Times New Roman" w:hAnsi="Times New Roman" w:cs="Times New Roman"/>
          <w:b/>
          <w:sz w:val="28"/>
          <w:szCs w:val="28"/>
        </w:rPr>
        <w:t xml:space="preserve"> incorporates security measures </w:t>
      </w:r>
      <w:r w:rsidRPr="00F42108">
        <w:rPr>
          <w:rFonts w:ascii="Times New Roman" w:hAnsi="Times New Roman" w:cs="Times New Roman"/>
          <w:b/>
          <w:sz w:val="28"/>
          <w:szCs w:val="28"/>
        </w:rPr>
        <w:t xml:space="preserve">using </w:t>
      </w:r>
      <w:proofErr w:type="spellStart"/>
      <w:r w:rsidRPr="00F42108">
        <w:rPr>
          <w:rFonts w:ascii="Times New Roman" w:hAnsi="Times New Roman" w:cs="Times New Roman"/>
          <w:b/>
          <w:sz w:val="28"/>
          <w:szCs w:val="28"/>
        </w:rPr>
        <w:t>Figma</w:t>
      </w:r>
      <w:proofErr w:type="spellEnd"/>
    </w:p>
    <w:p w14:paraId="653AE364" w14:textId="77777777" w:rsidR="00DD65AC" w:rsidRDefault="00F42108">
      <w:r w:rsidRPr="00F42108">
        <w:drawing>
          <wp:inline distT="0" distB="0" distL="0" distR="0" wp14:anchorId="0882B9E1" wp14:editId="1A21A0D1">
            <wp:extent cx="5971491" cy="321465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9381" cy="322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5749" w14:textId="77777777" w:rsidR="00F42108" w:rsidRDefault="00F42108"/>
    <w:p w14:paraId="694B4AD5" w14:textId="77777777" w:rsidR="00F42108" w:rsidRDefault="00F42108">
      <w:r w:rsidRPr="00F42108">
        <w:t>https://www.figma.com/design/FpyXedpen09NiXYHoNjXo6/MC-EXP-11?node-id=0-1&amp;t=qCJbJTVoPlH0izCP-1</w:t>
      </w:r>
      <w:bookmarkStart w:id="0" w:name="_GoBack"/>
      <w:bookmarkEnd w:id="0"/>
    </w:p>
    <w:sectPr w:rsidR="00F42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108"/>
    <w:rsid w:val="00DD65AC"/>
    <w:rsid w:val="00F4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347F"/>
  <w15:chartTrackingRefBased/>
  <w15:docId w15:val="{39AA9304-D460-4D5F-ABAD-E55FDE35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2026-10-29T06:57:00Z</dcterms:created>
  <dcterms:modified xsi:type="dcterms:W3CDTF">2026-10-29T07:00:00Z</dcterms:modified>
</cp:coreProperties>
</file>