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5A53FF" w:rsidRDefault="005A53FF" w:rsidP="004B3712"/>
    <w:p w:rsidR="005A53FF" w:rsidRDefault="005A53FF" w:rsidP="004B3712"/>
    <w:p w:rsidR="004B3712" w:rsidRDefault="004B3712" w:rsidP="005A53FF">
      <w:pPr>
        <w:jc w:val="center"/>
      </w:pPr>
      <w:r>
        <w:t>Bryan Edds, 2014</w:t>
      </w:r>
    </w:p>
    <w:p w:rsidR="00193A0F" w:rsidRDefault="0049108A" w:rsidP="009809CF">
      <w:pPr>
        <w:pStyle w:val="Heading1"/>
        <w:pageBreakBefore/>
        <w:rPr>
          <w:noProof/>
        </w:rPr>
      </w:pPr>
      <w:bookmarkStart w:id="0" w:name="_Toc381140082"/>
      <w:r>
        <w:lastRenderedPageBreak/>
        <w:t>Table of Contents</w:t>
      </w:r>
      <w:bookmarkEnd w:id="0"/>
      <w:r>
        <w:fldChar w:fldCharType="begin"/>
      </w:r>
      <w:r>
        <w:instrText xml:space="preserve"> TOC </w:instrText>
      </w:r>
      <w:r>
        <w:fldChar w:fldCharType="separate"/>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_Toc381140082 \h </w:instrText>
      </w:r>
      <w:r>
        <w:rPr>
          <w:noProof/>
        </w:rPr>
      </w:r>
      <w:r>
        <w:rPr>
          <w:noProof/>
        </w:rPr>
        <w:fldChar w:fldCharType="separate"/>
      </w:r>
      <w:r w:rsidR="00215C66">
        <w:rPr>
          <w:noProof/>
        </w:rPr>
        <w:t>2</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_Toc381140083 \h </w:instrText>
      </w:r>
      <w:r>
        <w:rPr>
          <w:noProof/>
        </w:rPr>
      </w:r>
      <w:r>
        <w:rPr>
          <w:noProof/>
        </w:rPr>
        <w:fldChar w:fldCharType="separate"/>
      </w:r>
      <w:r w:rsidR="00215C66">
        <w:rPr>
          <w:noProof/>
        </w:rPr>
        <w:t>3</w:t>
      </w:r>
      <w:r>
        <w:rPr>
          <w:noProof/>
        </w:rPr>
        <w:fldChar w:fldCharType="end"/>
      </w:r>
    </w:p>
    <w:p w:rsidR="00193A0F" w:rsidRDefault="00193A0F">
      <w:pPr>
        <w:pStyle w:val="TOC2"/>
        <w:tabs>
          <w:tab w:val="right" w:leader="dot" w:pos="9350"/>
        </w:tabs>
        <w:rPr>
          <w:rFonts w:asciiTheme="minorHAnsi" w:eastAsiaTheme="minorEastAsia" w:hAnsiTheme="minorHAnsi" w:cstheme="minorBidi"/>
          <w:noProof/>
          <w:sz w:val="22"/>
          <w:szCs w:val="22"/>
          <w:lang w:eastAsia="en-US"/>
        </w:rPr>
      </w:pPr>
      <w:r>
        <w:rPr>
          <w:noProof/>
        </w:rPr>
        <w:t>Very Basic</w:t>
      </w:r>
      <w:r>
        <w:rPr>
          <w:noProof/>
        </w:rPr>
        <w:tab/>
      </w:r>
      <w:r>
        <w:rPr>
          <w:noProof/>
        </w:rPr>
        <w:fldChar w:fldCharType="begin"/>
      </w:r>
      <w:r>
        <w:rPr>
          <w:noProof/>
        </w:rPr>
        <w:instrText xml:space="preserve"> PAGEREF _Toc381140084 \h </w:instrText>
      </w:r>
      <w:r>
        <w:rPr>
          <w:noProof/>
        </w:rPr>
      </w:r>
      <w:r>
        <w:rPr>
          <w:noProof/>
        </w:rPr>
        <w:fldChar w:fldCharType="separate"/>
      </w:r>
      <w:r w:rsidR="00215C66">
        <w:rPr>
          <w:noProof/>
        </w:rPr>
        <w:t>3</w:t>
      </w:r>
      <w:r>
        <w:rPr>
          <w:noProof/>
        </w:rPr>
        <w:fldChar w:fldCharType="end"/>
      </w:r>
    </w:p>
    <w:p w:rsidR="00193A0F" w:rsidRDefault="00193A0F">
      <w:pPr>
        <w:pStyle w:val="TOC2"/>
        <w:tabs>
          <w:tab w:val="right" w:leader="dot" w:pos="9350"/>
        </w:tabs>
        <w:rPr>
          <w:rFonts w:asciiTheme="minorHAnsi" w:eastAsiaTheme="minorEastAsia" w:hAnsiTheme="minorHAnsi" w:cstheme="minorBidi"/>
          <w:noProof/>
          <w:sz w:val="22"/>
          <w:szCs w:val="22"/>
          <w:lang w:eastAsia="en-US"/>
        </w:rPr>
      </w:pPr>
      <w:r>
        <w:rPr>
          <w:noProof/>
        </w:rPr>
        <w:t>Purely-Functional(ish)</w:t>
      </w:r>
      <w:r>
        <w:rPr>
          <w:noProof/>
        </w:rPr>
        <w:tab/>
      </w:r>
      <w:r>
        <w:rPr>
          <w:noProof/>
        </w:rPr>
        <w:fldChar w:fldCharType="begin"/>
      </w:r>
      <w:r>
        <w:rPr>
          <w:noProof/>
        </w:rPr>
        <w:instrText xml:space="preserve"> PAGEREF _Toc381140085 \h </w:instrText>
      </w:r>
      <w:r>
        <w:rPr>
          <w:noProof/>
        </w:rPr>
      </w:r>
      <w:r>
        <w:rPr>
          <w:noProof/>
        </w:rPr>
        <w:fldChar w:fldCharType="separate"/>
      </w:r>
      <w:r w:rsidR="00215C66">
        <w:rPr>
          <w:noProof/>
        </w:rPr>
        <w:t>3</w:t>
      </w:r>
      <w:r>
        <w:rPr>
          <w:noProof/>
        </w:rPr>
        <w:fldChar w:fldCharType="end"/>
      </w:r>
    </w:p>
    <w:p w:rsidR="00193A0F" w:rsidRDefault="00193A0F">
      <w:pPr>
        <w:pStyle w:val="TOC2"/>
        <w:tabs>
          <w:tab w:val="right" w:leader="dot" w:pos="9350"/>
        </w:tabs>
        <w:rPr>
          <w:rFonts w:asciiTheme="minorHAnsi" w:eastAsiaTheme="minorEastAsia" w:hAnsiTheme="minorHAnsi" w:cstheme="minorBidi"/>
          <w:noProof/>
          <w:sz w:val="22"/>
          <w:szCs w:val="22"/>
          <w:lang w:eastAsia="en-US"/>
        </w:rPr>
      </w:pPr>
      <w:r>
        <w:rPr>
          <w:noProof/>
        </w:rPr>
        <w:t>2d Game Engine</w:t>
      </w:r>
      <w:r>
        <w:rPr>
          <w:noProof/>
        </w:rPr>
        <w:tab/>
      </w:r>
      <w:r>
        <w:rPr>
          <w:noProof/>
        </w:rPr>
        <w:fldChar w:fldCharType="begin"/>
      </w:r>
      <w:r>
        <w:rPr>
          <w:noProof/>
        </w:rPr>
        <w:instrText xml:space="preserve"> PAGEREF _Toc381140086 \h </w:instrText>
      </w:r>
      <w:r>
        <w:rPr>
          <w:noProof/>
        </w:rPr>
      </w:r>
      <w:r>
        <w:rPr>
          <w:noProof/>
        </w:rPr>
        <w:fldChar w:fldCharType="separate"/>
      </w:r>
      <w:r w:rsidR="00215C66">
        <w:rPr>
          <w:noProof/>
        </w:rPr>
        <w:t>3</w:t>
      </w:r>
      <w:r>
        <w:rPr>
          <w:noProof/>
        </w:rPr>
        <w:fldChar w:fldCharType="end"/>
      </w:r>
    </w:p>
    <w:p w:rsidR="00193A0F" w:rsidRDefault="00193A0F">
      <w:pPr>
        <w:pStyle w:val="TOC2"/>
        <w:tabs>
          <w:tab w:val="right" w:leader="dot" w:pos="9350"/>
        </w:tabs>
        <w:rPr>
          <w:rFonts w:asciiTheme="minorHAnsi" w:eastAsiaTheme="minorEastAsia" w:hAnsiTheme="minorHAnsi" w:cstheme="minorBidi"/>
          <w:noProof/>
          <w:sz w:val="22"/>
          <w:szCs w:val="22"/>
          <w:lang w:eastAsia="en-US"/>
        </w:rPr>
      </w:pPr>
      <w:r>
        <w:rPr>
          <w:noProof/>
        </w:rPr>
        <w:t>F#</w:t>
      </w:r>
      <w:r>
        <w:rPr>
          <w:noProof/>
        </w:rPr>
        <w:tab/>
      </w:r>
      <w:r>
        <w:rPr>
          <w:noProof/>
        </w:rPr>
        <w:fldChar w:fldCharType="begin"/>
      </w:r>
      <w:r>
        <w:rPr>
          <w:noProof/>
        </w:rPr>
        <w:instrText xml:space="preserve"> PAGEREF _Toc381140087 \h </w:instrText>
      </w:r>
      <w:r>
        <w:rPr>
          <w:noProof/>
        </w:rPr>
      </w:r>
      <w:r>
        <w:rPr>
          <w:noProof/>
        </w:rPr>
        <w:fldChar w:fldCharType="separate"/>
      </w:r>
      <w:r w:rsidR="00215C66">
        <w:rPr>
          <w:noProof/>
        </w:rPr>
        <w:t>3</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_Toc381140088 \h </w:instrText>
      </w:r>
      <w:r>
        <w:rPr>
          <w:noProof/>
        </w:rPr>
      </w:r>
      <w:r>
        <w:rPr>
          <w:noProof/>
        </w:rPr>
        <w:fldChar w:fldCharType="separate"/>
      </w:r>
      <w:r w:rsidR="00215C66">
        <w:rPr>
          <w:noProof/>
        </w:rPr>
        <w:t>4</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_Toc381140089 \h </w:instrText>
      </w:r>
      <w:r>
        <w:rPr>
          <w:noProof/>
        </w:rPr>
      </w:r>
      <w:r>
        <w:rPr>
          <w:noProof/>
        </w:rPr>
        <w:fldChar w:fldCharType="separate"/>
      </w:r>
      <w:r w:rsidR="00215C66">
        <w:rPr>
          <w:noProof/>
        </w:rPr>
        <w:t>5</w:t>
      </w:r>
      <w:r>
        <w:rPr>
          <w:noProof/>
        </w:rPr>
        <w:fldChar w:fldCharType="end"/>
      </w:r>
    </w:p>
    <w:p w:rsidR="00193A0F" w:rsidRDefault="00193A0F">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_Toc381140090 \h </w:instrText>
      </w:r>
      <w:r>
        <w:rPr>
          <w:noProof/>
        </w:rPr>
      </w:r>
      <w:r>
        <w:rPr>
          <w:noProof/>
        </w:rPr>
        <w:fldChar w:fldCharType="separate"/>
      </w:r>
      <w:r w:rsidR="00215C66">
        <w:rPr>
          <w:noProof/>
        </w:rPr>
        <w:t>5</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_Toc381140091 \h </w:instrText>
      </w:r>
      <w:r>
        <w:rPr>
          <w:noProof/>
        </w:rPr>
      </w:r>
      <w:r>
        <w:rPr>
          <w:noProof/>
        </w:rPr>
        <w:fldChar w:fldCharType="separate"/>
      </w:r>
      <w:r w:rsidR="00215C66">
        <w:rPr>
          <w:noProof/>
        </w:rPr>
        <w:t>7</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_Toc381140092 \h </w:instrText>
      </w:r>
      <w:r>
        <w:rPr>
          <w:noProof/>
        </w:rPr>
      </w:r>
      <w:r>
        <w:rPr>
          <w:noProof/>
        </w:rPr>
        <w:fldChar w:fldCharType="separate"/>
      </w:r>
      <w:r w:rsidR="00215C66">
        <w:rPr>
          <w:noProof/>
        </w:rPr>
        <w:t>12</w:t>
      </w:r>
      <w:r>
        <w:rPr>
          <w:noProof/>
        </w:rPr>
        <w:fldChar w:fldCharType="end"/>
      </w:r>
    </w:p>
    <w:p w:rsidR="00193A0F" w:rsidRDefault="00193A0F">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_Toc381140093 \h </w:instrText>
      </w:r>
      <w:r>
        <w:rPr>
          <w:noProof/>
        </w:rPr>
      </w:r>
      <w:r>
        <w:rPr>
          <w:noProof/>
        </w:rPr>
        <w:fldChar w:fldCharType="separate"/>
      </w:r>
      <w:r w:rsidR="00215C66">
        <w:rPr>
          <w:noProof/>
        </w:rPr>
        <w:t>16</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40083"/>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Pr="005339AA" w:rsidRDefault="004B3712" w:rsidP="004B3712">
      <w:pPr>
        <w:rPr>
          <w:rStyle w:val="Heading2Char"/>
          <w:rFonts w:asciiTheme="minorHAnsi" w:eastAsiaTheme="minorHAnsi" w:hAnsiTheme="minorHAnsi" w:cstheme="minorBidi"/>
          <w:b w:val="0"/>
          <w:bCs w:val="0"/>
          <w:color w:val="auto"/>
          <w:sz w:val="22"/>
          <w:szCs w:val="22"/>
        </w:rPr>
      </w:pPr>
      <w:r>
        <w:t>Let me explain each of those terms –</w:t>
      </w:r>
    </w:p>
    <w:p w:rsidR="004B3712" w:rsidRDefault="00193A0F" w:rsidP="004B3712">
      <w:bookmarkStart w:id="2" w:name="_Toc381140084"/>
      <w:r>
        <w:rPr>
          <w:rStyle w:val="Heading2Char"/>
        </w:rPr>
        <w:t xml:space="preserve">Very </w:t>
      </w:r>
      <w:r w:rsidR="004B3712" w:rsidRPr="004807D7">
        <w:rPr>
          <w:rStyle w:val="Heading2Char"/>
        </w:rPr>
        <w:t>Basic</w:t>
      </w:r>
      <w:bookmarkEnd w:id="2"/>
      <w:r w:rsidR="004B3712">
        <w:t xml:space="preserve"> – Nu is very young, so it has just about no frills. Is there a particle or special effect</w:t>
      </w:r>
      <w:r w:rsidR="00351EED">
        <w:t>s</w:t>
      </w:r>
      <w:r w:rsidR="004B3712">
        <w:t xml:space="preserve"> system? Not yet, I’m afraid. Is there a sprite animation system? </w:t>
      </w:r>
      <w:proofErr w:type="gramStart"/>
      <w:r w:rsidR="004B3712">
        <w:t>Again, not yet.</w:t>
      </w:r>
      <w:proofErr w:type="gramEnd"/>
      <w:r w:rsidR="004B3712">
        <w:t xml:space="preserve"> However, there is a tile map system that utilizes Tiled#, and there is a physics system that utilizes </w:t>
      </w:r>
      <w:proofErr w:type="spellStart"/>
      <w:r w:rsidR="004B3712">
        <w:t>Farseer</w:t>
      </w:r>
      <w:proofErr w:type="spellEnd"/>
      <w:r w:rsidR="004B3712">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rsidR="004B3712">
        <w:t>.</w:t>
      </w:r>
      <w:r w:rsidR="00B52E1D">
        <w:t xml:space="preserve"> On top of all that, there is a built-in game editor called </w:t>
      </w:r>
      <w:proofErr w:type="spellStart"/>
      <w:r w:rsidR="00B52E1D">
        <w:t>NuEdit</w:t>
      </w:r>
      <w:proofErr w:type="spellEnd"/>
      <w:r w:rsidR="00B52E1D">
        <w:t>! So while there are plenty of missing features, you can see they might be worth building for yourself!</w:t>
      </w:r>
    </w:p>
    <w:p w:rsidR="006E211D" w:rsidRDefault="006E211D" w:rsidP="004B3712">
      <w:bookmarkStart w:id="3" w:name="_Toc381140085"/>
      <w:r w:rsidRPr="004807D7">
        <w:rPr>
          <w:rStyle w:val="Heading2Char"/>
        </w:rPr>
        <w:t>Purely-Functional(</w:t>
      </w:r>
      <w:proofErr w:type="spellStart"/>
      <w:r w:rsidRPr="004807D7">
        <w:rPr>
          <w:rStyle w:val="Heading2Char"/>
        </w:rPr>
        <w:t>ish</w:t>
      </w:r>
      <w:proofErr w:type="spellEnd"/>
      <w:r w:rsidRPr="004807D7">
        <w:rPr>
          <w:rStyle w:val="Heading2Char"/>
        </w:rPr>
        <w:t>)</w:t>
      </w:r>
      <w:bookmarkEnd w:id="3"/>
      <w:r>
        <w:t xml:space="preserve"> – 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E211D" w:rsidRDefault="006E211D" w:rsidP="004B3712">
      <w:bookmarkStart w:id="4" w:name="_Toc381140086"/>
      <w:r w:rsidRPr="004807D7">
        <w:rPr>
          <w:rStyle w:val="Heading2Char"/>
        </w:rPr>
        <w:t>2d Game Engine</w:t>
      </w:r>
      <w:bookmarkEnd w:id="4"/>
      <w:r>
        <w:t xml:space="preserve"> – 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C65B13" w:rsidRDefault="00C65B13" w:rsidP="004B3712">
      <w:bookmarkStart w:id="5" w:name="_Toc381140087"/>
      <w:proofErr w:type="gramStart"/>
      <w:r w:rsidRPr="004807D7">
        <w:rPr>
          <w:rStyle w:val="Heading2Char"/>
        </w:rPr>
        <w:t>F#</w:t>
      </w:r>
      <w:bookmarkEnd w:id="5"/>
      <w:r>
        <w:t xml:space="preserve"> - So why F#?</w:t>
      </w:r>
      <w:proofErr w:type="gramEnd"/>
      <w:r>
        <w:t xml:space="preserve"> </w:t>
      </w:r>
      <w:proofErr w:type="gramStart"/>
      <w:r>
        <w:t>First, and foremost, its cross-</w:t>
      </w:r>
      <w:proofErr w:type="spellStart"/>
      <w:r>
        <w:t>platformedness</w:t>
      </w:r>
      <w:proofErr w:type="spellEnd"/>
      <w:r>
        <w:t>.</w:t>
      </w:r>
      <w:proofErr w:type="gramEnd"/>
      <w:r>
        <w:t xml:space="preserve"> Theoretically, Nu should run fine on Mono for systems such as Android, </w:t>
      </w:r>
      <w:proofErr w:type="spellStart"/>
      <w:r>
        <w:t>iOS</w:t>
      </w:r>
      <w:proofErr w:type="spellEnd"/>
      <w:r>
        <w:t xml:space="preserve">, OSX, </w:t>
      </w:r>
      <w:r w:rsidR="009A0805">
        <w:t xml:space="preserve">and </w:t>
      </w:r>
      <w:r>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F# allows us to code and debug with Visual Studio. 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40088"/>
      <w:r>
        <w:lastRenderedPageBreak/>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2B54A2">
        <w:t>, and some other loosely related stuff</w:t>
      </w:r>
      <w:r>
        <w:t>.</w:t>
      </w:r>
      <w:r w:rsidR="002B54A2">
        <w:t xml:space="preserve"> Both </w:t>
      </w:r>
      <w:proofErr w:type="spellStart"/>
      <w:r w:rsidR="002B54A2">
        <w:t>Aml</w:t>
      </w:r>
      <w:proofErr w:type="spellEnd"/>
      <w:r w:rsidR="002B54A2">
        <w:t xml:space="preserve"> and Prime are required to build the Nu solution, and the rest of the stuff is safely ignored, so feel free to pull it all down.</w:t>
      </w:r>
    </w:p>
    <w:p w:rsidR="002B54A2" w:rsidRDefault="002B54A2" w:rsidP="007B598C">
      <w:r>
        <w:t xml:space="preserve">To open the Nu solution, first make sure to have Visual Studio 2012 (or maybe 2013 – not tested!) installed. Then navigate to </w:t>
      </w:r>
      <w:proofErr w:type="gramStart"/>
      <w:r>
        <w:t>the ./</w:t>
      </w:r>
      <w:proofErr w:type="gramEnd"/>
      <w:r w:rsidRPr="002B54A2">
        <w:t>Nu/Nu</w:t>
      </w:r>
      <w:r>
        <w:t xml:space="preserve"> folder and open the Nu.sln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w:t>
      </w:r>
      <w:r w:rsidR="00C07E9C">
        <w:t>standalone engine</w:t>
      </w:r>
      <w:r w:rsidR="000E1A48">
        <w:t xml:space="preserve"> by setting the Nu project as the </w:t>
      </w:r>
      <w:proofErr w:type="spellStart"/>
      <w:r w:rsidR="007C6545">
        <w:t>S</w:t>
      </w:r>
      <w:r w:rsidR="000E1A48">
        <w:t>tart</w:t>
      </w:r>
      <w:r w:rsidR="007C6545">
        <w:t>U</w:t>
      </w:r>
      <w:r w:rsidR="000E1A48">
        <w:t>p</w:t>
      </w:r>
      <w:proofErr w:type="spellEnd"/>
      <w:r w:rsidR="000E1A48">
        <w:t xml:space="preserve"> </w:t>
      </w:r>
      <w:r w:rsidR="007C6545">
        <w:t>P</w:t>
      </w:r>
      <w:r w:rsidR="000E1A48">
        <w:t>roject</w:t>
      </w:r>
      <w:r w:rsidR="008F520D">
        <w:t>,</w:t>
      </w:r>
      <w:r w:rsidR="000E1A48">
        <w:t xml:space="preserve"> and </w:t>
      </w:r>
      <w:r w:rsidR="008F520D">
        <w:t xml:space="preserve">then </w:t>
      </w:r>
      <w:r w:rsidR="000E1A48">
        <w:t>running.</w:t>
      </w:r>
    </w:p>
    <w:p w:rsidR="005F3DB2" w:rsidRDefault="005F3DB2">
      <w:r>
        <w:br w:type="page"/>
      </w:r>
    </w:p>
    <w:p w:rsidR="005F3DB2" w:rsidRDefault="005F3DB2" w:rsidP="005F3DB2">
      <w:pPr>
        <w:pStyle w:val="Heading1"/>
      </w:pPr>
      <w:bookmarkStart w:id="7" w:name="_Toc381140089"/>
      <w:r>
        <w:lastRenderedPageBreak/>
        <w:t>Running the Nu Project (Nu.exe)</w:t>
      </w:r>
      <w:bookmarkEnd w:id="7"/>
    </w:p>
    <w:p w:rsidR="005F3DB2" w:rsidRPr="005F3DB2" w:rsidRDefault="005F3DB2" w:rsidP="005F3DB2"/>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72CFB82D" wp14:editId="12A2BF15">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40090"/>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140091"/>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5652C2" w:rsidP="00535E2F">
      <w:r>
        <w:rPr>
          <w:noProof/>
        </w:rPr>
        <w:drawing>
          <wp:inline distT="0" distB="0" distL="0" distR="0" wp14:anchorId="0D8AD13C" wp14:editId="393EA172">
            <wp:extent cx="594360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7565"/>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BB402B" w:rsidP="00EF44F5">
      <w:r>
        <w:rPr>
          <w:noProof/>
        </w:rPr>
        <w:lastRenderedPageBreak/>
        <w:drawing>
          <wp:inline distT="0" distB="0" distL="0" distR="0" wp14:anchorId="5D5EC129" wp14:editId="068602E3">
            <wp:extent cx="59436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7565"/>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BB402B" w:rsidP="00EF44F5">
      <w:r>
        <w:rPr>
          <w:noProof/>
        </w:rPr>
        <w:drawing>
          <wp:inline distT="0" distB="0" distL="0" distR="0" wp14:anchorId="120493FC" wp14:editId="307E3793">
            <wp:extent cx="59436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7565"/>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 xml:space="preserve">For an entity that will be used to control the </w:t>
      </w:r>
      <w:r w:rsidR="00235618">
        <w:lastRenderedPageBreak/>
        <w:t>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t>center of the screen –</w:t>
      </w:r>
    </w:p>
    <w:p w:rsidR="00BB402B" w:rsidRDefault="00AC4DF9" w:rsidP="00EF44F5">
      <w:r>
        <w:rPr>
          <w:noProof/>
        </w:rPr>
        <w:drawing>
          <wp:inline distT="0" distB="0" distL="0" distR="0" wp14:anchorId="37CC8593" wp14:editId="2BD0B300">
            <wp:extent cx="5943600" cy="337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77565"/>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AC4DF9" w:rsidP="00EF44F5">
      <w:r>
        <w:rPr>
          <w:noProof/>
        </w:rPr>
        <w:lastRenderedPageBreak/>
        <w:drawing>
          <wp:inline distT="0" distB="0" distL="0" distR="0" wp14:anchorId="2B4711DE" wp14:editId="71D0CD0F">
            <wp:extent cx="59436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F05C24" w:rsidP="00EF44F5">
      <w:r>
        <w:rPr>
          <w:noProof/>
        </w:rPr>
        <w:drawing>
          <wp:inline distT="0" distB="0" distL="0" distR="0" wp14:anchorId="7E0F5439" wp14:editId="196F6AB5">
            <wp:extent cx="594360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7565"/>
                    </a:xfrm>
                    <a:prstGeom prst="rect">
                      <a:avLst/>
                    </a:prstGeom>
                  </pic:spPr>
                </pic:pic>
              </a:graphicData>
            </a:graphic>
          </wp:inline>
        </w:drawing>
      </w:r>
    </w:p>
    <w:p w:rsidR="00A66BDA" w:rsidRDefault="00A66BDA" w:rsidP="00EF44F5">
      <w:r>
        <w:lastRenderedPageBreak/>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CD74D4" w:rsidP="00EF44F5">
      <w:r>
        <w:rPr>
          <w:noProof/>
        </w:rPr>
        <w:drawing>
          <wp:inline distT="0" distB="0" distL="0" distR="0" wp14:anchorId="0AFEEBCA" wp14:editId="70A868A4">
            <wp:extent cx="5943600"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77565"/>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876471" w:rsidP="00EF44F5">
      <w:r>
        <w:rPr>
          <w:noProof/>
        </w:rPr>
        <w:lastRenderedPageBreak/>
        <w:drawing>
          <wp:inline distT="0" distB="0" distL="0" distR="0" wp14:anchorId="15C572B9" wp14:editId="65003E61">
            <wp:extent cx="5943600"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77565"/>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140092"/>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DC0EBD">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 below –</w:t>
      </w:r>
    </w:p>
    <w:p w:rsidR="002B77C2" w:rsidRDefault="002B77C2" w:rsidP="002B77C2">
      <w:r>
        <w:br w:type="page"/>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SDL2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OpenTK</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TiledSharp</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Nu</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module</w:t>
      </w:r>
      <w:proofErr w:type="gramEnd"/>
      <w:r>
        <w:rPr>
          <w:rFonts w:ascii="Consolas" w:hAnsi="Consolas" w:cs="Consolas"/>
          <w:color w:val="000000"/>
          <w:sz w:val="19"/>
          <w:szCs w:val="19"/>
          <w:highlight w:val="white"/>
        </w:rPr>
        <w:t xml:space="preserve"> Program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00"/>
          <w:sz w:val="19"/>
          <w:szCs w:val="19"/>
          <w:highlight w:val="white"/>
        </w:rPr>
        <w:t>EntryPoint</w:t>
      </w:r>
      <w:proofErr w:type="spellEnd"/>
      <w:r>
        <w:rPr>
          <w:rFonts w:ascii="Consolas" w:hAnsi="Consolas" w:cs="Consolas"/>
          <w:color w:val="000000"/>
          <w:sz w:val="19"/>
          <w:szCs w:val="19"/>
          <w:highlight w:val="white"/>
        </w:rPr>
        <w:t>&gt;] main _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World.initTypeConverters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sdlViewConfig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NewWindow</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WindowTitle</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OmniBlade</w:t>
      </w:r>
      <w:proofErr w:type="spellEnd"/>
      <w:r>
        <w:rPr>
          <w:rFonts w:ascii="Consolas" w:hAnsi="Consolas" w:cs="Consolas"/>
          <w:color w:val="A31515"/>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WindowX</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WindowY</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WindowFlags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SDL.SDL_WindowFlags.SDL_WINDOW_</w:t>
      </w:r>
      <w:proofErr w:type="gramStart"/>
      <w:r>
        <w:rPr>
          <w:rFonts w:ascii="Consolas" w:hAnsi="Consolas" w:cs="Consolas"/>
          <w:color w:val="000000"/>
          <w:sz w:val="19"/>
          <w:szCs w:val="19"/>
          <w:highlight w:val="white"/>
        </w:rPr>
        <w:t>SHOWN</w:t>
      </w:r>
      <w:proofErr w:type="spellEnd"/>
      <w:r>
        <w:rPr>
          <w:rFonts w:ascii="Consolas" w:hAnsi="Consolas" w:cs="Consolas"/>
          <w:color w:val="000000"/>
          <w:sz w:val="19"/>
          <w:szCs w:val="19"/>
          <w:highlight w:val="white"/>
        </w:rPr>
        <w:t xml:space="preserve"> }</w:t>
      </w:r>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sdlRenderFlags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enum</w:t>
      </w:r>
      <w:proofErr w:type="spellEnd"/>
      <w:r>
        <w:rPr>
          <w:rFonts w:ascii="Consolas" w:hAnsi="Consolas" w:cs="Consolas"/>
          <w:color w:val="000000"/>
          <w:sz w:val="19"/>
          <w:szCs w:val="19"/>
          <w:highlight w:val="white"/>
        </w:rPr>
        <w:t>&lt;</w:t>
      </w:r>
      <w:proofErr w:type="spellStart"/>
      <w:proofErr w:type="gramEnd"/>
      <w:r>
        <w:rPr>
          <w:rFonts w:ascii="Consolas" w:hAnsi="Consolas" w:cs="Consolas"/>
          <w:color w:val="000000"/>
          <w:sz w:val="19"/>
          <w:szCs w:val="19"/>
          <w:highlight w:val="white"/>
        </w:rPr>
        <w:t>SDL.SDL_RendererFlags</w:t>
      </w:r>
      <w:proofErr w:type="spellEnd"/>
      <w:r>
        <w:rPr>
          <w:rFonts w:ascii="Consolas" w:hAnsi="Consolas" w:cs="Consolas"/>
          <w:color w:val="000000"/>
          <w:sz w:val="19"/>
          <w:szCs w:val="19"/>
          <w:highlight w:val="white"/>
        </w:rPr>
        <w:t>&gt;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SDL.SDL_RendererFlags.SDL_RENDERER_ACCELERATED</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SDL.SDL_RendererFlags.SDL_RENDERER_PRESENTVSYNC</w:t>
      </w:r>
      <w:proofErr w:type="spellEnd"/>
      <w:r>
        <w:rPr>
          <w:rFonts w:ascii="Consolas" w:hAnsi="Consolas" w:cs="Consolas"/>
          <w:color w:val="000000"/>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Sdl.makeSdlConfig</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sdlViewConfig</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Voords.VirtualResolutionX</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Voords.VirtualResolutionY</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sdlRenderFlags</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1024</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World.run</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OmniFlow.tryCreateOmniBladeWorld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world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world))</w:t>
      </w:r>
    </w:p>
    <w:p w:rsidR="00F85FEB" w:rsidRDefault="00887E18" w:rsidP="00887E18">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bookmarkStart w:id="11" w:name="_GoBack"/>
      <w:bookmarkEnd w:id="11"/>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CF289A" w:rsidRDefault="00CF289A" w:rsidP="005574C7">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proofErr w:type="spellStart"/>
      <w:r w:rsidR="0080082E">
        <w:t>improvemnt</w:t>
      </w:r>
      <w:proofErr w:type="spellEnd"/>
      <w:r>
        <w:t xml:space="preserve"> over the complicated</w:t>
      </w:r>
      <w:r w:rsidR="0080082E">
        <w:t>, edge-</w:t>
      </w:r>
      <w:proofErr w:type="spellStart"/>
      <w:r w:rsidR="0080082E">
        <w:t>casey</w:t>
      </w:r>
      <w:proofErr w:type="spellEnd"/>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140093"/>
      <w:r>
        <w:t>The Game Engine</w:t>
      </w:r>
      <w:bookmarkEnd w:id="12"/>
    </w:p>
    <w:p w:rsidR="00CF289A" w:rsidRDefault="00CF289A" w:rsidP="00CF289A"/>
    <w:p w:rsidR="00CF289A" w:rsidRPr="00CF289A" w:rsidRDefault="00CF289A" w:rsidP="00CF289A">
      <w:r>
        <w:lastRenderedPageBreak/>
        <w:t>You m</w:t>
      </w:r>
      <w:r w:rsidR="00C81DD9">
        <w:t>ight</w:t>
      </w:r>
      <w:r>
        <w:t xml:space="preserve"> now have a vague idea of how Nu is used and </w:t>
      </w:r>
      <w:r w:rsidR="00381035">
        <w:t>structured</w:t>
      </w:r>
      <w:r>
        <w:t>.</w:t>
      </w:r>
      <w:r w:rsidR="00381035">
        <w:t xml:space="preserve"> Let’s try to give you a clearer idea.</w:t>
      </w:r>
    </w:p>
    <w:sectPr w:rsidR="00CF289A" w:rsidRPr="00CF289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905" w:rsidRDefault="007F6905">
      <w:pPr>
        <w:spacing w:after="0" w:line="240" w:lineRule="auto"/>
      </w:pPr>
      <w:r>
        <w:separator/>
      </w:r>
    </w:p>
  </w:endnote>
  <w:endnote w:type="continuationSeparator" w:id="0">
    <w:p w:rsidR="007F6905" w:rsidRDefault="007F6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FE1B32" w:rsidRDefault="002A1646">
                <w:pPr>
                  <w:pStyle w:val="Footer"/>
                </w:pPr>
                <w:r>
                  <w:rPr>
                    <w:rStyle w:val="PageNumber"/>
                  </w:rPr>
                  <w:fldChar w:fldCharType="begin"/>
                </w:r>
                <w:r>
                  <w:rPr>
                    <w:rStyle w:val="PageNumber"/>
                  </w:rPr>
                  <w:instrText xml:space="preserve"> PAGE </w:instrText>
                </w:r>
                <w:r>
                  <w:rPr>
                    <w:rStyle w:val="PageNumber"/>
                  </w:rPr>
                  <w:fldChar w:fldCharType="separate"/>
                </w:r>
                <w:r w:rsidR="00215C66">
                  <w:rPr>
                    <w:rStyle w:val="PageNumber"/>
                    <w:noProof/>
                  </w:rPr>
                  <w:t>2</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905" w:rsidRDefault="007F6905">
      <w:pPr>
        <w:spacing w:after="0" w:line="240" w:lineRule="auto"/>
      </w:pPr>
      <w:r>
        <w:separator/>
      </w:r>
    </w:p>
  </w:footnote>
  <w:footnote w:type="continuationSeparator" w:id="0">
    <w:p w:rsidR="007F6905" w:rsidRDefault="007F69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7F690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53031"/>
    <w:rsid w:val="00067013"/>
    <w:rsid w:val="000A6F19"/>
    <w:rsid w:val="000B5768"/>
    <w:rsid w:val="000B7ADF"/>
    <w:rsid w:val="000C02E5"/>
    <w:rsid w:val="000C2707"/>
    <w:rsid w:val="000D0B12"/>
    <w:rsid w:val="000D2454"/>
    <w:rsid w:val="000D654E"/>
    <w:rsid w:val="000E1A48"/>
    <w:rsid w:val="000E272D"/>
    <w:rsid w:val="000F3DC6"/>
    <w:rsid w:val="00140E11"/>
    <w:rsid w:val="00183F58"/>
    <w:rsid w:val="00193A0F"/>
    <w:rsid w:val="00197F53"/>
    <w:rsid w:val="001D4821"/>
    <w:rsid w:val="001E2FC3"/>
    <w:rsid w:val="001E3DA5"/>
    <w:rsid w:val="001E42CA"/>
    <w:rsid w:val="00215C66"/>
    <w:rsid w:val="00235618"/>
    <w:rsid w:val="00274FFF"/>
    <w:rsid w:val="002A1646"/>
    <w:rsid w:val="002B54A2"/>
    <w:rsid w:val="002B77C2"/>
    <w:rsid w:val="002C5DBF"/>
    <w:rsid w:val="002D78CB"/>
    <w:rsid w:val="002E3AF9"/>
    <w:rsid w:val="002F7E83"/>
    <w:rsid w:val="003059E5"/>
    <w:rsid w:val="00314724"/>
    <w:rsid w:val="00351EED"/>
    <w:rsid w:val="003650B0"/>
    <w:rsid w:val="00381035"/>
    <w:rsid w:val="003C42FD"/>
    <w:rsid w:val="003F699C"/>
    <w:rsid w:val="00441C2D"/>
    <w:rsid w:val="004507BE"/>
    <w:rsid w:val="004807D7"/>
    <w:rsid w:val="0049108A"/>
    <w:rsid w:val="004B3712"/>
    <w:rsid w:val="004D255E"/>
    <w:rsid w:val="004D6345"/>
    <w:rsid w:val="00524408"/>
    <w:rsid w:val="005339AA"/>
    <w:rsid w:val="005357C6"/>
    <w:rsid w:val="00535E2F"/>
    <w:rsid w:val="005574C7"/>
    <w:rsid w:val="005652C2"/>
    <w:rsid w:val="005871A5"/>
    <w:rsid w:val="0059021C"/>
    <w:rsid w:val="005A2B78"/>
    <w:rsid w:val="005A3026"/>
    <w:rsid w:val="005A53FF"/>
    <w:rsid w:val="005B473E"/>
    <w:rsid w:val="005E621C"/>
    <w:rsid w:val="005F3DB2"/>
    <w:rsid w:val="005F77AB"/>
    <w:rsid w:val="00611593"/>
    <w:rsid w:val="006539DF"/>
    <w:rsid w:val="00665778"/>
    <w:rsid w:val="00665BFC"/>
    <w:rsid w:val="00677A18"/>
    <w:rsid w:val="00683811"/>
    <w:rsid w:val="00692110"/>
    <w:rsid w:val="0069507F"/>
    <w:rsid w:val="006A6DF0"/>
    <w:rsid w:val="006A7B0A"/>
    <w:rsid w:val="006C0FF8"/>
    <w:rsid w:val="006D13DC"/>
    <w:rsid w:val="006E211D"/>
    <w:rsid w:val="00712384"/>
    <w:rsid w:val="0075135D"/>
    <w:rsid w:val="007B598C"/>
    <w:rsid w:val="007C6545"/>
    <w:rsid w:val="007E7FC0"/>
    <w:rsid w:val="007F5D76"/>
    <w:rsid w:val="007F6905"/>
    <w:rsid w:val="0080082E"/>
    <w:rsid w:val="008062A7"/>
    <w:rsid w:val="00812AA8"/>
    <w:rsid w:val="00820275"/>
    <w:rsid w:val="00820F1B"/>
    <w:rsid w:val="00821F8B"/>
    <w:rsid w:val="0082247A"/>
    <w:rsid w:val="00876471"/>
    <w:rsid w:val="00877742"/>
    <w:rsid w:val="00887E18"/>
    <w:rsid w:val="008B661D"/>
    <w:rsid w:val="008B7C5F"/>
    <w:rsid w:val="008D3E10"/>
    <w:rsid w:val="008F117E"/>
    <w:rsid w:val="008F520D"/>
    <w:rsid w:val="00964C19"/>
    <w:rsid w:val="00965153"/>
    <w:rsid w:val="00975324"/>
    <w:rsid w:val="009809CF"/>
    <w:rsid w:val="009A0805"/>
    <w:rsid w:val="009A5869"/>
    <w:rsid w:val="009B2D27"/>
    <w:rsid w:val="009C6877"/>
    <w:rsid w:val="009C7CBE"/>
    <w:rsid w:val="009F499A"/>
    <w:rsid w:val="00A01838"/>
    <w:rsid w:val="00A1424D"/>
    <w:rsid w:val="00A36A95"/>
    <w:rsid w:val="00A46E1F"/>
    <w:rsid w:val="00A66BDA"/>
    <w:rsid w:val="00AA7C15"/>
    <w:rsid w:val="00AC4DF9"/>
    <w:rsid w:val="00B403AE"/>
    <w:rsid w:val="00B50773"/>
    <w:rsid w:val="00B52E1D"/>
    <w:rsid w:val="00B530AA"/>
    <w:rsid w:val="00B60A34"/>
    <w:rsid w:val="00BB402B"/>
    <w:rsid w:val="00BD6DBC"/>
    <w:rsid w:val="00BF6A29"/>
    <w:rsid w:val="00C00F32"/>
    <w:rsid w:val="00C07E9C"/>
    <w:rsid w:val="00C13B54"/>
    <w:rsid w:val="00C357CF"/>
    <w:rsid w:val="00C61B7C"/>
    <w:rsid w:val="00C639A1"/>
    <w:rsid w:val="00C65B13"/>
    <w:rsid w:val="00C81DD9"/>
    <w:rsid w:val="00CD2DAA"/>
    <w:rsid w:val="00CD74D4"/>
    <w:rsid w:val="00CF289A"/>
    <w:rsid w:val="00D44E5D"/>
    <w:rsid w:val="00D55757"/>
    <w:rsid w:val="00D83DAA"/>
    <w:rsid w:val="00D85034"/>
    <w:rsid w:val="00DC0EBD"/>
    <w:rsid w:val="00E02D1F"/>
    <w:rsid w:val="00E05FEE"/>
    <w:rsid w:val="00E1191E"/>
    <w:rsid w:val="00E21AE9"/>
    <w:rsid w:val="00E2561E"/>
    <w:rsid w:val="00E37AAF"/>
    <w:rsid w:val="00E673B1"/>
    <w:rsid w:val="00E721AB"/>
    <w:rsid w:val="00E74EF1"/>
    <w:rsid w:val="00EA1173"/>
    <w:rsid w:val="00EA33F7"/>
    <w:rsid w:val="00EC70D5"/>
    <w:rsid w:val="00EC7D71"/>
    <w:rsid w:val="00ED3CFB"/>
    <w:rsid w:val="00EF002D"/>
    <w:rsid w:val="00EF44F5"/>
    <w:rsid w:val="00F04730"/>
    <w:rsid w:val="00F05C24"/>
    <w:rsid w:val="00F11578"/>
    <w:rsid w:val="00F2365C"/>
    <w:rsid w:val="00F775D3"/>
    <w:rsid w:val="00F85FEB"/>
    <w:rsid w:val="00FE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1</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139</cp:revision>
  <cp:lastPrinted>2014-02-26T06:17:00Z</cp:lastPrinted>
  <dcterms:created xsi:type="dcterms:W3CDTF">2014-02-23T16:58:00Z</dcterms:created>
  <dcterms:modified xsi:type="dcterms:W3CDTF">2014-02-26T06:17:00Z</dcterms:modified>
</cp:coreProperties>
</file>