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r>
        <w:br w:type="page"/>
      </w:r>
    </w:p>
    <w:p>
      <w:pPr>
        <w:pStyle w:val="Normal"/>
        <w:rPr/>
      </w:pPr>
      <w:r>
        <w:rPr/>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w:t>
      </w:r>
      <w:r>
        <w:rPr/>
        <w:t xml:space="preserve">(see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w:t>
      </w:r>
      <w:r>
        <w:rPr/>
        <w:t xml:space="preserve"> </w:t>
      </w:r>
      <w:r>
        <w:rPr/>
        <w:t>Additionally,</w:t>
      </w:r>
      <w:r>
        <w:rPr/>
        <w:t xml:space="preserve">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w:t>
      </w:r>
      <w:r>
        <w:rPr/>
        <w:t>for speed</w:t>
      </w:r>
      <w:r>
        <w:rPr/>
        <w:t>.</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w:t>
      </w:r>
      <w:r>
        <w:rPr/>
        <w:t>runs on both the .NET Framework and Windows, and with a bit of project tinkering,</w:t>
      </w:r>
      <w:r>
        <w:rPr/>
        <w:t xml:space="preserve"> </w:t>
      </w:r>
      <w:r>
        <w:rPr/>
        <w:t xml:space="preserve">on </w:t>
      </w:r>
      <w:r>
        <w:rPr/>
        <w:t xml:space="preserve">Mono </w:t>
      </w:r>
      <w:r>
        <w:rPr/>
        <w:t xml:space="preserve">and Linux. I’m hoping to soon port it to .NET Core. </w:t>
      </w: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w:t>
      </w:r>
      <w:r>
        <w:rPr/>
        <w:t>Unlike Haskell, you get intuitive and a well-tooled debugging experience.</w:t>
      </w:r>
      <w:r>
        <w:rPr/>
        <w:t xml:space="preserv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xml:space="preserve">, </w:t>
      </w:r>
      <w:r>
        <w:rPr/>
        <w:t>and others</w:t>
      </w:r>
      <w:r>
        <w:rPr/>
        <w:t>.</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w:t>
      </w:r>
      <w:r>
        <w:rPr/>
        <w:t xml:space="preserve">directly </w:t>
      </w:r>
      <w:r>
        <w:rPr/>
        <w:t xml:space="preserve">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400800" cy="4303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w:t>
      </w:r>
      <w:r>
        <w:rPr>
          <w:b/>
        </w:rPr>
        <w:t>Nu</w:t>
      </w:r>
      <w:r>
        <w:rPr>
          <w:b/>
        </w:rPr>
        <w:t>/Projects</w:t>
      </w:r>
      <w:r>
        <w:rPr/>
        <w:t xml:space="preserve"> folder as above. Note that if this is done incorrectly, the new project will not be able to find the Nu, Nu.Pipe, and SDL2-</w:t>
      </w:r>
      <w:r>
        <w:rPr/>
        <w:t>CS</w:t>
      </w:r>
      <w:r>
        <w:rPr/>
        <w:t xml:space="preserve">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 xml:space="preserve">When the new project is run from Visual Studio, you’ll </w:t>
      </w:r>
      <w:r>
        <w:rPr/>
        <w:t>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6">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w:t>
      </w:r>
      <w:r>
        <w:rPr/>
        <w:t>start-up</w:t>
      </w:r>
      <w:r>
        <w:rPr/>
        <w:t xml:space="preserve"> code presented with comments </w:t>
      </w:r>
      <w:r>
        <w:rPr/>
        <w:t xml:space="preserve">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screen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this.MakeScreenDispatchers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[MyGameplayDispatcher () :&gt; ScreenDispatcher]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game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this.MakeGameDispatchers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[MyGameDispatcher () :&gt; GameDispatcher]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this.GetGameplayScreenDispatcherName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typeof&lt;MyGameplayDispatcher&gt;.Name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 xml:space="preserve">All this code </w:t>
      </w:r>
      <w:r>
        <w:rPr/>
        <w:t xml:space="preserve">in the first half of the document </w:t>
      </w:r>
      <w:r>
        <w:rPr/>
        <w:t xml:space="preserve">does is set up the plug-in that makes your custom types available for instantiation in the game and in Nu’s game editor, Gaia. </w:t>
      </w:r>
      <w:r>
        <w:rPr/>
        <w:t>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[Simulants.TitleCredits.ClickEvent =&gt;!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Simulants.TitlePlay.ClickEvent =&gt;!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Simulants.TitleExit.ClickEvent =&gt;! ExitGame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Simulants.CreditsBack.ClickEvent =&gt;!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4"/>
          <w:szCs w:val="14"/>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Simulants.Gameplay.UpdateEvent =&gt;!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r>
        <w:rPr>
          <w:rFonts w:ascii="Consolas" w:hAnsi="Consolas"/>
          <w:color w:val="000000"/>
          <w:sz w:val="16"/>
          <w:szCs w:val="16"/>
        </w:rPr>
        <w:t xml:space="preserve">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w:t>
      </w:r>
      <w:r>
        <w:rPr>
          <w:rFonts w:ascii="Consolas" w:hAnsi="Consolas"/>
          <w:color w:val="008000"/>
          <w:sz w:val="16"/>
          <w:szCs w:val="16"/>
        </w:rPr>
        <w:t>op</w:t>
      </w:r>
      <w:r>
        <w:rPr>
          <w:rFonts w:ascii="Consolas" w:hAnsi="Consolas"/>
          <w:color w:val="008000"/>
          <w:sz w:val="16"/>
          <w:szCs w:val="16"/>
        </w:rPr>
        <w:t xml:space="preserve"> is the emp</w:t>
      </w:r>
      <w:r>
        <w:rPr>
          <w:rFonts w:ascii="Consolas" w:hAnsi="Consolas"/>
          <w:color w:val="008000"/>
          <w:sz w:val="16"/>
          <w:szCs w:val="16"/>
        </w:rPr>
        <w:t>t</w:t>
      </w:r>
      <w:r>
        <w:rPr>
          <w:rFonts w:ascii="Consolas" w:hAnsi="Consolas"/>
          <w:color w:val="008000"/>
          <w:sz w:val="16"/>
          <w:szCs w:val="16"/>
        </w:rPr>
        <w: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b w:val="false"/>
          <w:b w:val="false"/>
          <w:bCs w:val="false"/>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14"/>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1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
                    <pic:cNvPicPr>
                      <a:picLocks noChangeAspect="1" noChangeArrowheads="1"/>
                    </pic:cNvPicPr>
                  </pic:nvPicPr>
                  <pic:blipFill>
                    <a:blip r:embed="rId16"/>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1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9"/>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descr=""/>
                    <pic:cNvPicPr>
                      <a:picLocks noChangeAspect="1" noChangeArrowheads="1"/>
                    </pic:cNvPicPr>
                  </pic:nvPicPr>
                  <pic:blipFill>
                    <a:blip r:embed="rId20"/>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9" w:name="_Toc479532257"/>
      <w:r>
        <w:rPr/>
        <w:t>BlazeVector</w:t>
      </w:r>
      <w:bookmarkEnd w:id="9"/>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sz w:val="16"/>
          <w:szCs w:val="16"/>
        </w:rPr>
      </w:pPr>
      <w:r>
        <w:rPr>
          <w:rFonts w:cs="Consolas" w:ascii="Consolas" w:hAnsi="Consolas"/>
          <w:color w:val="000000"/>
          <w:sz w:val="16"/>
          <w:szCs w:val="16"/>
        </w:rPr>
        <w:t>[&lt;AutoOpen&gt;]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game reference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Blaze = Game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 </w:t>
      </w:r>
      <w:r>
        <w:rPr>
          <w:rFonts w:cs="Consolas" w:ascii="Consolas" w:hAnsi="Consolas"/>
          <w:color w:val="A31515"/>
          <w:sz w:val="16"/>
          <w:szCs w:val="19"/>
        </w:rPr>
        <w:t>"Player"</w:t>
      </w:r>
    </w:p>
    <w:p>
      <w:pPr>
        <w:pStyle w:val="Normal"/>
        <w:spacing w:before="171" w:after="371"/>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EnemyDispatcher () :&gt; EntityDispatcher]</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before="0" w:after="0"/>
        <w:rPr>
          <w:sz w:val="14"/>
          <w:szCs w:val="14"/>
        </w:rPr>
      </w:pPr>
      <w:r>
        <w:rPr>
          <w:rFonts w:ascii="Consolas" w:hAnsi="Consolas"/>
          <w:color w:val="0000FF"/>
          <w:sz w:val="14"/>
          <w:szCs w:val="14"/>
        </w:rPr>
        <w:t>namespace</w:t>
      </w:r>
      <w:r>
        <w:rPr>
          <w:rFonts w:ascii="Consolas" w:hAnsi="Consolas"/>
          <w:color w:val="000000"/>
          <w:sz w:val="14"/>
          <w:szCs w:val="14"/>
        </w:rPr>
        <w:t xml:space="preserve"> BlazeVector</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System</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Prime</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Nu</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BlazeVector</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[&lt;AutoOpen&gt;]</w:t>
      </w:r>
    </w:p>
    <w:p>
      <w:pPr>
        <w:pStyle w:val="Normal"/>
        <w:spacing w:before="0" w:after="0"/>
        <w:rPr>
          <w:sz w:val="14"/>
          <w:szCs w:val="14"/>
        </w:rPr>
      </w:pPr>
      <w:r>
        <w:rPr>
          <w:rFonts w:ascii="Consolas" w:hAnsi="Consolas"/>
          <w:color w:val="0000FF"/>
          <w:sz w:val="14"/>
          <w:szCs w:val="14"/>
        </w:rPr>
        <w:t>module</w:t>
      </w:r>
      <w:r>
        <w:rPr>
          <w:rFonts w:ascii="Consolas" w:hAnsi="Consolas"/>
          <w:color w:val="000000"/>
          <w:sz w:val="14"/>
          <w:szCs w:val="14"/>
        </w:rPr>
        <w:t xml:space="preserve"> BlazeDispatcherModule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custom type for BlazeVector's game dispatcher.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type</w:t>
      </w:r>
      <w:r>
        <w:rPr>
          <w:rFonts w:ascii="Consolas" w:hAnsi="Consolas"/>
          <w:color w:val="000000"/>
          <w:sz w:val="14"/>
          <w:szCs w:val="14"/>
        </w:rPr>
        <w:t xml:space="preserve"> BlazeDispatcher ()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inherit</w:t>
      </w:r>
      <w:r>
        <w:rPr>
          <w:rFonts w:ascii="Consolas" w:hAnsi="Consolas"/>
          <w:color w:val="000000"/>
          <w:sz w:val="14"/>
          <w:szCs w:val="14"/>
        </w:rPr>
        <w:t xml:space="preserve"> GameDispatcher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selection of the title screen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handleSelectTitleScreen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World.playSong 0 1.0f Assets.MachinerySong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clicking of the play button on the title screen by playing</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handleClickTitlePlay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World.fadeOutSong Constants.Audio.DefaultTimeToFadeOutSongMs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World.transitionScreen Gameplay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creates the BlazeVector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createTitleScreen (game :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creates a dissolve screen from the specified file with the given parameters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Title.ScreenName) Constants.BlazeVector.DissolveData Assets.TitleLayerFilePath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subscribes to the event that is raised when the Title screen is selected for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display and interaction, and handles the event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handleSelectTitleScreen Title.SelectEvent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Play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Gameplay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handleClickTitlePlay TitlePlay.ClickEvent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Credits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(World.handleAsScreenTransition Credits) TitleCredits.ClickEvent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Exit button is clicked,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handles the event by exiting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World.monitorPlus World.handleAsExit TitleExit.ClickEvent game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pretty much the same as above, but for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createCreditsScreen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Credits.ScreenName) Constants.BlazeVector.DissolveData Assets.CreditsLayerFilePath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CreditsBack.ClickEvent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so on.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createGameplayScreen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World.createDissolveScreenFromLayerFile&lt;GameplayScreenDispatcher&gt; (Some Gameplay.ScreenName) Constants.BlazeVector.DissolveData Assets.GameplayLayerFilePath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GameplayBack.ClickEvent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game registration is where the game's high-level logic is set up!</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override</w:t>
      </w:r>
      <w:r>
        <w:rPr>
          <w:rFonts w:ascii="Consolas" w:hAnsi="Consolas"/>
          <w:color w:val="000000"/>
          <w:sz w:val="14"/>
          <w:szCs w:val="14"/>
        </w:rPr>
        <w:t xml:space="preserve"> dispatcher.Register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hint to the renderer and audio system that the 'Gui' package should be loaded up front</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World.hintRenderPackageUse Assets.GuiPackage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World.hintAudioPackageUse Assets.GuiPackage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our screens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createTitleScreen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createCreditsScreen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createGameplayScreen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a splash screen that automatically transitions to the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(splash, world) = World.createSplashScreen (Some Splash.ScreenName) Constants.BlazeVector.SplashData Title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play a neat sound effect, select the splash screen, and we're off!</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World.playSound 1.0f Assets.NuSplashSound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World.selectScreen splash world</w:t>
      </w:r>
    </w:p>
    <w:p>
      <w:pPr>
        <w:pStyle w:val="Normal"/>
        <w:spacing w:before="0" w:after="0"/>
        <w:rPr>
          <w:rFonts w:ascii="Consolas" w:hAnsi="Consolas"/>
          <w:color w:val="000000"/>
        </w:rPr>
      </w:pPr>
      <w:r>
        <w:rPr>
          <w:rFonts w:ascii="Consolas" w:hAnsi="Consolas"/>
          <w:color w:val="000000"/>
        </w:rPr>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0" w:name="_Toc479532258"/>
      <w:r>
        <w:rPr/>
        <w:t>The Game Engine</w:t>
      </w:r>
      <w:bookmarkEnd w:id="10"/>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2" w:name="_Toc479532260"/>
      <w:r>
        <w:rPr/>
        <w:t>Screen</w:t>
      </w:r>
      <w:bookmarkEnd w:id="12"/>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3" w:name="_Toc479532261"/>
      <w:r>
        <w:rPr/>
        <w:t>Layer</w:t>
      </w:r>
      <w:bookmarkEnd w:id="13"/>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r>
        <w:br w:type="page"/>
      </w:r>
    </w:p>
    <w:p>
      <w:pPr>
        <w:pStyle w:val="Heading1"/>
        <w:rPr/>
      </w:pPr>
      <w:bookmarkStart w:id="15" w:name="_Toc479532263"/>
      <w:r>
        <w:rPr/>
        <w:t>Game Engine Details</w:t>
      </w:r>
      <w:bookmarkEnd w:id="15"/>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 this.Get Property? Density</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 this.Set Property? Density</w:t>
      </w:r>
    </w:p>
    <w:p>
      <w:pPr>
        <w:pStyle w:val="Normal"/>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w:t>
      </w:r>
      <w:r>
        <w:rPr>
          <w:rFonts w:cs="Consolas" w:ascii="Consolas" w:hAnsi="Consolas"/>
          <w:color w:val="000000"/>
          <w:sz w:val="14"/>
          <w:szCs w:val="19"/>
          <w:highlight w:val="white"/>
        </w:rPr>
        <w:t>&lt;</w:t>
      </w:r>
      <w:r>
        <w:rPr>
          <w:rFonts w:eastAsia="Calibri" w:cs="Consolas" w:ascii="Consolas" w:hAnsi="Consolas"/>
          <w:color w:val="0000FF"/>
          <w:kern w:val="0"/>
          <w:sz w:val="14"/>
          <w:szCs w:val="22"/>
          <w:highlight w:val="white"/>
          <w:lang w:val="en-US" w:eastAsia="en-US" w:bidi="ar-SA"/>
        </w:rPr>
        <w:t>single, World</w:t>
      </w:r>
      <w:r>
        <w:rPr>
          <w:rFonts w:cs="Consolas" w:ascii="Consolas" w:hAnsi="Consolas"/>
          <w:color w:val="000000"/>
          <w:sz w:val="14"/>
          <w:szCs w:val="19"/>
          <w:highlight w:val="white"/>
        </w:rPr>
        <w:t>&gt;</w:t>
      </w:r>
      <w:r>
        <w:rPr>
          <w:rFonts w:cs="Consolas" w:ascii="Consolas" w:hAnsi="Consolas"/>
          <w:color w:val="000000"/>
          <w:sz w:val="14"/>
          <w:szCs w:val="19"/>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Properties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3" w:name="_Toc479532271"/>
      <w:r>
        <w:rPr/>
        <w:t>Facets</w:t>
      </w:r>
      <w:bookmarkEnd w:id="23"/>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Property? StaticImage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4" w:name="_Toc479532272"/>
      <w:r>
        <w:rPr/>
        <w:t>More on BlazeVector</w:t>
      </w:r>
      <w:bookmarkEnd w:id="24"/>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5" w:name="_Toc393392930"/>
      <w:bookmarkStart w:id="26" w:name="_Toc479532273"/>
      <w:r>
        <w:rPr/>
        <w:t>Bullets and the BulletDispatcher</w:t>
      </w:r>
      <w:bookmarkEnd w:id="25"/>
      <w:bookmarkEnd w:id="26"/>
    </w:p>
    <w:p>
      <w:pPr>
        <w:pStyle w:val="Normal"/>
        <w:rPr/>
      </w:pPr>
      <w:r>
        <w:rPr/>
        <w:t>We wouldn’t have much of a shooting game in BlazeVector if we didn’t have bullets! Since bullets are the simplest entities defined in the BlazeVector project, let’s study them first.</w:t>
      </w:r>
      <w:r>
        <w:br w:type="page"/>
      </w:r>
    </w:p>
    <w:p>
      <w:pPr>
        <w:pStyle w:val="Heading3"/>
        <w:rPr/>
      </w:pPr>
      <w:bookmarkStart w:id="27" w:name="_Toc479532274"/>
      <w:r>
        <w:rPr/>
        <w:t>Bullets in Gaia</w:t>
      </w:r>
      <w:bookmarkEnd w:id="27"/>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7"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Description: C:\Users\User\Pictures\Temp.png"/>
                    <pic:cNvPicPr>
                      <a:picLocks noChangeAspect="1" noChangeArrowheads="1"/>
                    </pic:cNvPicPr>
                  </pic:nvPicPr>
                  <pic:blipFill>
                    <a:blip r:embed="rId24"/>
                    <a:stretch>
                      <a:fillRect/>
                    </a:stretch>
                  </pic:blipFill>
                  <pic:spPr bwMode="auto">
                    <a:xfrm>
                      <a:off x="0" y="0"/>
                      <a:ext cx="3803650" cy="2286000"/>
                    </a:xfrm>
                    <a:prstGeom prst="rect">
                      <a:avLst/>
                    </a:prstGeom>
                  </pic:spPr>
                </pic:pic>
              </a:graphicData>
            </a:graphic>
          </wp:inline>
        </w:drawing>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r>
        <w:br w:type="page"/>
      </w:r>
    </w:p>
    <w:p>
      <w:pPr>
        <w:pStyle w:val="Normal"/>
        <w:jc w:val="center"/>
        <w:rPr/>
      </w:pPr>
      <w:r>
        <w:rPr/>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descr=""/>
                    <pic:cNvPicPr>
                      <a:picLocks noChangeAspect="1" noChangeArrowheads="1"/>
                    </pic:cNvPicPr>
                  </pic:nvPicPr>
                  <pic:blipFill>
                    <a:blip r:embed="rId26"/>
                    <a:stretch>
                      <a:fillRect/>
                    </a:stretch>
                  </pic:blipFill>
                  <pic:spPr bwMode="auto">
                    <a:xfrm>
                      <a:off x="0" y="0"/>
                      <a:ext cx="2606040" cy="1316990"/>
                    </a:xfrm>
                    <a:prstGeom prst="rect">
                      <a:avLst/>
                    </a:prstGeom>
                  </pic:spPr>
                </pic:pic>
              </a:graphicData>
            </a:graphic>
          </wp:inline>
        </w:drawing>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21"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8" w:name="_Toc479532275"/>
      <w:r>
        <w:rPr/>
        <w:t>The code behind the bullets</w:t>
      </w:r>
      <w:bookmarkEnd w:id="28"/>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ascii="Consolas" w:hAnsi="Consolas"/>
          <w:color w:val="000000"/>
          <w:sz w:val="14"/>
          <w:szCs w:val="14"/>
        </w:rPr>
        <w:t>&gt;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29" w:name="__DdeLink__2822_3649940927"/>
      <w:r>
        <w:rPr>
          <w:rFonts w:cs="Consolas" w:ascii="Consolas" w:hAnsi="Consolas"/>
          <w:color w:val="000000"/>
          <w:sz w:val="14"/>
          <w:highlight w:val="white"/>
        </w:rPr>
        <w:t>define Entity.</w:t>
      </w:r>
      <w:bookmarkEnd w:id="29"/>
      <w:r>
        <w:rPr>
          <w:rFonts w:cs="Consolas" w:ascii="Consolas" w:hAnsi="Consolas"/>
          <w:color w:val="000000"/>
          <w:sz w:val="14"/>
          <w:highlight w:val="white"/>
        </w:rPr>
        <w:t>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let world =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world</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 world</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lineRule="auto" w:line="240" w:before="0" w:after="0"/>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w:t>
      </w:r>
      <w:r>
        <w:rPr>
          <w:rFonts w:cs="Consolas" w:ascii="Consolas" w:hAnsi="Consolas"/>
          <w:color w:val="000000"/>
          <w:sz w:val="14"/>
          <w:szCs w:val="14"/>
        </w:rPr>
        <w:t>&lt;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4"/>
        </w:rPr>
        <w:t>&gt;</w:t>
      </w:r>
      <w:r>
        <w:rPr>
          <w:rFonts w:cs="Consolas" w:ascii="Consolas" w:hAnsi="Consolas"/>
          <w:color w:val="000000"/>
          <w:sz w:val="14"/>
          <w:szCs w:val="19"/>
        </w:rPr>
        <w:t xml:space="preserv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Fonts w:cs="Consolas" w:ascii="Consolas" w:hAnsi="Consolas"/>
          <w:color w:val="000000"/>
          <w:sz w:val="14"/>
          <w:szCs w:val="19"/>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Properties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FacetNames</w:t>
      </w:r>
      <w:r>
        <w:rPr/>
        <w:t xml:space="preserve"> like so and exposing them via the static </w:t>
      </w:r>
      <w:r>
        <w:rPr>
          <w:b/>
        </w:rPr>
        <w:t>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bullet.UpdateEvent bullet |&gt;</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2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
                    <pic:cNvPicPr>
                      <a:picLocks noChangeAspect="1" noChangeArrowheads="1"/>
                    </pic:cNvPicPr>
                  </pic:nvPicPr>
                  <pic:blipFill>
                    <a:blip r:embed="rId30"/>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5" descr=""/>
                    <pic:cNvPicPr>
                      <a:picLocks noChangeAspect="1" noChangeArrowheads="1"/>
                    </pic:cNvPicPr>
                  </pic:nvPicPr>
                  <pic:blipFill>
                    <a:blip r:embed="rId31"/>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6" descr=""/>
                    <pic:cNvPicPr>
                      <a:picLocks noChangeAspect="1" noChangeArrowheads="1"/>
                    </pic:cNvPicPr>
                  </pic:nvPicPr>
                  <pic:blipFill>
                    <a:blip r:embed="rId32"/>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
                    <pic:cNvPicPr>
                      <a:picLocks noChangeAspect="1" noChangeArrowheads="1"/>
                    </pic:cNvPicPr>
                  </pic:nvPicPr>
                  <pic:blipFill>
                    <a:blip r:embed="rId3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footerReference w:type="default" r:id="rId34"/>
      <w:type w:val="nextPage"/>
      <w:pgSz w:w="12240" w:h="15840"/>
      <w:pgMar w:left="1080" w:right="1080" w:header="0" w:top="475"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8630987"/>
    </w:sdtPr>
    <w:sdtContent>
      <w:p>
        <w:pPr>
          <w:pStyle w:val="Footer"/>
          <w:jc w:val="center"/>
          <w:rPr/>
        </w:pPr>
        <w:r>
          <w:rPr/>
          <w:fldChar w:fldCharType="begin"/>
        </w:r>
        <w:r>
          <w:rPr/>
          <w:instrText> PAGE </w:instrText>
        </w:r>
        <w:r>
          <w:rPr/>
          <w:fldChar w:fldCharType="separate"/>
        </w:r>
        <w:r>
          <w:rPr/>
          <w:t>39</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www.mapeditor.org/"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Application>LibreOffice/6.2.3.2$Windows_X86_64 LibreOffice_project/aecc05fe267cc68dde00352a451aa867b3b546ac</Application>
  <Pages>37</Pages>
  <Words>12159</Words>
  <Characters>66897</Characters>
  <CharactersWithSpaces>83343</CharactersWithSpaces>
  <Paragraphs>928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2019-07-14T09:49:23Z</dcterms:modified>
  <cp:revision>368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