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39" w:rsidRDefault="009B5D33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Gestión de la configuración </w:t>
      </w:r>
    </w:p>
    <w:p w:rsidR="009B5D33" w:rsidRPr="009B5D33" w:rsidRDefault="009B5D33">
      <w:pPr>
        <w:rPr>
          <w:lang w:val="es-ES"/>
        </w:rPr>
      </w:pPr>
      <w:r>
        <w:rPr>
          <w:lang w:val="es-ES"/>
        </w:rPr>
        <w:t>En cuanto a la gestión de la documentación , y código  , el desarrollo de una gestión de configuración se distinguen en versiones , por ejemplo , la v1.00 del documento de requisitos es la inicial con la que se comienza , una vez revisada por los integrantes del equipo y modificada (por cada instancia de modificación ) los dígitos de posterior a la coma aumentan en una unidad , una vez entregada el documento al cliente</w:t>
      </w:r>
      <w:r w:rsidR="00B14014">
        <w:rPr>
          <w:lang w:val="es-ES"/>
        </w:rPr>
        <w:t xml:space="preserve"> o al gestor de configuración</w:t>
      </w:r>
      <w:r>
        <w:rPr>
          <w:lang w:val="es-ES"/>
        </w:rPr>
        <w:t xml:space="preserve"> (</w:t>
      </w:r>
      <w:r w:rsidR="00B14014">
        <w:rPr>
          <w:lang w:val="es-ES"/>
        </w:rPr>
        <w:t xml:space="preserve">según a quien corresponda  y </w:t>
      </w:r>
      <w:r>
        <w:rPr>
          <w:lang w:val="es-ES"/>
        </w:rPr>
        <w:t>aclarando la versión que se entrega ) en caso de modificar algo , se crean un documento nuevo pero su versión , aumenta un digito en su parte entera .</w:t>
      </w:r>
    </w:p>
    <w:sectPr w:rsidR="009B5D33" w:rsidRPr="009B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33"/>
    <w:rsid w:val="009B5D33"/>
    <w:rsid w:val="00B14014"/>
    <w:rsid w:val="00BA7D81"/>
    <w:rsid w:val="00C56639"/>
    <w:rsid w:val="00D5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Giannico</dc:creator>
  <cp:lastModifiedBy>Giannico</cp:lastModifiedBy>
  <cp:revision>2</cp:revision>
  <dcterms:created xsi:type="dcterms:W3CDTF">2018-10-02T07:11:00Z</dcterms:created>
  <dcterms:modified xsi:type="dcterms:W3CDTF">2018-10-02T07:11:00Z</dcterms:modified>
</cp:coreProperties>
</file>