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71" w:rsidRPr="00600153" w:rsidRDefault="00156071" w:rsidP="00156071">
      <w:pPr>
        <w:rPr>
          <w:b/>
          <w:sz w:val="28"/>
          <w:szCs w:val="28"/>
          <w:lang w:val="es-ES"/>
        </w:rPr>
      </w:pPr>
      <w:r w:rsidRPr="00600153">
        <w:rPr>
          <w:b/>
          <w:sz w:val="28"/>
          <w:szCs w:val="28"/>
          <w:lang w:val="es-ES"/>
        </w:rPr>
        <w:t xml:space="preserve">Análisis </w:t>
      </w:r>
      <w:r>
        <w:rPr>
          <w:b/>
          <w:sz w:val="28"/>
          <w:szCs w:val="28"/>
          <w:lang w:val="es-ES"/>
        </w:rPr>
        <w:t>de riesgos</w:t>
      </w:r>
      <w:r w:rsidRPr="00600153">
        <w:rPr>
          <w:b/>
          <w:sz w:val="28"/>
          <w:szCs w:val="28"/>
          <w:lang w:val="es-ES"/>
        </w:rPr>
        <w:t>:</w:t>
      </w:r>
    </w:p>
    <w:p w:rsidR="00156071" w:rsidRPr="00600153" w:rsidRDefault="00156071" w:rsidP="0015607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600153">
        <w:rPr>
          <w:sz w:val="28"/>
          <w:szCs w:val="28"/>
          <w:lang w:val="es-ES"/>
        </w:rPr>
        <w:t>El proveedor devuelve la cotización  en formato impreso  y no por un medio digital compatible con el sistema</w:t>
      </w:r>
      <w:r>
        <w:rPr>
          <w:sz w:val="28"/>
          <w:szCs w:val="28"/>
          <w:lang w:val="es-ES"/>
        </w:rPr>
        <w:t>.</w:t>
      </w:r>
    </w:p>
    <w:p w:rsidR="00156071" w:rsidRDefault="00156071" w:rsidP="0015607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600153">
        <w:rPr>
          <w:sz w:val="28"/>
          <w:szCs w:val="28"/>
          <w:lang w:val="es-ES"/>
        </w:rPr>
        <w:t>En caso de que el cliente tenga dos sucursales y uno de ellos consulte sobre  sobre disponibilidad de un producto en el almacén</w:t>
      </w:r>
      <w:r>
        <w:rPr>
          <w:sz w:val="28"/>
          <w:szCs w:val="28"/>
          <w:lang w:val="es-ES"/>
        </w:rPr>
        <w:t xml:space="preserve"> del otro</w:t>
      </w:r>
      <w:r w:rsidRPr="00600153">
        <w:rPr>
          <w:sz w:val="28"/>
          <w:szCs w:val="28"/>
          <w:lang w:val="es-ES"/>
        </w:rPr>
        <w:t>, en ese preciso instante puede que la sucursal que consulta y no tenga internet y el stock mostra</w:t>
      </w:r>
      <w:r>
        <w:rPr>
          <w:sz w:val="28"/>
          <w:szCs w:val="28"/>
          <w:lang w:val="es-ES"/>
        </w:rPr>
        <w:t>do no se muestre en tiempo real</w:t>
      </w:r>
      <w:r w:rsidRPr="00600153">
        <w:rPr>
          <w:sz w:val="28"/>
          <w:szCs w:val="28"/>
          <w:lang w:val="es-ES"/>
        </w:rPr>
        <w:t>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B0C9B"/>
    <w:multiLevelType w:val="hybridMultilevel"/>
    <w:tmpl w:val="8B32A3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71"/>
    <w:rsid w:val="00014726"/>
    <w:rsid w:val="00044DCE"/>
    <w:rsid w:val="000C1922"/>
    <w:rsid w:val="000E2061"/>
    <w:rsid w:val="000E2E0C"/>
    <w:rsid w:val="000E6925"/>
    <w:rsid w:val="001179C5"/>
    <w:rsid w:val="00156071"/>
    <w:rsid w:val="00165182"/>
    <w:rsid w:val="001A1149"/>
    <w:rsid w:val="001C5F77"/>
    <w:rsid w:val="00205F64"/>
    <w:rsid w:val="00210B6F"/>
    <w:rsid w:val="0023195D"/>
    <w:rsid w:val="00231B08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51EAD"/>
    <w:rsid w:val="00C8600F"/>
    <w:rsid w:val="00CC47E9"/>
    <w:rsid w:val="00CD4356"/>
    <w:rsid w:val="00CE4891"/>
    <w:rsid w:val="00CF6D61"/>
    <w:rsid w:val="00D32BB3"/>
    <w:rsid w:val="00D57578"/>
    <w:rsid w:val="00D97DC8"/>
    <w:rsid w:val="00DA4F08"/>
    <w:rsid w:val="00DC32FC"/>
    <w:rsid w:val="00DD6543"/>
    <w:rsid w:val="00E01893"/>
    <w:rsid w:val="00E23F48"/>
    <w:rsid w:val="00E6079E"/>
    <w:rsid w:val="00ED0963"/>
    <w:rsid w:val="00F30EF2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Bustos</dc:creator>
  <cp:lastModifiedBy>Rocío Bustos</cp:lastModifiedBy>
  <cp:revision>1</cp:revision>
  <dcterms:created xsi:type="dcterms:W3CDTF">2018-11-05T05:14:00Z</dcterms:created>
  <dcterms:modified xsi:type="dcterms:W3CDTF">2018-11-05T05:14:00Z</dcterms:modified>
</cp:coreProperties>
</file>