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38824895" w:displacedByCustomXml="next"/>
    <w:sdt>
      <w:sdtPr>
        <w:rPr>
          <w:rFonts w:ascii="微软雅黑" w:eastAsia="微软雅黑" w:hAnsi="微软雅黑" w:cstheme="majorBidi"/>
          <w:b/>
          <w:bCs/>
          <w:color w:val="365F91" w:themeColor="accent1" w:themeShade="BF"/>
          <w:kern w:val="2"/>
          <w:sz w:val="48"/>
          <w:szCs w:val="48"/>
        </w:rPr>
        <w:id w:val="523828376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color w:val="auto"/>
          <w:sz w:val="21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900723" w:rsidRPr="007B26E9">
            <w:sdt>
              <w:sdtPr>
                <w:rPr>
                  <w:rFonts w:ascii="微软雅黑" w:eastAsia="微软雅黑" w:hAnsi="微软雅黑" w:cstheme="majorBidi"/>
                  <w:b/>
                  <w:bCs/>
                  <w:color w:val="365F91" w:themeColor="accent1" w:themeShade="BF"/>
                  <w:kern w:val="2"/>
                  <w:sz w:val="48"/>
                  <w:szCs w:val="48"/>
                </w:rPr>
                <w:alias w:val="标题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746" w:type="dxa"/>
                  </w:tcPr>
                  <w:p w:rsidR="00900723" w:rsidRPr="007B26E9" w:rsidRDefault="00900723" w:rsidP="00900723">
                    <w:pPr>
                      <w:pStyle w:val="ab"/>
                      <w:rPr>
                        <w:rFonts w:ascii="微软雅黑" w:eastAsia="微软雅黑" w:hAnsi="微软雅黑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7B26E9">
                      <w:rPr>
                        <w:rFonts w:ascii="微软雅黑" w:eastAsia="微软雅黑" w:hAnsi="微软雅黑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蝶信通</w:t>
                    </w:r>
                  </w:p>
                </w:tc>
              </w:sdtContent>
            </w:sdt>
          </w:tr>
          <w:tr w:rsidR="00900723" w:rsidRPr="007B26E9">
            <w:sdt>
              <w:sdtPr>
                <w:rPr>
                  <w:rFonts w:ascii="微软雅黑" w:eastAsia="微软雅黑" w:hAnsi="微软雅黑"/>
                  <w:color w:val="484329" w:themeColor="background2" w:themeShade="3F"/>
                  <w:sz w:val="28"/>
                  <w:szCs w:val="28"/>
                </w:rPr>
                <w:alias w:val="副标题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00723" w:rsidRPr="007B26E9" w:rsidRDefault="00900723">
                    <w:pPr>
                      <w:pStyle w:val="ab"/>
                      <w:rPr>
                        <w:rFonts w:ascii="微软雅黑" w:eastAsia="微软雅黑" w:hAnsi="微软雅黑"/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7B26E9">
                      <w:rPr>
                        <w:rFonts w:ascii="微软雅黑" w:eastAsia="微软雅黑" w:hAnsi="微软雅黑"/>
                        <w:color w:val="484329" w:themeColor="background2" w:themeShade="3F"/>
                        <w:sz w:val="28"/>
                        <w:szCs w:val="28"/>
                      </w:rPr>
                      <w:t>短信平台接口说明</w:t>
                    </w:r>
                    <w:r w:rsidR="007341D0">
                      <w:rPr>
                        <w:rFonts w:ascii="微软雅黑" w:eastAsia="微软雅黑" w:hAnsi="微软雅黑" w:hint="eastAsia"/>
                        <w:color w:val="484329" w:themeColor="background2" w:themeShade="3F"/>
                        <w:sz w:val="28"/>
                        <w:szCs w:val="28"/>
                      </w:rPr>
                      <w:t>v1.1</w:t>
                    </w:r>
                  </w:p>
                </w:tc>
              </w:sdtContent>
            </w:sdt>
          </w:tr>
          <w:tr w:rsidR="00900723" w:rsidRPr="007B26E9">
            <w:tc>
              <w:tcPr>
                <w:tcW w:w="5746" w:type="dxa"/>
              </w:tcPr>
              <w:p w:rsidR="00900723" w:rsidRPr="007B26E9" w:rsidRDefault="00900723">
                <w:pPr>
                  <w:pStyle w:val="ab"/>
                  <w:rPr>
                    <w:rFonts w:ascii="微软雅黑" w:eastAsia="微软雅黑" w:hAnsi="微软雅黑"/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00723" w:rsidRPr="007B26E9">
            <w:tc>
              <w:tcPr>
                <w:tcW w:w="5746" w:type="dxa"/>
              </w:tcPr>
              <w:p w:rsidR="00900723" w:rsidRPr="007B26E9" w:rsidRDefault="00900723" w:rsidP="00900723">
                <w:pPr>
                  <w:pStyle w:val="ab"/>
                  <w:rPr>
                    <w:rFonts w:ascii="微软雅黑" w:eastAsia="微软雅黑" w:hAnsi="微软雅黑"/>
                  </w:rPr>
                </w:pPr>
              </w:p>
            </w:tc>
          </w:tr>
          <w:tr w:rsidR="00900723" w:rsidRPr="007B26E9">
            <w:tc>
              <w:tcPr>
                <w:tcW w:w="5746" w:type="dxa"/>
              </w:tcPr>
              <w:p w:rsidR="00900723" w:rsidRPr="007B26E9" w:rsidRDefault="00900723">
                <w:pPr>
                  <w:pStyle w:val="ab"/>
                  <w:rPr>
                    <w:rFonts w:ascii="微软雅黑" w:eastAsia="微软雅黑" w:hAnsi="微软雅黑"/>
                  </w:rPr>
                </w:pPr>
              </w:p>
            </w:tc>
          </w:tr>
          <w:tr w:rsidR="00900723" w:rsidRPr="007B26E9">
            <w:tc>
              <w:tcPr>
                <w:tcW w:w="5746" w:type="dxa"/>
              </w:tcPr>
              <w:p w:rsidR="00900723" w:rsidRPr="007B26E9" w:rsidRDefault="00900723">
                <w:pPr>
                  <w:pStyle w:val="ab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  <w:tr w:rsidR="00900723" w:rsidRPr="007B26E9">
            <w:tc>
              <w:tcPr>
                <w:tcW w:w="5746" w:type="dxa"/>
              </w:tcPr>
              <w:p w:rsidR="00900723" w:rsidRPr="007B26E9" w:rsidRDefault="00900723" w:rsidP="00900723">
                <w:pPr>
                  <w:pStyle w:val="ab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  <w:tr w:rsidR="00900723" w:rsidRPr="007B26E9">
            <w:tc>
              <w:tcPr>
                <w:tcW w:w="5746" w:type="dxa"/>
              </w:tcPr>
              <w:p w:rsidR="00900723" w:rsidRPr="007B26E9" w:rsidRDefault="00900723">
                <w:pPr>
                  <w:pStyle w:val="ab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</w:tbl>
        <w:p w:rsidR="00900723" w:rsidRPr="007B26E9" w:rsidRDefault="007B6103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noProof/>
            </w:rPr>
            <w:pict>
              <v:group id="_x0000_s2050" style="position:absolute;left:0;text-align:left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6519;top:1258;width:4303;height:10040;flip:x" o:connectortype="straight" strokecolor="#a7bfde [1620]"/>
                <v:group id="_x0000_s2052" style="position:absolute;left:5531;top:9226;width:5291;height:5845" coordorigin="5531,9226" coordsize="5291,5845">
                  <v:shape id="_x0000_s205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54" style="position:absolute;left:6117;top:10212;width:4526;height:4258;rotation:41366637fd;flip:y" fillcolor="#d3dfee [820]" stroked="f" strokecolor="#a7bfde [1620]"/>
                  <v:oval id="_x0000_s205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rFonts w:ascii="微软雅黑" w:eastAsia="微软雅黑" w:hAnsi="微软雅黑"/>
              <w:noProof/>
            </w:rPr>
            <w:pict>
              <v:group id="_x0000_s2061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62" type="#_x0000_t32" style="position:absolute;left:15;top:15;width:7512;height:7386" o:connectortype="straight" strokecolor="#a7bfde [1620]"/>
                <v:group id="_x0000_s2063" style="position:absolute;left:7095;top:5418;width:2216;height:2216" coordorigin="7907,4350" coordsize="2216,2216">
                  <v:oval id="_x0000_s2064" style="position:absolute;left:7907;top:4350;width:2216;height:2216" fillcolor="#a7bfde [1620]" stroked="f"/>
                  <v:oval id="_x0000_s2065" style="position:absolute;left:7961;top:4684;width:1813;height:1813" fillcolor="#d3dfee [820]" stroked="f"/>
                  <v:oval id="_x0000_s206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rFonts w:ascii="微软雅黑" w:eastAsia="微软雅黑" w:hAnsi="微软雅黑"/>
              <w:noProof/>
            </w:rPr>
            <w:pict>
              <v:group id="_x0000_s2056" style="position:absolute;left:0;text-align:left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57" type="#_x0000_t32" style="position:absolute;left:4136;top:15;width:3058;height:3855" o:connectortype="straight" strokecolor="#a7bfde [1620]"/>
                <v:oval id="_x0000_s2058" style="position:absolute;left:6674;top:444;width:4116;height:4116" fillcolor="#a7bfde [1620]" stroked="f"/>
                <v:oval id="_x0000_s2059" style="position:absolute;left:6773;top:1058;width:3367;height:3367" fillcolor="#d3dfee [820]" stroked="f"/>
                <v:oval id="_x0000_s2060" style="position:absolute;left:6856;top:1709;width:2553;height:2553" fillcolor="#7ba0cd [2420]" stroked="f"/>
                <w10:wrap anchorx="margin" anchory="page"/>
              </v:group>
            </w:pict>
          </w:r>
        </w:p>
        <w:p w:rsidR="00900723" w:rsidRPr="007B26E9" w:rsidRDefault="00900723">
          <w:pPr>
            <w:widowControl/>
            <w:jc w:val="left"/>
            <w:rPr>
              <w:rFonts w:ascii="微软雅黑" w:eastAsia="微软雅黑" w:hAnsi="微软雅黑"/>
            </w:rPr>
          </w:pPr>
          <w:r w:rsidRPr="007B26E9">
            <w:rPr>
              <w:rFonts w:ascii="微软雅黑" w:eastAsia="微软雅黑" w:hAnsi="微软雅黑"/>
            </w:rPr>
            <w:br w:type="page"/>
          </w:r>
        </w:p>
      </w:sdtContent>
    </w:sdt>
    <w:p w:rsidR="009A60CF" w:rsidRPr="007B26E9" w:rsidRDefault="009A60CF" w:rsidP="009A60CF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2876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D36D6" w:rsidRDefault="00BD36D6">
          <w:pPr>
            <w:pStyle w:val="TOC"/>
          </w:pPr>
          <w:r>
            <w:rPr>
              <w:lang w:val="zh-CN"/>
            </w:rPr>
            <w:t>目录</w:t>
          </w:r>
        </w:p>
        <w:p w:rsidR="00BD36D6" w:rsidRDefault="007B61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D36D6">
            <w:instrText xml:space="preserve"> TOC \o "1-3" \h \z \u </w:instrText>
          </w:r>
          <w:r>
            <w:fldChar w:fldCharType="separate"/>
          </w:r>
          <w:hyperlink w:anchor="_Toc401065658" w:history="1"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一、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短信下行接口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59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接口地址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0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调用参数说明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1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返回格式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2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返回参数说明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3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5.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调用</w:t>
            </w:r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URL</w:t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示例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4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6.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发送长短信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5" w:history="1"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二、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上行与状态报告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6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接口命名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7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上行、状态报告参数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8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上行示例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69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状态报告示例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70" w:history="1"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三、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余额查询接口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71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接口地址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72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调用参数说明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73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返回格式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065674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065675" w:history="1"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5.</w:t>
            </w:r>
            <w:r w:rsidR="00BD36D6">
              <w:rPr>
                <w:noProof/>
              </w:rPr>
              <w:tab/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调用</w:t>
            </w:r>
            <w:r w:rsidR="00BD36D6" w:rsidRPr="0003627A">
              <w:rPr>
                <w:rStyle w:val="a8"/>
                <w:rFonts w:ascii="微软雅黑" w:eastAsia="微软雅黑" w:hAnsi="微软雅黑"/>
                <w:noProof/>
              </w:rPr>
              <w:t>URL</w:t>
            </w:r>
            <w:r w:rsidR="00BD36D6" w:rsidRPr="0003627A">
              <w:rPr>
                <w:rStyle w:val="a8"/>
                <w:rFonts w:ascii="微软雅黑" w:eastAsia="微软雅黑" w:hAnsi="微软雅黑" w:hint="eastAsia"/>
                <w:noProof/>
              </w:rPr>
              <w:t>示例</w:t>
            </w:r>
            <w:r w:rsidR="00BD3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36D6">
              <w:rPr>
                <w:noProof/>
                <w:webHidden/>
              </w:rPr>
              <w:instrText xml:space="preserve"> PAGEREF _Toc401065675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6D6" w:rsidRDefault="007B6103">
          <w:r>
            <w:fldChar w:fldCharType="end"/>
          </w:r>
        </w:p>
      </w:sdtContent>
    </w:sdt>
    <w:p w:rsidR="006E0579" w:rsidRPr="007B26E9" w:rsidRDefault="006E0579" w:rsidP="009A60CF">
      <w:pPr>
        <w:rPr>
          <w:rFonts w:ascii="微软雅黑" w:eastAsia="微软雅黑" w:hAnsi="微软雅黑"/>
        </w:rPr>
      </w:pPr>
    </w:p>
    <w:p w:rsidR="006E0579" w:rsidRPr="007B26E9" w:rsidRDefault="006E0579" w:rsidP="009A60CF">
      <w:pPr>
        <w:rPr>
          <w:rFonts w:ascii="微软雅黑" w:eastAsia="微软雅黑" w:hAnsi="微软雅黑"/>
        </w:rPr>
      </w:pPr>
    </w:p>
    <w:p w:rsidR="006E0579" w:rsidRPr="007B26E9" w:rsidRDefault="006E0579" w:rsidP="009A60CF">
      <w:pPr>
        <w:rPr>
          <w:rFonts w:ascii="微软雅黑" w:eastAsia="微软雅黑" w:hAnsi="微软雅黑"/>
        </w:rPr>
      </w:pPr>
    </w:p>
    <w:p w:rsidR="006E0579" w:rsidRPr="007B26E9" w:rsidRDefault="006E0579" w:rsidP="009A60CF">
      <w:pPr>
        <w:rPr>
          <w:rFonts w:ascii="微软雅黑" w:eastAsia="微软雅黑" w:hAnsi="微软雅黑"/>
        </w:rPr>
      </w:pPr>
    </w:p>
    <w:p w:rsidR="006E0579" w:rsidRPr="007B26E9" w:rsidRDefault="006E0579" w:rsidP="009A60CF">
      <w:pPr>
        <w:rPr>
          <w:rFonts w:ascii="微软雅黑" w:eastAsia="微软雅黑" w:hAnsi="微软雅黑"/>
        </w:rPr>
      </w:pPr>
    </w:p>
    <w:p w:rsidR="006E0579" w:rsidRPr="007B26E9" w:rsidRDefault="006E0579" w:rsidP="009A60CF">
      <w:pPr>
        <w:rPr>
          <w:rFonts w:ascii="微软雅黑" w:eastAsia="微软雅黑" w:hAnsi="微软雅黑"/>
        </w:rPr>
      </w:pPr>
    </w:p>
    <w:p w:rsidR="006E0579" w:rsidRPr="007B26E9" w:rsidRDefault="006E0579" w:rsidP="009A60CF">
      <w:pPr>
        <w:rPr>
          <w:rFonts w:ascii="微软雅黑" w:eastAsia="微软雅黑" w:hAnsi="微软雅黑"/>
        </w:rPr>
      </w:pPr>
    </w:p>
    <w:p w:rsidR="006E0579" w:rsidRPr="007B26E9" w:rsidRDefault="006E0579" w:rsidP="009A60CF">
      <w:pPr>
        <w:rPr>
          <w:rFonts w:ascii="微软雅黑" w:eastAsia="微软雅黑" w:hAnsi="微软雅黑"/>
        </w:rPr>
      </w:pPr>
    </w:p>
    <w:p w:rsidR="006E0579" w:rsidRPr="007B26E9" w:rsidRDefault="006E0579" w:rsidP="009A60CF">
      <w:pPr>
        <w:rPr>
          <w:rFonts w:ascii="微软雅黑" w:eastAsia="微软雅黑" w:hAnsi="微软雅黑"/>
        </w:rPr>
      </w:pPr>
    </w:p>
    <w:p w:rsidR="00957BBA" w:rsidRPr="007B26E9" w:rsidRDefault="00957BBA" w:rsidP="00957BB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_Toc401065658"/>
      <w:r w:rsidRPr="007B26E9">
        <w:rPr>
          <w:rFonts w:ascii="微软雅黑" w:eastAsia="微软雅黑" w:hAnsi="微软雅黑" w:hint="eastAsia"/>
        </w:rPr>
        <w:t>短信下行接口</w:t>
      </w:r>
      <w:bookmarkEnd w:id="0"/>
      <w:bookmarkEnd w:id="1"/>
    </w:p>
    <w:p w:rsidR="00957BBA" w:rsidRPr="007B26E9" w:rsidRDefault="00957BBA" w:rsidP="00957BBA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2" w:name="_Toc338824896"/>
      <w:bookmarkStart w:id="3" w:name="_Toc401065659"/>
      <w:r w:rsidRPr="007B26E9">
        <w:rPr>
          <w:rFonts w:ascii="微软雅黑" w:eastAsia="微软雅黑" w:hAnsi="微软雅黑" w:hint="eastAsia"/>
        </w:rPr>
        <w:t>接口地址</w:t>
      </w:r>
      <w:bookmarkEnd w:id="2"/>
      <w:bookmarkEnd w:id="3"/>
    </w:p>
    <w:p w:rsidR="00957BBA" w:rsidRPr="007B26E9" w:rsidRDefault="00957BBA" w:rsidP="00957BBA">
      <w:pPr>
        <w:pStyle w:val="a6"/>
        <w:spacing w:line="300" w:lineRule="auto"/>
        <w:rPr>
          <w:rFonts w:ascii="微软雅黑" w:eastAsia="微软雅黑" w:hAnsi="微软雅黑" w:cs="微软雅黑"/>
          <w:kern w:val="0"/>
          <w:sz w:val="24"/>
          <w:szCs w:val="24"/>
          <w:lang w:eastAsia="zh-CN"/>
        </w:rPr>
      </w:pPr>
      <w:r w:rsidRPr="007B26E9">
        <w:rPr>
          <w:rFonts w:ascii="微软雅黑" w:eastAsia="微软雅黑" w:hAnsi="微软雅黑" w:cs="微软雅黑"/>
          <w:kern w:val="0"/>
          <w:sz w:val="24"/>
          <w:szCs w:val="24"/>
        </w:rPr>
        <w:t>http://</w:t>
      </w:r>
      <w:r w:rsidRPr="007B26E9">
        <w:rPr>
          <w:rFonts w:ascii="微软雅黑" w:eastAsia="微软雅黑" w:hAnsi="微软雅黑" w:cs="微软雅黑" w:hint="eastAsia"/>
          <w:kern w:val="0"/>
          <w:sz w:val="24"/>
          <w:szCs w:val="24"/>
        </w:rPr>
        <w:t>114.215.130.61</w:t>
      </w:r>
      <w:r w:rsidRPr="007B26E9">
        <w:rPr>
          <w:rFonts w:ascii="微软雅黑" w:eastAsia="微软雅黑" w:hAnsi="微软雅黑" w:cs="微软雅黑"/>
          <w:kern w:val="0"/>
          <w:sz w:val="24"/>
          <w:szCs w:val="24"/>
        </w:rPr>
        <w:t>:</w:t>
      </w:r>
      <w:r w:rsidRPr="007B26E9">
        <w:rPr>
          <w:rFonts w:ascii="微软雅黑" w:eastAsia="微软雅黑" w:hAnsi="微软雅黑" w:cs="微软雅黑" w:hint="eastAsia"/>
          <w:kern w:val="0"/>
          <w:sz w:val="24"/>
          <w:szCs w:val="24"/>
        </w:rPr>
        <w:t>8081</w:t>
      </w:r>
      <w:r w:rsidRPr="007B26E9">
        <w:rPr>
          <w:rFonts w:ascii="微软雅黑" w:eastAsia="微软雅黑" w:hAnsi="微软雅黑" w:cs="微软雅黑"/>
          <w:kern w:val="0"/>
          <w:sz w:val="24"/>
          <w:szCs w:val="24"/>
        </w:rPr>
        <w:t>/SendMT/SendMessage</w:t>
      </w:r>
    </w:p>
    <w:p w:rsidR="00957BBA" w:rsidRPr="007B26E9" w:rsidRDefault="00957BBA" w:rsidP="00957BBA">
      <w:pPr>
        <w:pStyle w:val="a6"/>
        <w:spacing w:line="300" w:lineRule="auto"/>
        <w:rPr>
          <w:rFonts w:ascii="微软雅黑" w:eastAsia="微软雅黑" w:hAnsi="微软雅黑" w:cs="Courier New"/>
          <w:color w:val="000000"/>
          <w:kern w:val="0"/>
          <w:lang w:eastAsia="zh-CN"/>
        </w:rPr>
      </w:pPr>
      <w:r w:rsidRPr="007B26E9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提交方式：POST</w:t>
      </w:r>
    </w:p>
    <w:p w:rsidR="00957BBA" w:rsidRPr="007B26E9" w:rsidRDefault="00957BBA" w:rsidP="00957BBA">
      <w:pPr>
        <w:pStyle w:val="a6"/>
        <w:spacing w:line="300" w:lineRule="auto"/>
        <w:rPr>
          <w:rFonts w:ascii="微软雅黑" w:eastAsia="微软雅黑" w:hAnsi="微软雅黑" w:cs="Courier New"/>
          <w:color w:val="000000"/>
          <w:kern w:val="0"/>
          <w:lang w:eastAsia="zh-CN"/>
        </w:rPr>
      </w:pPr>
      <w:r w:rsidRPr="007B26E9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编码：GBK</w:t>
      </w:r>
    </w:p>
    <w:p w:rsidR="00957BBA" w:rsidRPr="007B26E9" w:rsidRDefault="00957BBA" w:rsidP="00957BBA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4" w:name="_Toc338824898"/>
      <w:bookmarkStart w:id="5" w:name="_Toc401065660"/>
      <w:r w:rsidRPr="007B26E9">
        <w:rPr>
          <w:rFonts w:ascii="微软雅黑" w:eastAsia="微软雅黑" w:hAnsi="微软雅黑" w:hint="eastAsia"/>
        </w:rPr>
        <w:t>调用参数说明</w:t>
      </w:r>
      <w:bookmarkEnd w:id="4"/>
      <w:bookmarkEnd w:id="5"/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454"/>
        <w:gridCol w:w="1125"/>
        <w:gridCol w:w="892"/>
        <w:gridCol w:w="5769"/>
      </w:tblGrid>
      <w:tr w:rsidR="00957BBA" w:rsidRPr="007B26E9" w:rsidTr="00B15351">
        <w:trPr>
          <w:trHeight w:val="315"/>
          <w:tblHeader/>
          <w:tblCellSpacing w:w="0" w:type="dxa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参数名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是否可选</w:t>
            </w:r>
          </w:p>
        </w:tc>
        <w:tc>
          <w:tcPr>
            <w:tcW w:w="8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57BBA" w:rsidRPr="007B26E9" w:rsidRDefault="00957BBA" w:rsidP="00B15351">
            <w:pPr>
              <w:rPr>
                <w:rFonts w:ascii="微软雅黑" w:eastAsia="微软雅黑" w:hAnsi="微软雅黑"/>
                <w:b/>
                <w:bCs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类型</w:t>
            </w:r>
          </w:p>
        </w:tc>
        <w:tc>
          <w:tcPr>
            <w:tcW w:w="57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</w:tr>
      <w:tr w:rsidR="00957BBA" w:rsidRPr="007B26E9" w:rsidTr="00B15351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帐号名称</w:t>
            </w:r>
          </w:p>
        </w:tc>
      </w:tr>
      <w:tr w:rsidR="00957BBA" w:rsidRPr="007B26E9" w:rsidTr="00B15351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UserPass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密码</w:t>
            </w:r>
          </w:p>
        </w:tc>
      </w:tr>
      <w:tr w:rsidR="00957BBA" w:rsidRPr="007B26E9" w:rsidTr="00B15351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Subid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选填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通道号码末尾添加的扩展号码</w:t>
            </w:r>
          </w:p>
        </w:tc>
      </w:tr>
      <w:tr w:rsidR="00957BBA" w:rsidRPr="007B26E9" w:rsidTr="00B15351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Mobile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7BBA" w:rsidRPr="007B26E9" w:rsidRDefault="00957BBA" w:rsidP="00957BBA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多个手机号码之间用英文“</w:t>
            </w:r>
            <w:r w:rsidRPr="007B26E9"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</w:rPr>
              <w:t>,</w:t>
            </w: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”分开，最大支持1000个手机号码，同一请求中，最好不要出现相同的手机号码</w:t>
            </w:r>
          </w:p>
        </w:tc>
      </w:tr>
      <w:tr w:rsidR="00957BBA" w:rsidRPr="007B26E9" w:rsidTr="00B15351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57BBA" w:rsidRPr="007B26E9" w:rsidRDefault="00957BBA" w:rsidP="00957B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短信内容，内容需要URL(GBK)编码两次</w:t>
            </w:r>
          </w:p>
          <w:p w:rsidR="00957BBA" w:rsidRPr="007B26E9" w:rsidRDefault="00957BBA" w:rsidP="00957BB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例如：</w:t>
            </w:r>
            <w:r w:rsidRPr="007B26E9"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</w:rPr>
              <w:t>URLEncoder.encode(URLEncoder.encode(Content, "GBK"), "GBK");</w:t>
            </w:r>
          </w:p>
        </w:tc>
      </w:tr>
    </w:tbl>
    <w:p w:rsidR="00957BBA" w:rsidRPr="007B26E9" w:rsidRDefault="00957BBA" w:rsidP="00957BBA">
      <w:pPr>
        <w:rPr>
          <w:rFonts w:ascii="微软雅黑" w:eastAsia="微软雅黑" w:hAnsi="微软雅黑"/>
        </w:rPr>
      </w:pPr>
    </w:p>
    <w:p w:rsidR="00EF4BF3" w:rsidRPr="007B26E9" w:rsidRDefault="00EF4BF3" w:rsidP="00957BBA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6" w:name="_Toc401065661"/>
      <w:bookmarkStart w:id="7" w:name="_Toc338824899"/>
      <w:r w:rsidRPr="007B26E9">
        <w:rPr>
          <w:rFonts w:ascii="微软雅黑" w:eastAsia="微软雅黑" w:hAnsi="微软雅黑" w:hint="eastAsia"/>
        </w:rPr>
        <w:t>返回格式</w:t>
      </w:r>
      <w:bookmarkEnd w:id="6"/>
    </w:p>
    <w:tbl>
      <w:tblPr>
        <w:tblW w:w="9301" w:type="dxa"/>
        <w:tblCellSpacing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505"/>
        <w:gridCol w:w="3260"/>
        <w:gridCol w:w="4536"/>
      </w:tblGrid>
      <w:tr w:rsidR="00EF4BF3" w:rsidRPr="007B26E9" w:rsidTr="00EF4BF3">
        <w:trPr>
          <w:trHeight w:val="315"/>
          <w:tblHeader/>
          <w:tblCellSpacing w:w="0" w:type="dxa"/>
        </w:trPr>
        <w:tc>
          <w:tcPr>
            <w:tcW w:w="15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F4BF3" w:rsidRPr="007B26E9" w:rsidRDefault="00EF4BF3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参数名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F4BF3" w:rsidRPr="007B26E9" w:rsidRDefault="00EF4BF3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示例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EF4BF3" w:rsidRPr="007B26E9" w:rsidRDefault="00EF4BF3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</w:tr>
      <w:tr w:rsidR="00EF4BF3" w:rsidRPr="007B26E9" w:rsidTr="00EF4BF3">
        <w:trPr>
          <w:trHeight w:val="360"/>
          <w:tblHeader/>
          <w:tblCellSpacing w:w="0" w:type="dxa"/>
        </w:trPr>
        <w:tc>
          <w:tcPr>
            <w:tcW w:w="15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成功响应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03,F003233140527170802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EF4BF3">
            <w:pPr>
              <w:autoSpaceDN w:val="0"/>
              <w:spacing w:line="360" w:lineRule="auto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发送成功，将返回</w:t>
            </w:r>
          </w:p>
          <w:p w:rsidR="00EF4BF3" w:rsidRPr="007B26E9" w:rsidRDefault="00EF4BF3" w:rsidP="00EF4BF3">
            <w:pPr>
              <w:autoSpaceDN w:val="0"/>
              <w:spacing w:line="360" w:lineRule="auto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“状态码，响应ID”匹配状态报告时，请将响应ID+手机号匹配到唯一短消息</w:t>
            </w:r>
          </w:p>
          <w:p w:rsidR="00EF4BF3" w:rsidRPr="007B26E9" w:rsidRDefault="00EF4BF3" w:rsidP="00EF4BF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响应ID格式：一位字母+18位数字</w:t>
            </w:r>
          </w:p>
        </w:tc>
      </w:tr>
      <w:tr w:rsidR="00EF4BF3" w:rsidRPr="007B26E9" w:rsidTr="00EF4BF3">
        <w:trPr>
          <w:trHeight w:val="360"/>
          <w:tblHeader/>
          <w:tblCellSpacing w:w="0" w:type="dxa"/>
        </w:trPr>
        <w:tc>
          <w:tcPr>
            <w:tcW w:w="15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失败响应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EF4BF3">
            <w:pPr>
              <w:autoSpaceDN w:val="0"/>
              <w:spacing w:line="360" w:lineRule="auto"/>
              <w:rPr>
                <w:rFonts w:ascii="微软雅黑" w:eastAsia="微软雅黑" w:hAnsi="微软雅黑" w:cs="微软雅黑"/>
                <w:color w:val="FF0000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发送失败，将返回</w:t>
            </w:r>
          </w:p>
          <w:p w:rsidR="00EF4BF3" w:rsidRPr="007B26E9" w:rsidRDefault="00EF4BF3" w:rsidP="00EF4BF3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“状态码”详情见下表</w:t>
            </w:r>
          </w:p>
        </w:tc>
      </w:tr>
    </w:tbl>
    <w:p w:rsidR="00EF4BF3" w:rsidRPr="007B26E9" w:rsidRDefault="00EF4BF3" w:rsidP="00EF4BF3">
      <w:pPr>
        <w:rPr>
          <w:rFonts w:ascii="微软雅黑" w:eastAsia="微软雅黑" w:hAnsi="微软雅黑"/>
        </w:rPr>
      </w:pPr>
    </w:p>
    <w:p w:rsidR="00EF4BF3" w:rsidRPr="007B26E9" w:rsidRDefault="00957BBA" w:rsidP="00EF4BF3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8" w:name="_Toc401065662"/>
      <w:r w:rsidRPr="007B26E9">
        <w:rPr>
          <w:rFonts w:ascii="微软雅黑" w:eastAsia="微软雅黑" w:hAnsi="微软雅黑" w:hint="eastAsia"/>
        </w:rPr>
        <w:t>返回参数说明</w:t>
      </w:r>
      <w:bookmarkEnd w:id="7"/>
      <w:bookmarkEnd w:id="8"/>
    </w:p>
    <w:tbl>
      <w:tblPr>
        <w:tblW w:w="5484" w:type="pct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788"/>
        <w:gridCol w:w="850"/>
        <w:gridCol w:w="6663"/>
      </w:tblGrid>
      <w:tr w:rsidR="00957BBA" w:rsidRPr="007B26E9" w:rsidTr="00B15351">
        <w:trPr>
          <w:trHeight w:val="522"/>
          <w:tblHeader/>
          <w:tblCellSpacing w:w="0" w:type="dxa"/>
        </w:trPr>
        <w:tc>
          <w:tcPr>
            <w:tcW w:w="961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返回编号</w:t>
            </w:r>
          </w:p>
        </w:tc>
        <w:tc>
          <w:tcPr>
            <w:tcW w:w="457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957BBA" w:rsidRPr="007B26E9" w:rsidRDefault="00957BBA" w:rsidP="00B15351">
            <w:pPr>
              <w:rPr>
                <w:rFonts w:ascii="微软雅黑" w:eastAsia="微软雅黑" w:hAnsi="微软雅黑"/>
                <w:b/>
                <w:bCs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类型</w:t>
            </w:r>
          </w:p>
        </w:tc>
        <w:tc>
          <w:tcPr>
            <w:tcW w:w="3582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957BBA" w:rsidRPr="007B26E9" w:rsidRDefault="00957BBA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</w:tr>
      <w:tr w:rsidR="00EF4BF3" w:rsidRPr="007B26E9" w:rsidTr="00B15351">
        <w:trPr>
          <w:trHeight w:val="463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jc w:val="center"/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7B26E9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0"/>
              </w:rPr>
              <w:t>多个手机号请求发送成功</w:t>
            </w:r>
          </w:p>
        </w:tc>
      </w:tr>
      <w:tr w:rsidR="00EF4BF3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jc w:val="center"/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7B26E9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0"/>
              </w:rPr>
              <w:t>IP限制</w:t>
            </w:r>
          </w:p>
        </w:tc>
      </w:tr>
      <w:tr w:rsidR="00EF4BF3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jc w:val="center"/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7B26E9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0"/>
              </w:rPr>
              <w:t>单个手机号请求发送成功</w:t>
            </w:r>
          </w:p>
        </w:tc>
      </w:tr>
      <w:tr w:rsidR="00EF4BF3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jc w:val="center"/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/>
              </w:rPr>
              <w:t>04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/>
              </w:rPr>
              <w:t>I</w:t>
            </w:r>
            <w:r w:rsidRPr="007B26E9"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7B26E9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0"/>
              </w:rPr>
              <w:t>用户名错误</w:t>
            </w:r>
          </w:p>
        </w:tc>
      </w:tr>
      <w:tr w:rsidR="00EF4BF3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jc w:val="center"/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310AA1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0"/>
              </w:rPr>
              <w:t>密码错误</w:t>
            </w:r>
          </w:p>
        </w:tc>
      </w:tr>
      <w:tr w:rsidR="00EF4BF3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jc w:val="center"/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/>
              </w:rPr>
              <w:t>07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310AA1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0"/>
              </w:rPr>
              <w:t>发送时间有误</w:t>
            </w:r>
          </w:p>
        </w:tc>
      </w:tr>
      <w:tr w:rsidR="00EF4BF3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jc w:val="center"/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/>
              </w:rPr>
              <w:lastRenderedPageBreak/>
              <w:t>08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7B26E9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0"/>
              </w:rPr>
              <w:t>内容有误</w:t>
            </w:r>
          </w:p>
        </w:tc>
      </w:tr>
      <w:tr w:rsidR="00EF4BF3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jc w:val="center"/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/>
              </w:rPr>
              <w:t>09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7B26E9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0"/>
              </w:rPr>
              <w:t>手机号码有误</w:t>
            </w:r>
          </w:p>
        </w:tc>
      </w:tr>
      <w:tr w:rsidR="00EF4BF3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jc w:val="center"/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EF4BF3" w:rsidP="00310AA1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0"/>
              </w:rPr>
              <w:t>扩展号码有误</w:t>
            </w:r>
          </w:p>
        </w:tc>
      </w:tr>
      <w:tr w:rsidR="00324FAD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24FAD" w:rsidRPr="007B26E9" w:rsidRDefault="00324FAD" w:rsidP="00EF4BF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24FAD" w:rsidRPr="007B26E9" w:rsidRDefault="00324FAD" w:rsidP="00EF4BF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24FAD" w:rsidRPr="007B26E9" w:rsidRDefault="00324FAD" w:rsidP="00310AA1">
            <w:pPr>
              <w:jc w:val="left"/>
              <w:rPr>
                <w:rFonts w:ascii="微软雅黑" w:eastAsia="微软雅黑" w:hAnsi="微软雅黑" w:cs="微软雅黑" w:hint="eastAsia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</w:rPr>
              <w:t>余额不足</w:t>
            </w:r>
          </w:p>
        </w:tc>
      </w:tr>
      <w:tr w:rsidR="00EF4BF3" w:rsidRPr="007B26E9" w:rsidTr="00B15351">
        <w:trPr>
          <w:trHeight w:val="360"/>
          <w:tblHeader/>
          <w:tblCellSpacing w:w="0" w:type="dxa"/>
        </w:trPr>
        <w:tc>
          <w:tcPr>
            <w:tcW w:w="9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324FAD" w:rsidP="00EF4BF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BF3" w:rsidRPr="007B26E9" w:rsidRDefault="00EF4BF3" w:rsidP="00EF4BF3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EF4BF3" w:rsidRPr="007B26E9" w:rsidRDefault="00324FAD" w:rsidP="007B26E9">
            <w:pPr>
              <w:jc w:val="left"/>
              <w:rPr>
                <w:rFonts w:ascii="微软雅黑" w:eastAsia="微软雅黑" w:hAnsi="微软雅黑" w:cs="微软雅黑"/>
                <w:kern w:val="0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0"/>
              </w:rPr>
              <w:t>服务器内部异常</w:t>
            </w:r>
          </w:p>
        </w:tc>
      </w:tr>
    </w:tbl>
    <w:p w:rsidR="00B15351" w:rsidRPr="007B26E9" w:rsidRDefault="00B15351">
      <w:pPr>
        <w:rPr>
          <w:rFonts w:ascii="微软雅黑" w:eastAsia="微软雅黑" w:hAnsi="微软雅黑"/>
        </w:rPr>
      </w:pPr>
    </w:p>
    <w:p w:rsidR="00310AA1" w:rsidRPr="007B26E9" w:rsidRDefault="00310AA1" w:rsidP="00310AA1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9" w:name="_Toc401065663"/>
      <w:r w:rsidRPr="007B26E9">
        <w:rPr>
          <w:rFonts w:ascii="微软雅黑" w:eastAsia="微软雅黑" w:hAnsi="微软雅黑" w:hint="eastAsia"/>
        </w:rPr>
        <w:t>调用URL示例</w:t>
      </w:r>
      <w:bookmarkEnd w:id="9"/>
    </w:p>
    <w:p w:rsidR="005E0E61" w:rsidRPr="007B26E9" w:rsidRDefault="005E0E61" w:rsidP="005E0E61">
      <w:pPr>
        <w:rPr>
          <w:rFonts w:ascii="微软雅黑" w:eastAsia="微软雅黑" w:hAnsi="微软雅黑"/>
          <w:szCs w:val="21"/>
        </w:rPr>
      </w:pPr>
      <w:r w:rsidRPr="007B26E9">
        <w:rPr>
          <w:rFonts w:ascii="微软雅黑" w:eastAsia="微软雅黑" w:hAnsi="微软雅黑" w:hint="eastAsia"/>
          <w:szCs w:val="21"/>
        </w:rPr>
        <w:t>调用前将</w:t>
      </w:r>
      <w:r w:rsidRPr="007B26E9">
        <w:rPr>
          <w:rFonts w:ascii="微软雅黑" w:eastAsia="微软雅黑" w:hAnsi="微软雅黑"/>
          <w:color w:val="FF0000"/>
          <w:kern w:val="0"/>
          <w:szCs w:val="21"/>
        </w:rPr>
        <w:t>Content</w:t>
      </w:r>
      <w:r w:rsidRPr="007B26E9">
        <w:rPr>
          <w:rFonts w:ascii="微软雅黑" w:eastAsia="微软雅黑" w:hAnsi="微软雅黑"/>
          <w:kern w:val="0"/>
          <w:szCs w:val="21"/>
        </w:rPr>
        <w:t>用</w:t>
      </w:r>
      <w:r w:rsidRPr="007B26E9">
        <w:rPr>
          <w:rFonts w:ascii="微软雅黑" w:eastAsia="微软雅黑" w:hAnsi="微软雅黑"/>
          <w:color w:val="FF0000"/>
          <w:kern w:val="0"/>
          <w:szCs w:val="21"/>
        </w:rPr>
        <w:t>URLEncoder.encode(URLEncoder.encode(Content, "GBK"), "GBK");</w:t>
      </w:r>
      <w:r w:rsidRPr="007B26E9">
        <w:rPr>
          <w:rFonts w:ascii="微软雅黑" w:eastAsia="微软雅黑" w:hAnsi="微软雅黑"/>
          <w:kern w:val="0"/>
          <w:szCs w:val="21"/>
        </w:rPr>
        <w:t>进行</w:t>
      </w:r>
      <w:r w:rsidRPr="007B26E9">
        <w:rPr>
          <w:rFonts w:ascii="微软雅黑" w:eastAsia="微软雅黑" w:hAnsi="微软雅黑" w:hint="eastAsia"/>
          <w:kern w:val="0"/>
          <w:szCs w:val="21"/>
        </w:rPr>
        <w:t>2次编码</w:t>
      </w:r>
    </w:p>
    <w:p w:rsidR="00777E0B" w:rsidRPr="007B26E9" w:rsidRDefault="00777E0B" w:rsidP="00777E0B">
      <w:pPr>
        <w:rPr>
          <w:rFonts w:ascii="微软雅黑" w:eastAsia="微软雅黑" w:hAnsi="微软雅黑"/>
          <w:kern w:val="0"/>
          <w:szCs w:val="21"/>
        </w:rPr>
      </w:pPr>
      <w:r w:rsidRPr="007B26E9">
        <w:rPr>
          <w:rFonts w:ascii="微软雅黑" w:eastAsia="微软雅黑" w:hAnsi="微软雅黑" w:cs="微软雅黑"/>
          <w:kern w:val="0"/>
          <w:szCs w:val="21"/>
        </w:rPr>
        <w:t>http://</w:t>
      </w:r>
      <w:r w:rsidRPr="007B26E9">
        <w:rPr>
          <w:rFonts w:ascii="微软雅黑" w:eastAsia="微软雅黑" w:hAnsi="微软雅黑" w:cs="微软雅黑" w:hint="eastAsia"/>
          <w:kern w:val="0"/>
          <w:szCs w:val="21"/>
        </w:rPr>
        <w:t>114</w:t>
      </w:r>
      <w:r w:rsidRPr="007B26E9">
        <w:rPr>
          <w:rFonts w:ascii="微软雅黑" w:eastAsia="微软雅黑" w:hAnsi="微软雅黑" w:hint="eastAsia"/>
          <w:kern w:val="0"/>
          <w:szCs w:val="21"/>
        </w:rPr>
        <w:t>.215.130.61</w:t>
      </w:r>
      <w:r w:rsidRPr="007B26E9">
        <w:rPr>
          <w:rFonts w:ascii="微软雅黑" w:eastAsia="微软雅黑" w:hAnsi="微软雅黑"/>
          <w:kern w:val="0"/>
          <w:szCs w:val="21"/>
        </w:rPr>
        <w:t>:</w:t>
      </w:r>
      <w:r w:rsidRPr="007B26E9">
        <w:rPr>
          <w:rFonts w:ascii="微软雅黑" w:eastAsia="微软雅黑" w:hAnsi="微软雅黑" w:hint="eastAsia"/>
          <w:kern w:val="0"/>
          <w:szCs w:val="21"/>
        </w:rPr>
        <w:t>8081</w:t>
      </w:r>
      <w:r w:rsidRPr="007B26E9">
        <w:rPr>
          <w:rFonts w:ascii="微软雅黑" w:eastAsia="微软雅黑" w:hAnsi="微软雅黑"/>
          <w:kern w:val="0"/>
          <w:szCs w:val="21"/>
        </w:rPr>
        <w:t>/SendMT/SendMessage?UserName=</w:t>
      </w:r>
      <w:r w:rsidRPr="007B26E9">
        <w:rPr>
          <w:rFonts w:ascii="微软雅黑" w:eastAsia="微软雅黑" w:hAnsi="微软雅黑" w:hint="eastAsia"/>
          <w:kern w:val="0"/>
          <w:szCs w:val="21"/>
        </w:rPr>
        <w:t>1001</w:t>
      </w:r>
      <w:r w:rsidRPr="007B26E9">
        <w:rPr>
          <w:rFonts w:ascii="微软雅黑" w:eastAsia="微软雅黑" w:hAnsi="微软雅黑"/>
          <w:kern w:val="0"/>
          <w:szCs w:val="21"/>
        </w:rPr>
        <w:t>&amp;UserPass=</w:t>
      </w:r>
      <w:r w:rsidRPr="007B26E9">
        <w:rPr>
          <w:rFonts w:ascii="微软雅黑" w:eastAsia="微软雅黑" w:hAnsi="微软雅黑" w:hint="eastAsia"/>
          <w:kern w:val="0"/>
          <w:szCs w:val="21"/>
        </w:rPr>
        <w:t>123</w:t>
      </w:r>
      <w:r w:rsidRPr="007B26E9">
        <w:rPr>
          <w:rFonts w:ascii="微软雅黑" w:eastAsia="微软雅黑" w:hAnsi="微软雅黑"/>
          <w:kern w:val="0"/>
          <w:szCs w:val="21"/>
        </w:rPr>
        <w:t>&amp;Subid=</w:t>
      </w:r>
      <w:r w:rsidRPr="007B26E9">
        <w:rPr>
          <w:rFonts w:ascii="微软雅黑" w:eastAsia="微软雅黑" w:hAnsi="微软雅黑" w:hint="eastAsia"/>
          <w:kern w:val="0"/>
          <w:szCs w:val="21"/>
        </w:rPr>
        <w:t>0088</w:t>
      </w:r>
      <w:r w:rsidRPr="007B26E9">
        <w:rPr>
          <w:rFonts w:ascii="微软雅黑" w:eastAsia="微软雅黑" w:hAnsi="微软雅黑"/>
          <w:kern w:val="0"/>
          <w:szCs w:val="21"/>
        </w:rPr>
        <w:t>&amp;Mobile=XXX&amp;Content</w:t>
      </w:r>
      <w:r w:rsidR="00310AA1" w:rsidRPr="007B26E9">
        <w:rPr>
          <w:rFonts w:ascii="微软雅黑" w:eastAsia="微软雅黑" w:hAnsi="微软雅黑"/>
          <w:kern w:val="0"/>
          <w:szCs w:val="21"/>
        </w:rPr>
        <w:t>=</w:t>
      </w:r>
    </w:p>
    <w:p w:rsidR="00777E0B" w:rsidRPr="007B26E9" w:rsidRDefault="00777E0B" w:rsidP="00777E0B">
      <w:pPr>
        <w:pStyle w:val="3"/>
        <w:numPr>
          <w:ilvl w:val="0"/>
          <w:numId w:val="2"/>
        </w:numPr>
        <w:rPr>
          <w:rFonts w:ascii="微软雅黑" w:eastAsia="微软雅黑" w:hAnsi="微软雅黑"/>
        </w:rPr>
      </w:pPr>
      <w:bookmarkStart w:id="10" w:name="_Toc401065664"/>
      <w:r w:rsidRPr="007B26E9">
        <w:rPr>
          <w:rFonts w:ascii="微软雅黑" w:eastAsia="微软雅黑" w:hAnsi="微软雅黑"/>
        </w:rPr>
        <w:t>发送</w:t>
      </w:r>
      <w:r w:rsidRPr="007B26E9">
        <w:rPr>
          <w:rFonts w:ascii="微软雅黑" w:eastAsia="微软雅黑" w:hAnsi="微软雅黑" w:hint="eastAsia"/>
        </w:rPr>
        <w:t>长</w:t>
      </w:r>
      <w:r w:rsidRPr="007B26E9">
        <w:rPr>
          <w:rFonts w:ascii="微软雅黑" w:eastAsia="微软雅黑" w:hAnsi="微软雅黑"/>
        </w:rPr>
        <w:t>短信</w:t>
      </w:r>
      <w:bookmarkEnd w:id="10"/>
    </w:p>
    <w:p w:rsidR="00777E0B" w:rsidRPr="007B26E9" w:rsidRDefault="00777E0B" w:rsidP="00777E0B">
      <w:pPr>
        <w:rPr>
          <w:rFonts w:ascii="微软雅黑" w:eastAsia="微软雅黑" w:hAnsi="微软雅黑"/>
          <w:szCs w:val="21"/>
        </w:rPr>
      </w:pPr>
      <w:r w:rsidRPr="007B26E9">
        <w:rPr>
          <w:rFonts w:ascii="微软雅黑" w:eastAsia="微软雅黑" w:hAnsi="微软雅黑" w:hint="eastAsia"/>
          <w:szCs w:val="21"/>
        </w:rPr>
        <w:t>长短信采用服务端拆分方式，短信内容超出70个字为长短信，拆分后的长短信每条内容最长为67个字。长短信按67个字为一条来计费，不超出70个字的为一条普通短信，普通短信按70个字计费。</w:t>
      </w:r>
    </w:p>
    <w:p w:rsidR="00777E0B" w:rsidRPr="007B26E9" w:rsidRDefault="00777E0B" w:rsidP="005E0E61">
      <w:pPr>
        <w:rPr>
          <w:rFonts w:ascii="微软雅黑" w:eastAsia="微软雅黑" w:hAnsi="微软雅黑"/>
          <w:szCs w:val="21"/>
        </w:rPr>
      </w:pPr>
    </w:p>
    <w:p w:rsidR="00D5519D" w:rsidRPr="007B26E9" w:rsidRDefault="00D5519D" w:rsidP="00D5519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1" w:name="_Toc401065665"/>
      <w:r w:rsidRPr="007B26E9">
        <w:rPr>
          <w:rFonts w:ascii="微软雅黑" w:eastAsia="微软雅黑" w:hAnsi="微软雅黑"/>
        </w:rPr>
        <w:t>上行与状态报告</w:t>
      </w:r>
      <w:bookmarkEnd w:id="11"/>
    </w:p>
    <w:p w:rsidR="00D5519D" w:rsidRPr="007B26E9" w:rsidRDefault="00D5519D" w:rsidP="00D5519D">
      <w:pPr>
        <w:rPr>
          <w:rFonts w:ascii="微软雅黑" w:eastAsia="微软雅黑" w:hAnsi="微软雅黑"/>
          <w:kern w:val="0"/>
        </w:rPr>
      </w:pPr>
      <w:r w:rsidRPr="007B26E9">
        <w:rPr>
          <w:rFonts w:ascii="微软雅黑" w:eastAsia="微软雅黑" w:hAnsi="微软雅黑" w:hint="eastAsia"/>
          <w:kern w:val="0"/>
        </w:rPr>
        <w:t>上行短信与状态报告需第三方（客户方）提供一个HTTP访问地址，短信平台为发送方，客</w:t>
      </w:r>
      <w:r w:rsidRPr="007B26E9">
        <w:rPr>
          <w:rFonts w:ascii="微软雅黑" w:eastAsia="微软雅黑" w:hAnsi="微软雅黑" w:hint="eastAsia"/>
          <w:kern w:val="0"/>
        </w:rPr>
        <w:lastRenderedPageBreak/>
        <w:t>户为接收方，采取HTTP POST推送的方式，短信平台收到客户方服务器返回的HTTP 200响应作为发送依据，如果返回不是HTTP 200响应，短信平台会有三次重发，三次重发失败记做发送失败。</w:t>
      </w:r>
    </w:p>
    <w:p w:rsidR="00D5519D" w:rsidRPr="007B26E9" w:rsidRDefault="00D5519D" w:rsidP="009D473B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12" w:name="_Toc401065666"/>
      <w:r w:rsidRPr="007B26E9">
        <w:rPr>
          <w:rFonts w:ascii="微软雅黑" w:eastAsia="微软雅黑" w:hAnsi="微软雅黑" w:hint="eastAsia"/>
        </w:rPr>
        <w:t>接口命名</w:t>
      </w:r>
      <w:bookmarkEnd w:id="12"/>
    </w:p>
    <w:tbl>
      <w:tblPr>
        <w:tblW w:w="8115" w:type="dxa"/>
        <w:tblCellSpacing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454"/>
        <w:gridCol w:w="2319"/>
        <w:gridCol w:w="4342"/>
      </w:tblGrid>
      <w:tr w:rsidR="00D5519D" w:rsidRPr="007B26E9" w:rsidTr="00557BEA">
        <w:trPr>
          <w:trHeight w:val="315"/>
          <w:tblHeader/>
          <w:tblCellSpacing w:w="0" w:type="dxa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5519D" w:rsidRPr="007B26E9" w:rsidRDefault="00D5519D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接口名</w:t>
            </w:r>
          </w:p>
        </w:tc>
        <w:tc>
          <w:tcPr>
            <w:tcW w:w="23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5519D" w:rsidRPr="007B26E9" w:rsidRDefault="00D5519D" w:rsidP="00B15351">
            <w:pPr>
              <w:rPr>
                <w:rFonts w:ascii="微软雅黑" w:eastAsia="微软雅黑" w:hAnsi="微软雅黑"/>
                <w:b/>
                <w:bCs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URL</w:t>
            </w:r>
          </w:p>
        </w:tc>
        <w:tc>
          <w:tcPr>
            <w:tcW w:w="43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D5519D" w:rsidRPr="007B26E9" w:rsidRDefault="00D5519D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</w:tr>
      <w:tr w:rsidR="00D5519D" w:rsidRPr="007B26E9" w:rsidTr="00557BEA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5519D" w:rsidRPr="007B26E9" w:rsidRDefault="00D5519D" w:rsidP="00B15351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MO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519D" w:rsidRPr="007B26E9" w:rsidRDefault="007B6103" w:rsidP="00B15351">
            <w:pPr>
              <w:rPr>
                <w:rFonts w:ascii="微软雅黑" w:eastAsia="微软雅黑" w:hAnsi="微软雅黑"/>
              </w:rPr>
            </w:pPr>
            <w:hyperlink r:id="rId8" w:history="1">
              <w:r w:rsidR="00D5519D" w:rsidRPr="007B26E9">
                <w:rPr>
                  <w:rFonts w:ascii="微软雅黑" w:eastAsia="微软雅黑" w:hAnsi="微软雅黑" w:hint="eastAsia"/>
                  <w:kern w:val="0"/>
                  <w:sz w:val="24"/>
                  <w:szCs w:val="24"/>
                </w:rPr>
                <w:t>http://ip:port/MO</w:t>
              </w:r>
            </w:hyperlink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5519D" w:rsidRPr="007B26E9" w:rsidRDefault="00D5519D" w:rsidP="00B153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24"/>
                <w:szCs w:val="24"/>
              </w:rPr>
              <w:t>需客户方提供</w:t>
            </w:r>
          </w:p>
        </w:tc>
      </w:tr>
    </w:tbl>
    <w:p w:rsidR="00D5519D" w:rsidRPr="007B26E9" w:rsidRDefault="00D5519D" w:rsidP="00D5519D">
      <w:pPr>
        <w:rPr>
          <w:rFonts w:ascii="微软雅黑" w:eastAsia="微软雅黑" w:hAnsi="微软雅黑" w:cs="Courier New"/>
          <w:color w:val="000000"/>
          <w:kern w:val="0"/>
        </w:rPr>
      </w:pPr>
    </w:p>
    <w:p w:rsidR="00D5519D" w:rsidRPr="007B26E9" w:rsidRDefault="00D5519D" w:rsidP="00D5519D">
      <w:pPr>
        <w:rPr>
          <w:rFonts w:ascii="微软雅黑" w:eastAsia="微软雅黑" w:hAnsi="微软雅黑"/>
          <w:color w:val="000000"/>
          <w:sz w:val="32"/>
        </w:rPr>
      </w:pPr>
    </w:p>
    <w:p w:rsidR="00D5519D" w:rsidRPr="007B26E9" w:rsidRDefault="00D5519D" w:rsidP="00B15351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13" w:name="_Toc401065667"/>
      <w:r w:rsidRPr="007B26E9">
        <w:rPr>
          <w:rFonts w:ascii="微软雅黑" w:eastAsia="微软雅黑" w:hAnsi="微软雅黑" w:hint="eastAsia"/>
        </w:rPr>
        <w:t>上行、状态报告参数</w:t>
      </w:r>
      <w:bookmarkEnd w:id="13"/>
    </w:p>
    <w:p w:rsidR="00D5519D" w:rsidRPr="007B26E9" w:rsidRDefault="00D5519D" w:rsidP="00D5519D">
      <w:pPr>
        <w:rPr>
          <w:rFonts w:ascii="微软雅黑" w:eastAsia="微软雅黑" w:hAnsi="微软雅黑"/>
          <w:kern w:val="0"/>
        </w:rPr>
      </w:pPr>
      <w:r w:rsidRPr="007B26E9">
        <w:rPr>
          <w:rFonts w:ascii="微软雅黑" w:eastAsia="微软雅黑" w:hAnsi="微软雅黑" w:hint="eastAsia"/>
          <w:kern w:val="0"/>
        </w:rPr>
        <w:t>采用自定义消息格式。体积小，信息量大。</w:t>
      </w:r>
    </w:p>
    <w:p w:rsidR="00D5519D" w:rsidRPr="007B26E9" w:rsidRDefault="00D5519D" w:rsidP="00D5519D">
      <w:pPr>
        <w:rPr>
          <w:rFonts w:ascii="微软雅黑" w:eastAsia="微软雅黑" w:hAnsi="微软雅黑"/>
          <w:kern w:val="0"/>
        </w:rPr>
      </w:pPr>
      <w:r w:rsidRPr="007B26E9">
        <w:rPr>
          <w:rFonts w:ascii="微软雅黑" w:eastAsia="微软雅黑" w:hAnsi="微软雅黑" w:hint="eastAsia"/>
          <w:kern w:val="0"/>
        </w:rPr>
        <w:t>状态报告和上行消息不会在同一个包中出现，每个包中最多不会超过250条消息。</w:t>
      </w:r>
    </w:p>
    <w:p w:rsidR="00D5519D" w:rsidRPr="007B26E9" w:rsidRDefault="00D5519D" w:rsidP="00D5519D">
      <w:pPr>
        <w:rPr>
          <w:rFonts w:ascii="微软雅黑" w:eastAsia="微软雅黑" w:hAnsi="微软雅黑"/>
          <w:kern w:val="0"/>
        </w:rPr>
      </w:pPr>
      <w:r w:rsidRPr="007B26E9">
        <w:rPr>
          <w:rFonts w:ascii="微软雅黑" w:eastAsia="微软雅黑" w:hAnsi="微软雅黑" w:hint="eastAsia"/>
          <w:kern w:val="0"/>
        </w:rPr>
        <w:t>每条消息之间分隔符为英文“;” 每条消息内分隔符为英文“,”</w:t>
      </w:r>
    </w:p>
    <w:p w:rsidR="00D5519D" w:rsidRPr="007B26E9" w:rsidRDefault="00D5519D" w:rsidP="00D5519D">
      <w:pPr>
        <w:rPr>
          <w:rFonts w:ascii="微软雅黑" w:eastAsia="微软雅黑" w:hAnsi="微软雅黑"/>
          <w:kern w:val="0"/>
        </w:rPr>
      </w:pPr>
      <w:r w:rsidRPr="007B26E9">
        <w:rPr>
          <w:rFonts w:ascii="微软雅黑" w:eastAsia="微软雅黑" w:hAnsi="微软雅黑" w:hint="eastAsia"/>
          <w:kern w:val="0"/>
        </w:rPr>
        <w:t>Post传出参数名dxstr</w:t>
      </w:r>
    </w:p>
    <w:p w:rsidR="00D5519D" w:rsidRPr="007B26E9" w:rsidRDefault="00D5519D" w:rsidP="00D5519D">
      <w:pPr>
        <w:rPr>
          <w:rFonts w:ascii="微软雅黑" w:eastAsia="微软雅黑" w:hAnsi="微软雅黑"/>
          <w:kern w:val="0"/>
        </w:rPr>
      </w:pPr>
      <w:r w:rsidRPr="007B26E9">
        <w:rPr>
          <w:rFonts w:ascii="微软雅黑" w:eastAsia="微软雅黑" w:hAnsi="微软雅黑"/>
          <w:kern w:val="0"/>
        </w:rPr>
        <w:br w:type="page"/>
      </w:r>
    </w:p>
    <w:tbl>
      <w:tblPr>
        <w:tblW w:w="8115" w:type="dxa"/>
        <w:tblCellSpacing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454"/>
        <w:gridCol w:w="2319"/>
        <w:gridCol w:w="4342"/>
      </w:tblGrid>
      <w:tr w:rsidR="004070A2" w:rsidRPr="007B26E9" w:rsidTr="009C705F">
        <w:trPr>
          <w:trHeight w:val="315"/>
          <w:tblHeader/>
          <w:tblCellSpacing w:w="0" w:type="dxa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070A2" w:rsidRPr="007B26E9" w:rsidRDefault="004070A2" w:rsidP="009C705F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lastRenderedPageBreak/>
              <w:t>参数顺序</w:t>
            </w:r>
          </w:p>
        </w:tc>
        <w:tc>
          <w:tcPr>
            <w:tcW w:w="23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4070A2" w:rsidRPr="007B26E9" w:rsidRDefault="004070A2" w:rsidP="009C705F">
            <w:pPr>
              <w:rPr>
                <w:rFonts w:ascii="微软雅黑" w:eastAsia="微软雅黑" w:hAnsi="微软雅黑"/>
                <w:b/>
                <w:bCs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  <w:tc>
          <w:tcPr>
            <w:tcW w:w="43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4070A2" w:rsidRPr="007B26E9" w:rsidRDefault="004070A2" w:rsidP="009C705F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4070A2" w:rsidRPr="007B26E9" w:rsidTr="009C705F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9C705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第一个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9C705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0为上行消息</w:t>
            </w:r>
          </w:p>
          <w:p w:rsidR="004070A2" w:rsidRPr="007B26E9" w:rsidRDefault="004070A2" w:rsidP="004070A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2为状态报告</w:t>
            </w:r>
          </w:p>
        </w:tc>
      </w:tr>
      <w:tr w:rsidR="004070A2" w:rsidRPr="007B26E9" w:rsidTr="009C705F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9C705F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第二个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9C705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070A2" w:rsidRPr="007B26E9" w:rsidRDefault="004070A2" w:rsidP="009C705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手机号码</w:t>
            </w:r>
          </w:p>
        </w:tc>
      </w:tr>
      <w:tr w:rsidR="004070A2" w:rsidRPr="007B26E9" w:rsidTr="009C705F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9C705F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第三个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上行消息时为扩展号码</w:t>
            </w:r>
          </w:p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状态报告时为消息状态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上行消息时内容为Subid</w:t>
            </w:r>
          </w:p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状态报告内容</w:t>
            </w:r>
            <w:r w:rsidRPr="007B26E9">
              <w:rPr>
                <w:rFonts w:ascii="微软雅黑" w:eastAsia="微软雅黑" w:hAnsi="微软雅黑"/>
                <w:kern w:val="0"/>
                <w:sz w:val="18"/>
                <w:szCs w:val="18"/>
              </w:rPr>
              <w:t>0</w:t>
            </w: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为成功其他失败</w:t>
            </w:r>
          </w:p>
        </w:tc>
      </w:tr>
      <w:tr w:rsidR="004070A2" w:rsidRPr="007B26E9" w:rsidTr="009C705F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9C705F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第四个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上行消息时为内容</w:t>
            </w:r>
          </w:p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状态报告时为消息的包ID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上行内容经过GBK编码，需客户解码</w:t>
            </w:r>
          </w:p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例如：</w:t>
            </w:r>
            <w:r w:rsidRPr="007B26E9"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  <w:t xml:space="preserve"> URL</w:t>
            </w:r>
            <w:r w:rsidRPr="007B26E9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De</w:t>
            </w:r>
            <w:r w:rsidRPr="007B26E9"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  <w:t>coder.</w:t>
            </w:r>
            <w:r w:rsidRPr="007B26E9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de</w:t>
            </w:r>
            <w:r w:rsidRPr="007B26E9"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  <w:t>code(Content, "GBK");</w:t>
            </w:r>
          </w:p>
        </w:tc>
      </w:tr>
      <w:tr w:rsidR="004070A2" w:rsidRPr="007B26E9" w:rsidTr="009C705F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9C705F">
            <w:pPr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第五个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0A2" w:rsidRPr="007B26E9" w:rsidRDefault="004070A2" w:rsidP="009C705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接收时间</w:t>
            </w:r>
          </w:p>
        </w:tc>
        <w:tc>
          <w:tcPr>
            <w:tcW w:w="4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时间格式：yyy</w:t>
            </w:r>
            <w:r w:rsidRPr="007B26E9">
              <w:rPr>
                <w:rFonts w:ascii="微软雅黑" w:eastAsia="微软雅黑" w:hAnsi="微软雅黑"/>
                <w:kern w:val="0"/>
                <w:sz w:val="18"/>
                <w:szCs w:val="18"/>
              </w:rPr>
              <w:t>yMMdd</w:t>
            </w: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HH</w:t>
            </w:r>
            <w:r w:rsidRPr="007B26E9">
              <w:rPr>
                <w:rFonts w:ascii="微软雅黑" w:eastAsia="微软雅黑" w:hAnsi="微软雅黑"/>
                <w:kern w:val="0"/>
                <w:sz w:val="18"/>
                <w:szCs w:val="18"/>
              </w:rPr>
              <w:t>mmss</w:t>
            </w: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14位串</w:t>
            </w:r>
          </w:p>
          <w:p w:rsidR="004070A2" w:rsidRPr="007B26E9" w:rsidRDefault="004070A2" w:rsidP="004070A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小时采用24小时制</w:t>
            </w:r>
          </w:p>
        </w:tc>
      </w:tr>
    </w:tbl>
    <w:p w:rsidR="004070A2" w:rsidRPr="007B26E9" w:rsidRDefault="004070A2" w:rsidP="00D5519D">
      <w:pPr>
        <w:rPr>
          <w:rFonts w:ascii="微软雅黑" w:eastAsia="微软雅黑" w:hAnsi="微软雅黑"/>
          <w:kern w:val="0"/>
        </w:rPr>
      </w:pPr>
    </w:p>
    <w:p w:rsidR="004070A2" w:rsidRPr="007B26E9" w:rsidRDefault="004070A2" w:rsidP="00D5519D">
      <w:pPr>
        <w:rPr>
          <w:rFonts w:ascii="微软雅黑" w:eastAsia="微软雅黑" w:hAnsi="微软雅黑"/>
          <w:kern w:val="0"/>
        </w:rPr>
      </w:pPr>
    </w:p>
    <w:p w:rsidR="00D5519D" w:rsidRPr="007B26E9" w:rsidRDefault="00D5519D" w:rsidP="00C025A6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14" w:name="_Toc401065668"/>
      <w:r w:rsidRPr="007B26E9">
        <w:rPr>
          <w:rFonts w:ascii="微软雅黑" w:eastAsia="微软雅黑" w:hAnsi="微软雅黑" w:hint="eastAsia"/>
        </w:rPr>
        <w:t>上行示例</w:t>
      </w:r>
      <w:bookmarkEnd w:id="14"/>
    </w:p>
    <w:p w:rsidR="00C025A6" w:rsidRPr="007B26E9" w:rsidRDefault="007B6103" w:rsidP="00C025A6">
      <w:pPr>
        <w:rPr>
          <w:rFonts w:ascii="微软雅黑" w:eastAsia="微软雅黑" w:hAnsi="微软雅黑"/>
          <w:kern w:val="0"/>
          <w:sz w:val="18"/>
          <w:szCs w:val="18"/>
        </w:rPr>
      </w:pPr>
      <w:hyperlink r:id="rId9" w:history="1">
        <w:r w:rsidR="00C025A6" w:rsidRPr="007B26E9">
          <w:rPr>
            <w:rFonts w:ascii="微软雅黑" w:eastAsia="微软雅黑" w:hAnsi="微软雅黑" w:hint="eastAsia"/>
            <w:kern w:val="0"/>
            <w:sz w:val="18"/>
            <w:szCs w:val="18"/>
          </w:rPr>
          <w:t>http://ip:port/MO</w:t>
        </w:r>
      </w:hyperlink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>?</w:t>
      </w:r>
      <w:r w:rsidR="00C025A6" w:rsidRPr="007B26E9">
        <w:rPr>
          <w:rFonts w:ascii="微软雅黑" w:eastAsia="微软雅黑" w:hAnsi="微软雅黑"/>
          <w:kern w:val="0"/>
          <w:sz w:val="18"/>
          <w:szCs w:val="18"/>
        </w:rPr>
        <w:t>dxstr=0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>13800138000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>1234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/>
          <w:kern w:val="0"/>
          <w:sz w:val="18"/>
          <w:szCs w:val="18"/>
        </w:rPr>
        <w:t>%C9%CF%D0%D01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>20140428172543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;</w:t>
      </w:r>
      <w:r w:rsidR="00C025A6" w:rsidRPr="007B26E9">
        <w:rPr>
          <w:rFonts w:ascii="微软雅黑" w:eastAsia="微软雅黑" w:hAnsi="微软雅黑"/>
          <w:kern w:val="0"/>
          <w:sz w:val="18"/>
          <w:szCs w:val="18"/>
        </w:rPr>
        <w:t>0</w:t>
      </w:r>
    </w:p>
    <w:p w:rsidR="00D5519D" w:rsidRPr="007B26E9" w:rsidRDefault="00C025A6" w:rsidP="00C025A6">
      <w:pPr>
        <w:rPr>
          <w:rFonts w:ascii="微软雅黑" w:eastAsia="微软雅黑" w:hAnsi="微软雅黑"/>
          <w:sz w:val="18"/>
          <w:szCs w:val="18"/>
        </w:rPr>
      </w:pPr>
      <w:r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Pr="007B26E9">
        <w:rPr>
          <w:rFonts w:ascii="微软雅黑" w:eastAsia="微软雅黑" w:hAnsi="微软雅黑" w:hint="eastAsia"/>
          <w:kern w:val="0"/>
          <w:sz w:val="18"/>
          <w:szCs w:val="18"/>
        </w:rPr>
        <w:t>13800138001</w:t>
      </w:r>
      <w:r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Pr="007B26E9">
        <w:rPr>
          <w:rFonts w:ascii="微软雅黑" w:eastAsia="微软雅黑" w:hAnsi="微软雅黑" w:hint="eastAsia"/>
          <w:kern w:val="0"/>
          <w:sz w:val="18"/>
          <w:szCs w:val="18"/>
        </w:rPr>
        <w:t>1234</w:t>
      </w:r>
      <w:r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Pr="007B26E9">
        <w:rPr>
          <w:rFonts w:ascii="微软雅黑" w:eastAsia="微软雅黑" w:hAnsi="微软雅黑"/>
          <w:kern w:val="0"/>
          <w:sz w:val="18"/>
          <w:szCs w:val="18"/>
        </w:rPr>
        <w:t>%C9%CF%D0%D02</w:t>
      </w:r>
      <w:r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Pr="007B26E9">
        <w:rPr>
          <w:rFonts w:ascii="微软雅黑" w:eastAsia="微软雅黑" w:hAnsi="微软雅黑" w:hint="eastAsia"/>
          <w:kern w:val="0"/>
          <w:sz w:val="18"/>
          <w:szCs w:val="18"/>
        </w:rPr>
        <w:t>20140428172543</w:t>
      </w:r>
      <w:r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;</w:t>
      </w:r>
    </w:p>
    <w:p w:rsidR="00D5519D" w:rsidRPr="007B26E9" w:rsidRDefault="00D5519D" w:rsidP="00C025A6">
      <w:pPr>
        <w:pStyle w:val="3"/>
        <w:numPr>
          <w:ilvl w:val="0"/>
          <w:numId w:val="4"/>
        </w:numPr>
        <w:rPr>
          <w:rFonts w:ascii="微软雅黑" w:eastAsia="微软雅黑" w:hAnsi="微软雅黑"/>
        </w:rPr>
      </w:pPr>
      <w:bookmarkStart w:id="15" w:name="_Toc401065669"/>
      <w:r w:rsidRPr="007B26E9">
        <w:rPr>
          <w:rFonts w:ascii="微软雅黑" w:eastAsia="微软雅黑" w:hAnsi="微软雅黑" w:hint="eastAsia"/>
        </w:rPr>
        <w:t>状态报告示例</w:t>
      </w:r>
      <w:bookmarkEnd w:id="15"/>
    </w:p>
    <w:p w:rsidR="00D5519D" w:rsidRDefault="007B6103" w:rsidP="00D5519D">
      <w:pPr>
        <w:rPr>
          <w:rFonts w:ascii="微软雅黑" w:eastAsia="微软雅黑" w:hAnsi="微软雅黑"/>
          <w:color w:val="FF0000"/>
          <w:kern w:val="0"/>
          <w:sz w:val="18"/>
          <w:szCs w:val="18"/>
        </w:rPr>
      </w:pPr>
      <w:hyperlink r:id="rId10" w:history="1">
        <w:r w:rsidR="00C025A6" w:rsidRPr="007B26E9">
          <w:rPr>
            <w:rFonts w:ascii="微软雅黑" w:eastAsia="微软雅黑" w:hAnsi="微软雅黑" w:hint="eastAsia"/>
            <w:kern w:val="0"/>
            <w:sz w:val="18"/>
            <w:szCs w:val="18"/>
          </w:rPr>
          <w:t>http://ip:port/MO</w:t>
        </w:r>
      </w:hyperlink>
      <w:r w:rsidR="00C5022F" w:rsidRPr="007B26E9">
        <w:rPr>
          <w:rFonts w:ascii="微软雅黑" w:eastAsia="微软雅黑" w:hAnsi="微软雅黑" w:hint="eastAsia"/>
          <w:kern w:val="0"/>
          <w:sz w:val="18"/>
          <w:szCs w:val="18"/>
        </w:rPr>
        <w:t>?</w:t>
      </w:r>
      <w:r w:rsidR="00C025A6" w:rsidRPr="007B26E9">
        <w:rPr>
          <w:rFonts w:ascii="微软雅黑" w:eastAsia="微软雅黑" w:hAnsi="微软雅黑"/>
          <w:kern w:val="0"/>
          <w:sz w:val="18"/>
          <w:szCs w:val="18"/>
        </w:rPr>
        <w:t>dxstr=2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>13800138000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/>
          <w:kern w:val="0"/>
          <w:sz w:val="18"/>
          <w:szCs w:val="18"/>
        </w:rPr>
        <w:t>0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>F165245140224152846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>20140428172543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;</w:t>
      </w:r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C025A6" w:rsidRPr="007B26E9">
        <w:rPr>
          <w:rFonts w:ascii="微软雅黑" w:eastAsia="微软雅黑" w:hAnsi="微软雅黑"/>
          <w:kern w:val="0"/>
          <w:sz w:val="18"/>
          <w:szCs w:val="18"/>
        </w:rPr>
        <w:t>2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/>
          <w:kern w:val="0"/>
          <w:sz w:val="18"/>
          <w:szCs w:val="18"/>
        </w:rPr>
        <w:t>15193792747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/>
          <w:kern w:val="0"/>
          <w:sz w:val="18"/>
          <w:szCs w:val="18"/>
        </w:rPr>
        <w:t>0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>F165246140224152846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,</w:t>
      </w:r>
      <w:r w:rsidR="00C025A6" w:rsidRPr="007B26E9">
        <w:rPr>
          <w:rFonts w:ascii="微软雅黑" w:eastAsia="微软雅黑" w:hAnsi="微软雅黑" w:hint="eastAsia"/>
          <w:kern w:val="0"/>
          <w:sz w:val="18"/>
          <w:szCs w:val="18"/>
        </w:rPr>
        <w:t>20140428172543</w:t>
      </w:r>
      <w:r w:rsidR="00C025A6" w:rsidRPr="007B26E9">
        <w:rPr>
          <w:rFonts w:ascii="微软雅黑" w:eastAsia="微软雅黑" w:hAnsi="微软雅黑"/>
          <w:color w:val="FF0000"/>
          <w:kern w:val="0"/>
          <w:sz w:val="18"/>
          <w:szCs w:val="18"/>
        </w:rPr>
        <w:t>;</w:t>
      </w:r>
    </w:p>
    <w:p w:rsidR="00962579" w:rsidRDefault="00962579" w:rsidP="00D5519D">
      <w:pPr>
        <w:rPr>
          <w:rFonts w:ascii="微软雅黑" w:eastAsia="微软雅黑" w:hAnsi="微软雅黑"/>
          <w:color w:val="FF0000"/>
          <w:kern w:val="0"/>
          <w:sz w:val="18"/>
          <w:szCs w:val="18"/>
        </w:rPr>
      </w:pPr>
    </w:p>
    <w:p w:rsidR="000C1074" w:rsidRDefault="000C1074" w:rsidP="00D5519D">
      <w:pPr>
        <w:rPr>
          <w:rFonts w:ascii="微软雅黑" w:eastAsia="微软雅黑" w:hAnsi="微软雅黑"/>
          <w:color w:val="FF0000"/>
          <w:kern w:val="0"/>
          <w:sz w:val="18"/>
          <w:szCs w:val="18"/>
        </w:rPr>
      </w:pPr>
    </w:p>
    <w:p w:rsidR="000C1074" w:rsidRPr="007B26E9" w:rsidRDefault="000C1074" w:rsidP="000C10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6" w:name="_Toc401065670"/>
      <w:r>
        <w:rPr>
          <w:rFonts w:ascii="微软雅黑" w:eastAsia="微软雅黑" w:hAnsi="微软雅黑" w:hint="eastAsia"/>
        </w:rPr>
        <w:t>余额查询</w:t>
      </w:r>
      <w:r w:rsidRPr="007B26E9">
        <w:rPr>
          <w:rFonts w:ascii="微软雅黑" w:eastAsia="微软雅黑" w:hAnsi="微软雅黑" w:hint="eastAsia"/>
        </w:rPr>
        <w:t>接口</w:t>
      </w:r>
      <w:bookmarkEnd w:id="16"/>
    </w:p>
    <w:p w:rsidR="000C1074" w:rsidRPr="000C1074" w:rsidRDefault="000C1074" w:rsidP="000C1074">
      <w:pPr>
        <w:pStyle w:val="3"/>
        <w:numPr>
          <w:ilvl w:val="0"/>
          <w:numId w:val="7"/>
        </w:numPr>
        <w:rPr>
          <w:rFonts w:ascii="微软雅黑" w:eastAsia="微软雅黑" w:hAnsi="微软雅黑"/>
        </w:rPr>
      </w:pPr>
      <w:bookmarkStart w:id="17" w:name="_Toc401065671"/>
      <w:r w:rsidRPr="007B26E9">
        <w:rPr>
          <w:rFonts w:ascii="微软雅黑" w:eastAsia="微软雅黑" w:hAnsi="微软雅黑" w:hint="eastAsia"/>
        </w:rPr>
        <w:t>接口地址</w:t>
      </w:r>
      <w:bookmarkEnd w:id="17"/>
    </w:p>
    <w:p w:rsidR="000C1074" w:rsidRPr="007B26E9" w:rsidRDefault="000C1074" w:rsidP="000C1074">
      <w:pPr>
        <w:pStyle w:val="a6"/>
        <w:spacing w:line="300" w:lineRule="auto"/>
        <w:rPr>
          <w:rFonts w:ascii="微软雅黑" w:eastAsia="微软雅黑" w:hAnsi="微软雅黑" w:cs="微软雅黑"/>
          <w:kern w:val="0"/>
          <w:sz w:val="24"/>
          <w:szCs w:val="24"/>
          <w:lang w:eastAsia="zh-CN"/>
        </w:rPr>
      </w:pPr>
      <w:r w:rsidRPr="000C1074">
        <w:rPr>
          <w:rFonts w:ascii="微软雅黑" w:eastAsia="微软雅黑" w:hAnsi="微软雅黑" w:cs="微软雅黑"/>
          <w:kern w:val="0"/>
          <w:sz w:val="24"/>
          <w:szCs w:val="24"/>
          <w:lang w:eastAsia="zh-CN"/>
        </w:rPr>
        <w:t>http://114.215.130.61:8081/SendMT/SearchStatus</w:t>
      </w:r>
    </w:p>
    <w:p w:rsidR="000C1074" w:rsidRPr="007B26E9" w:rsidRDefault="000C1074" w:rsidP="000C1074">
      <w:pPr>
        <w:pStyle w:val="a6"/>
        <w:spacing w:line="300" w:lineRule="auto"/>
        <w:rPr>
          <w:rFonts w:ascii="微软雅黑" w:eastAsia="微软雅黑" w:hAnsi="微软雅黑" w:cs="Courier New"/>
          <w:color w:val="000000"/>
          <w:kern w:val="0"/>
          <w:lang w:eastAsia="zh-CN"/>
        </w:rPr>
      </w:pPr>
      <w:r w:rsidRPr="007B26E9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提交方式：POST</w:t>
      </w:r>
    </w:p>
    <w:p w:rsidR="000C1074" w:rsidRPr="007B26E9" w:rsidRDefault="000C1074" w:rsidP="000C1074">
      <w:pPr>
        <w:pStyle w:val="a6"/>
        <w:spacing w:line="300" w:lineRule="auto"/>
        <w:rPr>
          <w:rFonts w:ascii="微软雅黑" w:eastAsia="微软雅黑" w:hAnsi="微软雅黑" w:cs="Courier New"/>
          <w:color w:val="000000"/>
          <w:kern w:val="0"/>
          <w:lang w:eastAsia="zh-CN"/>
        </w:rPr>
      </w:pPr>
      <w:r w:rsidRPr="007B26E9">
        <w:rPr>
          <w:rFonts w:ascii="微软雅黑" w:eastAsia="微软雅黑" w:hAnsi="微软雅黑" w:cs="Courier New" w:hint="eastAsia"/>
          <w:color w:val="000000"/>
          <w:kern w:val="0"/>
          <w:lang w:eastAsia="zh-CN"/>
        </w:rPr>
        <w:t>编码：GBK</w:t>
      </w:r>
    </w:p>
    <w:p w:rsidR="000C1074" w:rsidRPr="007B26E9" w:rsidRDefault="000C1074" w:rsidP="000C1074">
      <w:pPr>
        <w:pStyle w:val="3"/>
        <w:numPr>
          <w:ilvl w:val="0"/>
          <w:numId w:val="7"/>
        </w:numPr>
        <w:rPr>
          <w:rFonts w:ascii="微软雅黑" w:eastAsia="微软雅黑" w:hAnsi="微软雅黑"/>
        </w:rPr>
      </w:pPr>
      <w:bookmarkStart w:id="18" w:name="_Toc401065672"/>
      <w:r w:rsidRPr="007B26E9">
        <w:rPr>
          <w:rFonts w:ascii="微软雅黑" w:eastAsia="微软雅黑" w:hAnsi="微软雅黑" w:hint="eastAsia"/>
        </w:rPr>
        <w:lastRenderedPageBreak/>
        <w:t>调用参数说明</w:t>
      </w:r>
      <w:bookmarkEnd w:id="18"/>
    </w:p>
    <w:tbl>
      <w:tblPr>
        <w:tblW w:w="9240" w:type="dxa"/>
        <w:tblCellSpacing w:w="0" w:type="dxa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454"/>
        <w:gridCol w:w="1125"/>
        <w:gridCol w:w="892"/>
        <w:gridCol w:w="5769"/>
      </w:tblGrid>
      <w:tr w:rsidR="000C1074" w:rsidRPr="007B26E9" w:rsidTr="002C0619">
        <w:trPr>
          <w:trHeight w:val="315"/>
          <w:tblHeader/>
          <w:tblCellSpacing w:w="0" w:type="dxa"/>
        </w:trPr>
        <w:tc>
          <w:tcPr>
            <w:tcW w:w="145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参数名</w:t>
            </w:r>
          </w:p>
        </w:tc>
        <w:tc>
          <w:tcPr>
            <w:tcW w:w="112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是否可选</w:t>
            </w:r>
          </w:p>
        </w:tc>
        <w:tc>
          <w:tcPr>
            <w:tcW w:w="8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C1074" w:rsidRPr="007B26E9" w:rsidRDefault="000C1074" w:rsidP="002C0619">
            <w:pPr>
              <w:rPr>
                <w:rFonts w:ascii="微软雅黑" w:eastAsia="微软雅黑" w:hAnsi="微软雅黑"/>
                <w:b/>
                <w:bCs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类型</w:t>
            </w:r>
          </w:p>
        </w:tc>
        <w:tc>
          <w:tcPr>
            <w:tcW w:w="57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</w:tr>
      <w:tr w:rsidR="000C1074" w:rsidRPr="007B26E9" w:rsidTr="002C0619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usern</w:t>
            </w:r>
            <w:r w:rsidRPr="007B26E9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ame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帐号名称</w:t>
            </w:r>
          </w:p>
        </w:tc>
      </w:tr>
      <w:tr w:rsidR="000C1074" w:rsidRPr="007B26E9" w:rsidTr="002C0619">
        <w:trPr>
          <w:trHeight w:val="360"/>
          <w:tblHeader/>
          <w:tblCellSpacing w:w="0" w:type="dxa"/>
        </w:trPr>
        <w:tc>
          <w:tcPr>
            <w:tcW w:w="145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assword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必选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B26E9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18"/>
              </w:rPr>
              <w:t>密码</w:t>
            </w:r>
          </w:p>
        </w:tc>
      </w:tr>
    </w:tbl>
    <w:p w:rsidR="000C1074" w:rsidRPr="007B26E9" w:rsidRDefault="000C1074" w:rsidP="000C1074">
      <w:pPr>
        <w:rPr>
          <w:rFonts w:ascii="微软雅黑" w:eastAsia="微软雅黑" w:hAnsi="微软雅黑"/>
        </w:rPr>
      </w:pPr>
    </w:p>
    <w:p w:rsidR="000C1074" w:rsidRPr="007B26E9" w:rsidRDefault="000C1074" w:rsidP="000C1074">
      <w:pPr>
        <w:pStyle w:val="3"/>
        <w:numPr>
          <w:ilvl w:val="0"/>
          <w:numId w:val="7"/>
        </w:numPr>
        <w:rPr>
          <w:rFonts w:ascii="微软雅黑" w:eastAsia="微软雅黑" w:hAnsi="微软雅黑"/>
        </w:rPr>
      </w:pPr>
      <w:bookmarkStart w:id="19" w:name="_Toc401065673"/>
      <w:r w:rsidRPr="007B26E9">
        <w:rPr>
          <w:rFonts w:ascii="微软雅黑" w:eastAsia="微软雅黑" w:hAnsi="微软雅黑" w:hint="eastAsia"/>
        </w:rPr>
        <w:t>返回格式</w:t>
      </w:r>
      <w:bookmarkEnd w:id="19"/>
    </w:p>
    <w:tbl>
      <w:tblPr>
        <w:tblW w:w="9301" w:type="dxa"/>
        <w:tblCellSpacing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505"/>
        <w:gridCol w:w="3260"/>
        <w:gridCol w:w="4536"/>
      </w:tblGrid>
      <w:tr w:rsidR="000C1074" w:rsidRPr="007B26E9" w:rsidTr="002C0619">
        <w:trPr>
          <w:trHeight w:val="315"/>
          <w:tblHeader/>
          <w:tblCellSpacing w:w="0" w:type="dxa"/>
        </w:trPr>
        <w:tc>
          <w:tcPr>
            <w:tcW w:w="15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参数名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示例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0C0C0"/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hint="eastAsia"/>
                <w:b/>
                <w:bCs/>
              </w:rPr>
              <w:t>说明</w:t>
            </w:r>
          </w:p>
        </w:tc>
      </w:tr>
      <w:tr w:rsidR="000C1074" w:rsidRPr="007B26E9" w:rsidTr="002C0619">
        <w:trPr>
          <w:trHeight w:val="360"/>
          <w:tblHeader/>
          <w:tblCellSpacing w:w="0" w:type="dxa"/>
        </w:trPr>
        <w:tc>
          <w:tcPr>
            <w:tcW w:w="15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 w:rsidRPr="007B26E9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成功响应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C1074" w:rsidRPr="007B26E9" w:rsidRDefault="000C1074" w:rsidP="002C061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返回余额数量</w:t>
            </w:r>
          </w:p>
        </w:tc>
      </w:tr>
    </w:tbl>
    <w:p w:rsidR="000C1074" w:rsidRPr="007B26E9" w:rsidRDefault="000C1074" w:rsidP="00947A02">
      <w:pPr>
        <w:pStyle w:val="3"/>
        <w:numPr>
          <w:ilvl w:val="0"/>
          <w:numId w:val="7"/>
        </w:numPr>
        <w:rPr>
          <w:rFonts w:ascii="微软雅黑" w:eastAsia="微软雅黑" w:hAnsi="微软雅黑"/>
        </w:rPr>
      </w:pPr>
      <w:bookmarkStart w:id="20" w:name="_Toc401065674"/>
      <w:bookmarkStart w:id="21" w:name="_Toc401065675"/>
      <w:bookmarkEnd w:id="20"/>
      <w:r w:rsidRPr="007B26E9">
        <w:rPr>
          <w:rFonts w:ascii="微软雅黑" w:eastAsia="微软雅黑" w:hAnsi="微软雅黑" w:hint="eastAsia"/>
        </w:rPr>
        <w:t>调用URL示例</w:t>
      </w:r>
      <w:bookmarkEnd w:id="21"/>
    </w:p>
    <w:p w:rsidR="000C1074" w:rsidRPr="00E06530" w:rsidRDefault="000C1074" w:rsidP="00D5519D">
      <w:pPr>
        <w:rPr>
          <w:rFonts w:ascii="微软雅黑" w:eastAsia="微软雅黑" w:hAnsi="微软雅黑"/>
          <w:kern w:val="0"/>
          <w:szCs w:val="21"/>
        </w:rPr>
      </w:pPr>
      <w:r w:rsidRPr="000C1074">
        <w:rPr>
          <w:rFonts w:ascii="微软雅黑" w:eastAsia="微软雅黑" w:hAnsi="微软雅黑"/>
          <w:szCs w:val="21"/>
        </w:rPr>
        <w:t>http://114.215.130.61:8081/SendMT/SearchStatus?username=</w:t>
      </w:r>
      <w:r>
        <w:rPr>
          <w:rFonts w:ascii="微软雅黑" w:eastAsia="微软雅黑" w:hAnsi="微软雅黑" w:hint="eastAsia"/>
          <w:szCs w:val="21"/>
        </w:rPr>
        <w:t>*****</w:t>
      </w:r>
      <w:r w:rsidRPr="000C1074">
        <w:rPr>
          <w:rFonts w:ascii="微软雅黑" w:eastAsia="微软雅黑" w:hAnsi="微软雅黑"/>
          <w:szCs w:val="21"/>
        </w:rPr>
        <w:t>&amp;password=</w:t>
      </w:r>
      <w:r>
        <w:rPr>
          <w:rFonts w:ascii="微软雅黑" w:eastAsia="微软雅黑" w:hAnsi="微软雅黑" w:hint="eastAsia"/>
          <w:szCs w:val="21"/>
        </w:rPr>
        <w:t>*****</w:t>
      </w:r>
    </w:p>
    <w:sectPr w:rsidR="000C1074" w:rsidRPr="00E06530" w:rsidSect="0090072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D41" w:rsidRDefault="00DD7D41" w:rsidP="00957BBA">
      <w:r>
        <w:separator/>
      </w:r>
    </w:p>
  </w:endnote>
  <w:endnote w:type="continuationSeparator" w:id="1">
    <w:p w:rsidR="00DD7D41" w:rsidRDefault="00DD7D41" w:rsidP="00957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D41" w:rsidRDefault="00DD7D41" w:rsidP="00957BBA">
      <w:r>
        <w:separator/>
      </w:r>
    </w:p>
  </w:footnote>
  <w:footnote w:type="continuationSeparator" w:id="1">
    <w:p w:rsidR="00DD7D41" w:rsidRDefault="00DD7D41" w:rsidP="00957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3073"/>
    <w:multiLevelType w:val="hybridMultilevel"/>
    <w:tmpl w:val="BBBEE6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67724C"/>
    <w:multiLevelType w:val="hybridMultilevel"/>
    <w:tmpl w:val="9136654E"/>
    <w:lvl w:ilvl="0" w:tplc="B73AD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79469D"/>
    <w:multiLevelType w:val="hybridMultilevel"/>
    <w:tmpl w:val="8E26C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6F65A5"/>
    <w:multiLevelType w:val="hybridMultilevel"/>
    <w:tmpl w:val="7C30C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35CFE"/>
    <w:multiLevelType w:val="hybridMultilevel"/>
    <w:tmpl w:val="D3144E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851D30"/>
    <w:multiLevelType w:val="hybridMultilevel"/>
    <w:tmpl w:val="48E60C20"/>
    <w:lvl w:ilvl="0" w:tplc="9A6466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CF520D0"/>
    <w:multiLevelType w:val="hybridMultilevel"/>
    <w:tmpl w:val="FAA401D4"/>
    <w:lvl w:ilvl="0" w:tplc="A57872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BBA"/>
    <w:rsid w:val="000C1074"/>
    <w:rsid w:val="002D5BDF"/>
    <w:rsid w:val="00310AA1"/>
    <w:rsid w:val="00324FAD"/>
    <w:rsid w:val="004070A2"/>
    <w:rsid w:val="00477EDE"/>
    <w:rsid w:val="00557627"/>
    <w:rsid w:val="00557BEA"/>
    <w:rsid w:val="005A3457"/>
    <w:rsid w:val="005E0E61"/>
    <w:rsid w:val="006158C3"/>
    <w:rsid w:val="006E0579"/>
    <w:rsid w:val="0072605B"/>
    <w:rsid w:val="007341D0"/>
    <w:rsid w:val="00777E0B"/>
    <w:rsid w:val="007B26E9"/>
    <w:rsid w:val="007B6103"/>
    <w:rsid w:val="00900723"/>
    <w:rsid w:val="00947A02"/>
    <w:rsid w:val="00957BBA"/>
    <w:rsid w:val="00962579"/>
    <w:rsid w:val="009817C9"/>
    <w:rsid w:val="009A60CF"/>
    <w:rsid w:val="009D473B"/>
    <w:rsid w:val="00A85431"/>
    <w:rsid w:val="00B15351"/>
    <w:rsid w:val="00B41759"/>
    <w:rsid w:val="00B72D0A"/>
    <w:rsid w:val="00BB16FF"/>
    <w:rsid w:val="00BD36D6"/>
    <w:rsid w:val="00C025A6"/>
    <w:rsid w:val="00C5022F"/>
    <w:rsid w:val="00CB1957"/>
    <w:rsid w:val="00D5519D"/>
    <w:rsid w:val="00DD7D41"/>
    <w:rsid w:val="00E06530"/>
    <w:rsid w:val="00EF4BF3"/>
    <w:rsid w:val="00F82B4F"/>
    <w:rsid w:val="00FE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4" type="connector" idref="#_x0000_s2057"/>
        <o:r id="V:Rule5" type="connector" idref="#_x0000_s2062"/>
        <o:r id="V:Rule6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B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B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B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BB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7B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BBA"/>
    <w:rPr>
      <w:b/>
      <w:bCs/>
      <w:sz w:val="32"/>
      <w:szCs w:val="32"/>
    </w:rPr>
  </w:style>
  <w:style w:type="paragraph" w:styleId="a5">
    <w:name w:val="Body Text"/>
    <w:basedOn w:val="a"/>
    <w:link w:val="Char1"/>
    <w:uiPriority w:val="99"/>
    <w:semiHidden/>
    <w:unhideWhenUsed/>
    <w:rsid w:val="00957BB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957BBA"/>
  </w:style>
  <w:style w:type="paragraph" w:styleId="a6">
    <w:name w:val="Body Text First Indent"/>
    <w:basedOn w:val="a"/>
    <w:link w:val="Char2"/>
    <w:rsid w:val="00957BBA"/>
    <w:pPr>
      <w:suppressAutoHyphens/>
      <w:ind w:firstLine="420"/>
    </w:pPr>
    <w:rPr>
      <w:rFonts w:ascii="Times New Roman" w:eastAsia="宋体" w:hAnsi="Times New Roman" w:cs="Times New Roman"/>
      <w:kern w:val="1"/>
      <w:szCs w:val="21"/>
      <w:lang w:eastAsia="ar-SA"/>
    </w:rPr>
  </w:style>
  <w:style w:type="character" w:customStyle="1" w:styleId="Char2">
    <w:name w:val="正文首行缩进 Char"/>
    <w:basedOn w:val="Char1"/>
    <w:link w:val="a6"/>
    <w:rsid w:val="00957BBA"/>
    <w:rPr>
      <w:rFonts w:ascii="Times New Roman" w:eastAsia="宋体" w:hAnsi="Times New Roman" w:cs="Times New Roman"/>
      <w:kern w:val="1"/>
      <w:szCs w:val="21"/>
      <w:lang w:eastAsia="ar-SA"/>
    </w:rPr>
  </w:style>
  <w:style w:type="paragraph" w:styleId="a7">
    <w:name w:val="List Paragraph"/>
    <w:basedOn w:val="a"/>
    <w:uiPriority w:val="34"/>
    <w:qFormat/>
    <w:rsid w:val="00957B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57BBA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57BBA"/>
    <w:rPr>
      <w:color w:val="800080" w:themeColor="followed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310AA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310AA1"/>
    <w:rPr>
      <w:rFonts w:ascii="宋体" w:eastAsia="宋体"/>
      <w:sz w:val="18"/>
      <w:szCs w:val="18"/>
    </w:rPr>
  </w:style>
  <w:style w:type="paragraph" w:styleId="ab">
    <w:name w:val="No Spacing"/>
    <w:link w:val="Char4"/>
    <w:uiPriority w:val="1"/>
    <w:qFormat/>
    <w:rsid w:val="00900723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900723"/>
    <w:rPr>
      <w:kern w:val="0"/>
      <w:sz w:val="22"/>
    </w:rPr>
  </w:style>
  <w:style w:type="paragraph" w:styleId="ac">
    <w:name w:val="Balloon Text"/>
    <w:basedOn w:val="a"/>
    <w:link w:val="Char5"/>
    <w:uiPriority w:val="99"/>
    <w:semiHidden/>
    <w:unhideWhenUsed/>
    <w:rsid w:val="00900723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007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05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E05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E05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E057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:port/M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:port/M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39B15-34D7-4AB3-9ECF-A99954DF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蝶信通</dc:title>
  <dc:subject>短信平台接口说明v1.1</dc:subject>
  <dc:creator>zl</dc:creator>
  <cp:keywords/>
  <dc:description/>
  <cp:lastModifiedBy>admin</cp:lastModifiedBy>
  <cp:revision>33</cp:revision>
  <dcterms:created xsi:type="dcterms:W3CDTF">2014-09-10T05:51:00Z</dcterms:created>
  <dcterms:modified xsi:type="dcterms:W3CDTF">2014-10-20T06:36:00Z</dcterms:modified>
</cp:coreProperties>
</file>