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header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198ed57147e4b59" /><Relationship Type="http://schemas.openxmlformats.org/package/2006/relationships/metadata/core-properties" Target="package/services/metadata/core-properties/cf6f95f612044710b7136875cfd98b7f.psmdcp" Id="R6cd337bbe114418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Факультет: </w:t>
      </w:r>
      <w:r w:rsidRPr="00000000" w:rsidDel="00000000" w:rsid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Кафедра: </w:t>
      </w:r>
      <w:r w:rsidRPr="00000000" w:rsidDel="00000000" w:rsid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5" w:lineRule="auto"/>
        <w:rPr>
          <w:color w:val="000000"/>
          <w:sz w:val="23"/>
          <w:szCs w:val="23"/>
        </w:rPr>
      </w:pPr>
    </w:p>
    <w:p w:rsidR="4A696B77" w:rsidP="4A696B77" w:rsidRDefault="4A696B77" w14:paraId="32F8A028" w14:textId="4E41ACC9">
      <w:pPr>
        <w:pStyle w:val="Normal"/>
        <w:spacing w:before="89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696B77" w:rsidR="4A696B7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Дополнительная работа №1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center"/>
        <w:rPr>
          <w:color w:val="000000"/>
          <w:sz w:val="24"/>
          <w:szCs w:val="24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«Реализация модели вселенной</w:t>
      </w: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»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RPr="00000000" w:rsidDel="00000000" w:rsid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b w:val="1"/>
          <w:color w:val="000000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3" w:lineRule="auto"/>
        <w:rPr>
          <w:b w:val="1"/>
          <w:color w:val="000000"/>
          <w:sz w:val="29"/>
          <w:szCs w:val="2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Выполнил: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Студент группы ИУ9-2</w:t>
      </w:r>
      <w:r w:rsidRPr="00000000" w:rsidDel="00000000" w:rsidR="00000000">
        <w:rPr>
          <w:sz w:val="27"/>
          <w:szCs w:val="27"/>
          <w:rtl w:val="0"/>
        </w:rPr>
        <w:t xml:space="preserve">2</w:t>
      </w:r>
      <w:r w:rsidRPr="00000000" w:rsidDel="00000000" w:rsidR="00000000">
        <w:rPr>
          <w:color w:val="000000"/>
          <w:sz w:val="27"/>
          <w:szCs w:val="27"/>
          <w:rtl w:val="0"/>
        </w:rPr>
        <w:t xml:space="preserve">Б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RPr="00000000" w:rsidDel="00000000" w:rsidR="00000000">
        <w:rPr>
          <w:sz w:val="27"/>
          <w:szCs w:val="27"/>
          <w:rtl w:val="0"/>
        </w:rPr>
        <w:t xml:space="preserve">Виленский С. Д.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7"/>
          <w:szCs w:val="27"/>
          <w:rtl w:val="0"/>
        </w:rPr>
        <w:t xml:space="preserve">Проверил: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RPr="00000000" w:rsidDel="00000000" w:rsidR="00000000">
        <w:rPr>
          <w:color w:val="000000"/>
          <w:sz w:val="28"/>
          <w:szCs w:val="28"/>
          <w:rtl w:val="0"/>
        </w:rPr>
        <w:t xml:space="preserve">Посевин Д. П.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35A7E66" w:rsidRDefault="00000000" w14:paraId="035A7E66" wp14:textId="5F75DEBE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007E2C3A" wp14:textId="3EB3C223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1D651BD4" wp14:textId="7C6736E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28642562" wp14:textId="0FC04D64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0256854D" wp14:textId="17148508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35A7E66" w:rsidRDefault="00000000" w14:paraId="5434BFF2" wp14:textId="4A11395A">
      <w:pPr>
        <w:pStyle w:val="Normal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color w:val="000000" w:themeColor="text1" w:themeTint="FF" w:themeShade="FF"/>
          <w:sz w:val="30"/>
          <w:szCs w:val="30"/>
        </w:rPr>
      </w:pPr>
    </w:p>
    <w:p w:rsidR="035A7E66" w:rsidP="035A7E66" w:rsidRDefault="035A7E66" w14:paraId="56CCA3D8">
      <w:pPr>
        <w:pStyle w:val="Normal"/>
        <w:rPr>
          <w:color w:val="000000" w:themeColor="text1" w:themeTint="FF" w:themeShade="FF"/>
          <w:sz w:val="30"/>
          <w:szCs w:val="30"/>
        </w:rPr>
      </w:pPr>
    </w:p>
    <w:p xmlns:wp14="http://schemas.microsoft.com/office/word/2010/wordml" w:rsidRPr="00000000" w:rsidR="00000000" w:rsidDel="00000000" w:rsidP="00000000" w:rsidRDefault="00000000" w14:paraId="00000025" wp14:textId="77777777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  <w:rPr>
          <w:color w:val="000000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Цель работы. </w:t>
      </w:r>
      <w:r w:rsidRPr="00000000" w:rsidDel="00000000" w:rsidR="00000000">
        <w:rPr>
          <w:rtl w:val="0"/>
        </w:rPr>
      </w:r>
    </w:p>
    <w:p w:rsidR="4A696B77" w:rsidP="4A696B77" w:rsidRDefault="4A696B77" w14:paraId="72BD62E9" w14:textId="26D7F6CC">
      <w:pPr>
        <w:pStyle w:val="Normal"/>
        <w:bidi w:val="0"/>
        <w:spacing w:before="0" w:beforeAutospacing="off" w:after="0" w:afterAutospacing="off" w:line="259" w:lineRule="auto"/>
        <w:ind w:left="11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A696B77" w:rsidR="4A696B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Реализовать модель вселенной.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  <w:rPr>
          <w:color w:val="000000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Условия задачи</w:t>
      </w:r>
      <w:r w:rsidRPr="00000000" w:rsidDel="00000000" w:rsidR="00000000">
        <w:rPr>
          <w:rtl w:val="0"/>
        </w:rPr>
      </w:r>
    </w:p>
    <w:p w:rsidR="4A696B77" w:rsidP="4A696B77" w:rsidRDefault="4A696B77" w14:paraId="4C533560" w14:textId="7E52C6C9">
      <w:pPr>
        <w:pStyle w:val="Normal"/>
        <w:widowControl w:val="1"/>
        <w:ind w:left="1140" w:firstLine="0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4A696B77" w:rsidR="4A696B77">
        <w:rPr>
          <w:b w:val="0"/>
          <w:bCs w:val="0"/>
          <w:color w:val="000000" w:themeColor="text1" w:themeTint="FF" w:themeShade="FF"/>
          <w:sz w:val="24"/>
          <w:szCs w:val="24"/>
        </w:rPr>
        <w:t>Вычислить максимальное расстояние между двумя частицами вселенной.</w:t>
      </w:r>
    </w:p>
    <w:p xmlns:wp14="http://schemas.microsoft.com/office/word/2010/wordml" w:rsidRPr="00000000" w:rsidR="00000000" w:rsidDel="00000000" w:rsidP="4A696B77" w:rsidRDefault="00000000" w14:paraId="38CABA9E" wp14:textId="3FF8964F">
      <w:pPr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  <w:rPr>
          <w:b w:val="1"/>
          <w:bCs w:val="1"/>
          <w:sz w:val="28"/>
          <w:szCs w:val="28"/>
          <w:rtl w:val="0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Код класса </w:t>
      </w: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Universe</w:t>
      </w:r>
    </w:p>
    <w:p xmlns:wp14="http://schemas.microsoft.com/office/word/2010/wordml" w:rsidRPr="00000000" w:rsidR="00000000" w:rsidDel="00000000" w:rsidP="4A696B77" w:rsidRDefault="00000000" w14:paraId="4663733B" wp14:textId="13903C6E">
      <w:pPr>
        <w:pStyle w:val="Normal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</w:pPr>
    </w:p>
    <w:p xmlns:wp14="http://schemas.microsoft.com/office/word/2010/wordml" w:rsidRPr="00000000" w:rsidR="00000000" w:rsidDel="00000000" w:rsidP="4A696B77" w:rsidRDefault="00000000" w14:paraId="0000002D" wp14:textId="0EFA62FB">
      <w:pPr>
        <w:pStyle w:val="Normal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1140" w:firstLine="0"/>
      </w:pPr>
      <w:r>
        <w:drawing>
          <wp:inline xmlns:wp14="http://schemas.microsoft.com/office/word/2010/wordprocessingDrawing" wp14:editId="1EC2E292" wp14:anchorId="0788837E">
            <wp:extent cx="6229350" cy="2530674"/>
            <wp:effectExtent l="0" t="0" r="0" b="0"/>
            <wp:docPr id="180623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13ce2f422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5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664377B" wp14:anchorId="7EE36E47">
            <wp:extent cx="6219825" cy="3148786"/>
            <wp:effectExtent l="0" t="0" r="0" b="0"/>
            <wp:docPr id="1924513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1ef55442548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1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A696B77" w:rsidRDefault="00000000" wp14:textId="77777777" w14:paraId="214C2A4E">
      <w:pPr>
        <w:pStyle w:val="Normal"/>
        <w:widowControl w:val="1"/>
        <w:bidi w:val="0"/>
        <w:spacing w:before="0" w:beforeAutospacing="off" w:after="0" w:afterAutospacing="off" w:line="259" w:lineRule="auto"/>
        <w:ind w:left="1140" w:right="0"/>
        <w:jc w:val="left"/>
        <w:rPr>
          <w:b w:val="1"/>
          <w:bCs w:val="1"/>
          <w:sz w:val="28"/>
          <w:szCs w:val="28"/>
          <w:rtl w:val="0"/>
        </w:rPr>
      </w:pPr>
      <w:r w:rsidRPr="4A696B77" w:rsidDel="00000000" w:rsidR="00000000">
        <w:rPr>
          <w:b w:val="1"/>
          <w:bCs w:val="1"/>
          <w:color w:val="000000"/>
          <w:sz w:val="28"/>
          <w:szCs w:val="28"/>
        </w:rPr>
        <w:t xml:space="preserve">Код класса </w:t>
      </w:r>
      <w:r w:rsidRPr="4A696B77" w:rsidDel="00000000" w:rsidR="00000000">
        <w:rPr>
          <w:b w:val="1"/>
          <w:bCs w:val="1"/>
          <w:sz w:val="28"/>
          <w:szCs w:val="28"/>
        </w:rPr>
        <w:t xml:space="preserve">Atom</w:t>
      </w:r>
    </w:p>
    <w:p xmlns:wp14="http://schemas.microsoft.com/office/word/2010/wordml" w:rsidRPr="00000000" w:rsidR="00000000" w:rsidDel="00000000" w:rsidP="4A696B77" w:rsidRDefault="00000000" w14:paraId="00000032" wp14:textId="6C670229">
      <w:pPr>
        <w:pStyle w:val="Normal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bidi w:val="0"/>
        <w:spacing w:before="0" w:beforeAutospacing="off" w:after="0" w:afterAutospacing="off" w:line="259" w:lineRule="auto"/>
        <w:ind w:left="1140" w:right="0"/>
        <w:jc w:val="left"/>
      </w:pPr>
      <w:r>
        <w:drawing>
          <wp:inline xmlns:wp14="http://schemas.microsoft.com/office/word/2010/wordprocessingDrawing" wp14:editId="65B67F24" wp14:anchorId="437849D6">
            <wp:extent cx="6229350" cy="3880366"/>
            <wp:effectExtent l="0" t="0" r="0" b="0"/>
            <wp:docPr id="1074759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6cb93689d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sectPr>
      <w:headerReference w:type="first" r:id="rId10"/>
      <w:footerReference w:type="default" r:id="rId11"/>
      <w:footerReference w:type="first" r:id="rId12"/>
      <w:pgSz w:w="11910" w:h="16840" w:orient="portrait"/>
      <w:pgMar w:top="1160" w:right="1020" w:bottom="280" w:left="1000" w:header="720" w:footer="0"/>
      <w:pgNumType w:start="1"/>
      <w:titlePg w:val="1"/>
      <w:headerReference w:type="default" r:id="Redf20d6296e644a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4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rPr>
        <w:color w:val="000000"/>
      </w:rPr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677"/>
        <w:tab w:val="right" w:pos="9355"/>
      </w:tabs>
      <w:jc w:val="center"/>
      <w:rPr>
        <w:color w:val="000000"/>
      </w:rPr>
    </w:pPr>
    <w:r w:rsidRPr="00000000" w:rsidDel="00000000" w:rsidR="00000000">
      <w:rPr>
        <w:color w:val="000000"/>
        <w:rtl w:val="0"/>
      </w:rPr>
      <w:t xml:space="preserve">Москва, 2022</w:t>
    </w:r>
  </w:p>
  <w:p xmlns:wp14="http://schemas.microsoft.com/office/word/2010/wordml" w:rsidRPr="00000000" w:rsidR="00000000" w:rsidDel="00000000" w:rsidP="00000000" w:rsidRDefault="00000000" w14:paraId="0000003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677"/>
        <w:tab w:val="right" w:pos="9355"/>
      </w:tabs>
      <w:jc w:val="center"/>
      <w:rPr>
        <w:color w:val="000000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37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677"/>
        <w:tab w:val="right" w:pos="9355"/>
      </w:tabs>
      <w:rPr>
        <w:color w:val="000000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33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rPr>
        <w:color w:val="000000"/>
      </w:rPr>
    </w:pPr>
    <w:r w:rsidRPr="00000000" w:rsidDel="00000000" w:rsidR="00000000">
      <w:rPr>
        <w:rtl w:val="0"/>
      </w:rPr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4A696B77" w:rsidTr="035A7E66" w14:paraId="19F9E83A">
      <w:tc>
        <w:tcPr>
          <w:tcW w:w="3295" w:type="dxa"/>
          <w:tcMar/>
        </w:tcPr>
        <w:p w:rsidR="4A696B77" w:rsidP="4A696B77" w:rsidRDefault="4A696B77" w14:paraId="0FFACD17" w14:textId="5766BF4E">
          <w:pPr>
            <w:pStyle w:val="Header"/>
            <w:bidi w:val="0"/>
            <w:ind w:left="-115"/>
            <w:jc w:val="left"/>
          </w:pPr>
        </w:p>
      </w:tc>
      <w:tc>
        <w:tcPr>
          <w:tcW w:w="3295" w:type="dxa"/>
          <w:tcMar/>
        </w:tcPr>
        <w:p w:rsidR="4A696B77" w:rsidP="4A696B77" w:rsidRDefault="4A696B77" w14:paraId="00959B31" w14:textId="31BEFEC4">
          <w:pPr>
            <w:pStyle w:val="Header"/>
            <w:bidi w:val="0"/>
            <w:jc w:val="center"/>
          </w:pPr>
        </w:p>
      </w:tc>
      <w:tc>
        <w:tcPr>
          <w:tcW w:w="3295" w:type="dxa"/>
          <w:tcMar/>
        </w:tcPr>
        <w:p w:rsidR="4A696B77" w:rsidP="4A696B77" w:rsidRDefault="4A696B77" w14:paraId="0601DCB1" w14:textId="4DFA3C48">
          <w:pPr>
            <w:pStyle w:val="Header"/>
            <w:bidi w:val="0"/>
            <w:ind w:right="-115"/>
            <w:jc w:val="right"/>
          </w:pPr>
        </w:p>
      </w:tc>
    </w:tr>
  </w:tbl>
  <w:p w:rsidR="4A696B77" w:rsidP="4A696B77" w:rsidRDefault="4A696B77" w14:paraId="591BFAEA" w14:textId="5FFBC1CE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A696B77"/>
    <w:rsid w:val="035A7E66"/>
    <w:rsid w:val="4A696B77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513FC3"/>
  <w15:docId w15:val="{EFEF66D9-0E73-4A2A-8F0E-B4AD1ACA92C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80" w:after="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40" w:after="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20" w:after="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200" w:after="4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480" w:after="12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footer" Target="footer1.xml" Id="rId11" /><Relationship Type="http://schemas.openxmlformats.org/officeDocument/2006/relationships/header" Target="header1.xml" Id="rId10" /><Relationship Type="http://schemas.openxmlformats.org/officeDocument/2006/relationships/footer" Target="footer2.xml" Id="rId12" /><Relationship Type="http://schemas.openxmlformats.org/officeDocument/2006/relationships/styles" Target="styles.xml" Id="rId5" /><Relationship Type="http://schemas.openxmlformats.org/officeDocument/2006/relationships/image" Target="/media/image5.png" Id="R22113ce2f42240f9" /><Relationship Type="http://schemas.openxmlformats.org/officeDocument/2006/relationships/image" Target="/media/image6.png" Id="R3441ef554425489f" /><Relationship Type="http://schemas.openxmlformats.org/officeDocument/2006/relationships/image" Target="/media/image7.png" Id="Raa36cb93689d4df8" /><Relationship Type="http://schemas.openxmlformats.org/officeDocument/2006/relationships/header" Target="header2.xml" Id="Redf20d6296e6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