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39EE0EDC" w:rsidR="000B01A9" w:rsidRPr="00047EE6" w:rsidRDefault="00C8202A" w:rsidP="00047EE6">
      <w:pPr>
        <w:pStyle w:val="Subtitle"/>
      </w:pPr>
      <w:r>
        <w:t xml:space="preserve">UNIT </w:t>
      </w:r>
      <w:r w:rsidR="003F03C1">
        <w:t>5</w:t>
      </w:r>
      <w:r>
        <w:t xml:space="preserve"> ASSIGNMENT</w:t>
      </w:r>
    </w:p>
    <w:p w14:paraId="577A12EE" w14:textId="257FE872" w:rsidR="000B01A9" w:rsidRPr="000B01A9" w:rsidRDefault="00B4446C"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1E6C2925">
                <wp:simplePos x="0" y="0"/>
                <wp:positionH relativeFrom="column">
                  <wp:posOffset>-196850</wp:posOffset>
                </wp:positionH>
                <wp:positionV relativeFrom="paragraph">
                  <wp:posOffset>523240</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E12E1"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41.2pt" to="514.15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" strokecolor="#d3d6d7 [3206]" strokeweight="3pt">
                <v:stroke joinstyle="miter"/>
              </v:line>
            </w:pict>
          </mc:Fallback>
        </mc:AlternateContent>
      </w:r>
      <w:r w:rsidR="00577647">
        <w:rPr>
          <w:sz w:val="60"/>
          <w:szCs w:val="60"/>
        </w:rPr>
        <w:t>Choosing Your Model</w:t>
      </w:r>
    </w:p>
    <w:p w14:paraId="70BA17A5" w14:textId="08BE4234" w:rsidR="002D1387" w:rsidRPr="00AE1118" w:rsidRDefault="00E676D9" w:rsidP="00AE1118">
      <w:pPr>
        <w:pStyle w:val="Heading2"/>
        <w:spacing w:before="600" w:after="90"/>
      </w:pPr>
      <w:r w:rsidRPr="00AE1118">
        <w:t>Instructions</w:t>
      </w:r>
    </w:p>
    <w:p w14:paraId="367E8847" w14:textId="004EC954" w:rsidR="00577647" w:rsidRPr="00577647" w:rsidRDefault="00577647" w:rsidP="00577647">
      <w:pPr>
        <w:pStyle w:val="eCornellStyle"/>
      </w:pPr>
      <w:r w:rsidRPr="00577647">
        <w:t>The questions below will prepare you for future interviews as they relate to concepts discussed throughout the week. You’ve practiced these concepts in the coding activities</w:t>
      </w:r>
      <w:r w:rsidR="005A6564">
        <w:t xml:space="preserve"> and the </w:t>
      </w:r>
      <w:r w:rsidRPr="00577647">
        <w:t xml:space="preserve">exercises </w:t>
      </w:r>
      <w:r w:rsidR="005A6564">
        <w:br/>
        <w:t>as well as the</w:t>
      </w:r>
      <w:r w:rsidRPr="00577647">
        <w:t xml:space="preserve"> coding portion of the assignment. Now</w:t>
      </w:r>
      <w:r w:rsidR="005A6564">
        <w:t xml:space="preserve"> </w:t>
      </w:r>
      <w:r w:rsidRPr="00577647">
        <w:t>let’s formulate your programming into well-</w:t>
      </w:r>
      <w:r w:rsidR="005A6564">
        <w:t>reasoned</w:t>
      </w:r>
      <w:r w:rsidRPr="00577647">
        <w:t xml:space="preserve"> responses.</w:t>
      </w:r>
    </w:p>
    <w:p w14:paraId="645D8B57" w14:textId="12C42019" w:rsidR="000D2C3D" w:rsidRPr="000B01A9" w:rsidRDefault="000D2C3D" w:rsidP="000D2C3D">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5A6564">
        <w:br/>
      </w:r>
      <w:r w:rsidRPr="000B01A9">
        <w:t xml:space="preserve">as part of your </w:t>
      </w:r>
      <w:r>
        <w:t>assignment</w:t>
      </w:r>
      <w:r w:rsidRPr="000B01A9">
        <w:t xml:space="preserve"> completion. You may also have additional supporting documents that </w:t>
      </w:r>
      <w:r w:rsidR="005A6564">
        <w:br/>
      </w:r>
      <w:r w:rsidRPr="000B01A9">
        <w:t xml:space="preserve">you will need to submit. Your </w:t>
      </w:r>
      <w:r>
        <w:t>facilitator</w:t>
      </w:r>
      <w:r w:rsidRPr="000B01A9">
        <w:t xml:space="preserve"> will provide feedback to help you work through your findings</w:t>
      </w:r>
      <w:r>
        <w:t>.</w:t>
      </w:r>
    </w:p>
    <w:p w14:paraId="4641A73C" w14:textId="496560F5" w:rsidR="00F9743C" w:rsidRDefault="00F9743C" w:rsidP="000B01A9">
      <w:pPr>
        <w:pStyle w:val="eCornellStyle"/>
      </w:pPr>
      <w:r>
        <w:rPr>
          <w:b/>
          <w:bCs/>
        </w:rPr>
        <w:t xml:space="preserve">Note: </w:t>
      </w:r>
      <w:r>
        <w:t xml:space="preserve">Though your work will only be seen by those grading the course and will not be used or </w:t>
      </w:r>
      <w:r w:rsidR="005A6564">
        <w:br/>
      </w:r>
      <w:r>
        <w:t xml:space="preserve">shared outside the course, you should take care to obscure any information you feel might be of </w:t>
      </w:r>
      <w:r w:rsidR="005A6564">
        <w:br/>
      </w:r>
      <w:r>
        <w:t>a sensitive or confidential nature.</w:t>
      </w:r>
    </w:p>
    <w:p w14:paraId="6221EA35" w14:textId="3D8CA043" w:rsidR="00343FC8" w:rsidRPr="005A6564" w:rsidRDefault="00F51F95" w:rsidP="0051231F">
      <w:pPr>
        <w:pStyle w:val="Title"/>
        <w:rPr>
          <w:sz w:val="32"/>
          <w:szCs w:val="32"/>
        </w:rPr>
      </w:pPr>
      <w:r w:rsidRPr="00F51F95">
        <w:rPr>
          <w:bCs w:val="0"/>
          <w:i/>
          <w:noProof w:val="0"/>
          <w:color w:val="373F47" w:themeColor="text1"/>
          <w:sz w:val="24"/>
          <w:szCs w:val="20"/>
        </w:rPr>
        <w:t xml:space="preserve">Begin your assignment by completing the questions below. Directions to submit your work can be found on the </w:t>
      </w:r>
      <w:r w:rsidR="000F00AD">
        <w:rPr>
          <w:bCs w:val="0"/>
          <w:i/>
          <w:noProof w:val="0"/>
          <w:color w:val="373F47" w:themeColor="text1"/>
          <w:sz w:val="24"/>
          <w:szCs w:val="20"/>
        </w:rPr>
        <w:t>Unit 5 A</w:t>
      </w:r>
      <w:r w:rsidRPr="00F51F95">
        <w:rPr>
          <w:bCs w:val="0"/>
          <w:i/>
          <w:noProof w:val="0"/>
          <w:color w:val="373F47" w:themeColor="text1"/>
          <w:sz w:val="24"/>
          <w:szCs w:val="20"/>
        </w:rPr>
        <w:t>ssignment page</w:t>
      </w:r>
      <w:r w:rsidR="000F00AD">
        <w:rPr>
          <w:bCs w:val="0"/>
          <w:i/>
          <w:noProof w:val="0"/>
          <w:color w:val="373F47" w:themeColor="text1"/>
          <w:sz w:val="24"/>
          <w:szCs w:val="20"/>
        </w:rPr>
        <w:t xml:space="preserve"> online</w:t>
      </w:r>
      <w:r w:rsidRPr="00F51F95">
        <w:rPr>
          <w:bCs w:val="0"/>
          <w:i/>
          <w:noProof w:val="0"/>
          <w:color w:val="373F47" w:themeColor="text1"/>
          <w:sz w:val="24"/>
          <w:szCs w:val="20"/>
        </w:rPr>
        <w:t xml:space="preserve">. Information about the grading rubric is available on any of the </w:t>
      </w:r>
      <w:r w:rsidR="000F00AD">
        <w:rPr>
          <w:bCs w:val="0"/>
          <w:i/>
          <w:noProof w:val="0"/>
          <w:color w:val="373F47" w:themeColor="text1"/>
          <w:sz w:val="24"/>
          <w:szCs w:val="20"/>
        </w:rPr>
        <w:t>unit</w:t>
      </w:r>
      <w:r w:rsidRPr="00F51F95">
        <w:rPr>
          <w:bCs w:val="0"/>
          <w:i/>
          <w:noProof w:val="0"/>
          <w:color w:val="373F47" w:themeColor="text1"/>
          <w:sz w:val="24"/>
          <w:szCs w:val="20"/>
        </w:rPr>
        <w:t xml:space="preserve"> assignment pages online. Do not hesitate to contact your facilitator if you have any questions about the assignment.</w:t>
      </w:r>
      <w:r w:rsidR="000F00AD">
        <w:rPr>
          <w:bCs w:val="0"/>
          <w:i/>
          <w:noProof w:val="0"/>
          <w:color w:val="373F47" w:themeColor="text1"/>
          <w:sz w:val="24"/>
          <w:szCs w:val="20"/>
        </w:rPr>
        <w:t xml:space="preserve"> </w:t>
      </w:r>
      <w:r w:rsidR="008F498F" w:rsidRPr="009A4850">
        <w:br w:type="page"/>
      </w:r>
    </w:p>
    <w:p w14:paraId="24076083" w14:textId="2753F8CA" w:rsidR="008165A2" w:rsidRDefault="008165A2" w:rsidP="000F00AD">
      <w:pPr>
        <w:pStyle w:val="Subtitle"/>
        <w:spacing w:after="240"/>
      </w:pPr>
      <w:r w:rsidRPr="008165A2">
        <w:lastRenderedPageBreak/>
        <w:t xml:space="preserve">Week </w:t>
      </w:r>
      <w:r w:rsidR="00577647">
        <w:t>5</w:t>
      </w:r>
      <w:r w:rsidRPr="008165A2">
        <w:t xml:space="preserve"> Written Portion</w:t>
      </w:r>
    </w:p>
    <w:p w14:paraId="08C20331" w14:textId="61F7BAF1" w:rsidR="00AE1118" w:rsidRDefault="00577647" w:rsidP="000F00AD">
      <w:pPr>
        <w:pStyle w:val="Heading1"/>
      </w:pPr>
      <w:r>
        <w:t>Choosing Your Model</w:t>
      </w:r>
    </w:p>
    <w:p w14:paraId="54C9F367" w14:textId="7AB0E20E" w:rsidR="00B4446C" w:rsidRPr="00B4446C" w:rsidRDefault="00577647" w:rsidP="000F00AD">
      <w:pPr>
        <w:pStyle w:val="eCornellStyle"/>
      </w:pPr>
      <w:r w:rsidRPr="00577647">
        <w:t>Answer the questions below about selecting the correct models and approaches to solve your machine learning problems.</w:t>
      </w:r>
    </w:p>
    <w:p w14:paraId="792F2AAC" w14:textId="7B5BBD40" w:rsidR="008165A2" w:rsidRPr="00956A49" w:rsidRDefault="008165A2" w:rsidP="000F00AD">
      <w:pPr>
        <w:pStyle w:val="Heading2"/>
        <w:spacing w:before="120"/>
        <w:rPr>
          <w:sz w:val="28"/>
          <w:szCs w:val="18"/>
        </w:rPr>
      </w:pPr>
      <w:r w:rsidRPr="00956A49">
        <w:rPr>
          <w:sz w:val="28"/>
          <w:szCs w:val="18"/>
        </w:rPr>
        <w:t>Questions:</w:t>
      </w:r>
    </w:p>
    <w:p w14:paraId="05B461DE" w14:textId="0BA9A7D6" w:rsidR="00B80096" w:rsidRDefault="00577647" w:rsidP="00577647">
      <w:pPr>
        <w:pStyle w:val="ListNumber"/>
      </w:pPr>
      <w:r w:rsidRPr="00577647">
        <w:t>What is model selection and why is performing model selection important?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0F00AD">
        <w:trPr>
          <w:trHeight w:val="1600"/>
        </w:trPr>
        <w:tc>
          <w:tcPr>
            <w:tcW w:w="9900" w:type="dxa"/>
            <w:shd w:val="clear" w:color="auto" w:fill="auto"/>
            <w:tcMar>
              <w:top w:w="216" w:type="dxa"/>
              <w:left w:w="216" w:type="dxa"/>
              <w:bottom w:w="216" w:type="dxa"/>
              <w:right w:w="216" w:type="dxa"/>
            </w:tcMar>
          </w:tcPr>
          <w:p w14:paraId="396B9D7D" w14:textId="4BE61F71" w:rsidR="00AE1118" w:rsidRPr="00C108E6" w:rsidRDefault="00051119" w:rsidP="00AC2193">
            <w:pPr>
              <w:pStyle w:val="NoParagraphStyle"/>
              <w:rPr>
                <w:rFonts w:ascii="Arial" w:hAnsi="Arial" w:cs="Arial"/>
                <w:bCs/>
                <w:color w:val="373F47" w:themeColor="text1"/>
              </w:rPr>
            </w:pPr>
            <w:r>
              <w:rPr>
                <w:rFonts w:ascii="Arial" w:hAnsi="Arial" w:cs="Arial"/>
                <w:bCs/>
                <w:color w:val="373F47" w:themeColor="text1"/>
              </w:rPr>
              <w:t>Model selection is when the user selects</w:t>
            </w:r>
            <w:r>
              <w:rPr>
                <w:rFonts w:ascii="Arial" w:hAnsi="Arial" w:cs="Arial"/>
                <w:bCs/>
                <w:color w:val="373F47" w:themeColor="text1"/>
              </w:rPr>
              <w:t xml:space="preserve"> </w:t>
            </w:r>
            <w:r>
              <w:rPr>
                <w:rFonts w:ascii="Arial" w:hAnsi="Arial" w:cs="Arial"/>
                <w:bCs/>
                <w:color w:val="373F47" w:themeColor="text1"/>
              </w:rPr>
              <w:t>a</w:t>
            </w:r>
            <w:r>
              <w:rPr>
                <w:rFonts w:ascii="Arial" w:hAnsi="Arial" w:cs="Arial"/>
                <w:bCs/>
                <w:color w:val="373F47" w:themeColor="text1"/>
              </w:rPr>
              <w:t xml:space="preserve"> </w:t>
            </w:r>
            <w:r>
              <w:rPr>
                <w:rFonts w:ascii="Arial" w:hAnsi="Arial" w:cs="Arial"/>
                <w:bCs/>
                <w:color w:val="373F47" w:themeColor="text1"/>
              </w:rPr>
              <w:t>model</w:t>
            </w:r>
            <w:r>
              <w:rPr>
                <w:rFonts w:ascii="Arial" w:hAnsi="Arial" w:cs="Arial"/>
                <w:bCs/>
                <w:color w:val="373F47" w:themeColor="text1"/>
              </w:rPr>
              <w:t xml:space="preserve"> </w:t>
            </w:r>
            <w:r>
              <w:rPr>
                <w:rFonts w:ascii="Arial" w:hAnsi="Arial" w:cs="Arial"/>
                <w:bCs/>
                <w:color w:val="373F47" w:themeColor="text1"/>
              </w:rPr>
              <w:t>in</w:t>
            </w:r>
            <w:r>
              <w:rPr>
                <w:rFonts w:ascii="Arial" w:hAnsi="Arial" w:cs="Arial"/>
                <w:bCs/>
                <w:color w:val="373F47" w:themeColor="text1"/>
              </w:rPr>
              <w:t xml:space="preserve"> </w:t>
            </w:r>
            <w:r>
              <w:rPr>
                <w:rFonts w:ascii="Arial" w:hAnsi="Arial" w:cs="Arial"/>
                <w:bCs/>
                <w:color w:val="373F47" w:themeColor="text1"/>
              </w:rPr>
              <w:t>order</w:t>
            </w:r>
            <w:r>
              <w:rPr>
                <w:rFonts w:ascii="Arial" w:hAnsi="Arial" w:cs="Arial"/>
                <w:bCs/>
                <w:color w:val="373F47" w:themeColor="text1"/>
              </w:rPr>
              <w:t xml:space="preserve"> </w:t>
            </w:r>
            <w:r>
              <w:rPr>
                <w:rFonts w:ascii="Arial" w:hAnsi="Arial" w:cs="Arial"/>
                <w:bCs/>
                <w:color w:val="373F47" w:themeColor="text1"/>
              </w:rPr>
              <w:t>to</w:t>
            </w:r>
            <w:r>
              <w:rPr>
                <w:rFonts w:ascii="Arial" w:hAnsi="Arial" w:cs="Arial"/>
                <w:bCs/>
                <w:color w:val="373F47" w:themeColor="text1"/>
              </w:rPr>
              <w:t xml:space="preserve"> </w:t>
            </w:r>
            <w:r>
              <w:rPr>
                <w:rFonts w:ascii="Arial" w:hAnsi="Arial" w:cs="Arial"/>
                <w:bCs/>
                <w:color w:val="373F47" w:themeColor="text1"/>
              </w:rPr>
              <w:t>maximize</w:t>
            </w:r>
            <w:r>
              <w:rPr>
                <w:rFonts w:ascii="Arial" w:hAnsi="Arial" w:cs="Arial"/>
                <w:bCs/>
                <w:color w:val="373F47" w:themeColor="text1"/>
              </w:rPr>
              <w:t xml:space="preserve"> </w:t>
            </w:r>
            <w:r>
              <w:rPr>
                <w:rFonts w:ascii="Arial" w:hAnsi="Arial" w:cs="Arial"/>
                <w:bCs/>
                <w:color w:val="373F47" w:themeColor="text1"/>
              </w:rPr>
              <w:t>performance</w:t>
            </w:r>
            <w:r>
              <w:rPr>
                <w:rFonts w:ascii="Arial" w:hAnsi="Arial" w:cs="Arial"/>
                <w:bCs/>
                <w:color w:val="373F47" w:themeColor="text1"/>
              </w:rPr>
              <w:t xml:space="preserve"> </w:t>
            </w:r>
            <w:r>
              <w:rPr>
                <w:rFonts w:ascii="Arial" w:hAnsi="Arial" w:cs="Arial"/>
                <w:bCs/>
                <w:color w:val="373F47" w:themeColor="text1"/>
              </w:rPr>
              <w:t>and</w:t>
            </w:r>
            <w:r>
              <w:rPr>
                <w:rFonts w:ascii="Arial" w:hAnsi="Arial" w:cs="Arial"/>
                <w:bCs/>
                <w:color w:val="373F47" w:themeColor="text1"/>
              </w:rPr>
              <w:t xml:space="preserve"> </w:t>
            </w:r>
            <w:r>
              <w:rPr>
                <w:rFonts w:ascii="Arial" w:hAnsi="Arial" w:cs="Arial"/>
                <w:bCs/>
                <w:color w:val="373F47" w:themeColor="text1"/>
              </w:rPr>
              <w:t>results.</w:t>
            </w:r>
            <w:r>
              <w:rPr>
                <w:rFonts w:ascii="Arial" w:hAnsi="Arial" w:cs="Arial"/>
                <w:bCs/>
                <w:color w:val="373F47" w:themeColor="text1"/>
              </w:rPr>
              <w:t xml:space="preserve"> </w:t>
            </w:r>
            <w:r>
              <w:rPr>
                <w:rFonts w:ascii="Arial" w:hAnsi="Arial" w:cs="Arial"/>
                <w:bCs/>
                <w:color w:val="373F47" w:themeColor="text1"/>
              </w:rPr>
              <w:t>Selecting</w:t>
            </w:r>
            <w:r>
              <w:rPr>
                <w:rFonts w:ascii="Arial" w:hAnsi="Arial" w:cs="Arial"/>
                <w:bCs/>
                <w:color w:val="373F47" w:themeColor="text1"/>
              </w:rPr>
              <w:t xml:space="preserve"> </w:t>
            </w:r>
            <w:r>
              <w:rPr>
                <w:rFonts w:ascii="Arial" w:hAnsi="Arial" w:cs="Arial"/>
                <w:bCs/>
                <w:color w:val="373F47" w:themeColor="text1"/>
              </w:rPr>
              <w:t>a</w:t>
            </w:r>
            <w:r>
              <w:rPr>
                <w:rFonts w:ascii="Arial" w:hAnsi="Arial" w:cs="Arial"/>
                <w:bCs/>
                <w:color w:val="373F47" w:themeColor="text1"/>
              </w:rPr>
              <w:t xml:space="preserve"> </w:t>
            </w:r>
            <w:r>
              <w:rPr>
                <w:rFonts w:ascii="Arial" w:hAnsi="Arial" w:cs="Arial"/>
                <w:bCs/>
                <w:color w:val="373F47" w:themeColor="text1"/>
              </w:rPr>
              <w:t>model</w:t>
            </w:r>
            <w:r>
              <w:rPr>
                <w:rFonts w:ascii="Arial" w:hAnsi="Arial" w:cs="Arial"/>
                <w:bCs/>
                <w:color w:val="373F47" w:themeColor="text1"/>
              </w:rPr>
              <w:t xml:space="preserve"> </w:t>
            </w:r>
            <w:r>
              <w:rPr>
                <w:rFonts w:ascii="Arial" w:hAnsi="Arial" w:cs="Arial"/>
                <w:bCs/>
                <w:color w:val="373F47" w:themeColor="text1"/>
              </w:rPr>
              <w:t>is</w:t>
            </w:r>
            <w:r>
              <w:rPr>
                <w:rFonts w:ascii="Arial" w:hAnsi="Arial" w:cs="Arial"/>
                <w:bCs/>
                <w:color w:val="373F47" w:themeColor="text1"/>
              </w:rPr>
              <w:t xml:space="preserve"> </w:t>
            </w:r>
            <w:r>
              <w:rPr>
                <w:rFonts w:ascii="Arial" w:hAnsi="Arial" w:cs="Arial"/>
                <w:bCs/>
                <w:color w:val="373F47" w:themeColor="text1"/>
              </w:rPr>
              <w:t>important</w:t>
            </w:r>
            <w:r>
              <w:rPr>
                <w:rFonts w:ascii="Arial" w:hAnsi="Arial" w:cs="Arial"/>
                <w:bCs/>
                <w:color w:val="373F47" w:themeColor="text1"/>
              </w:rPr>
              <w:t xml:space="preserve"> </w:t>
            </w:r>
            <w:r>
              <w:rPr>
                <w:rFonts w:ascii="Arial" w:hAnsi="Arial" w:cs="Arial"/>
                <w:bCs/>
                <w:color w:val="373F47" w:themeColor="text1"/>
              </w:rPr>
              <w:t>as</w:t>
            </w:r>
            <w:r>
              <w:rPr>
                <w:rFonts w:ascii="Arial" w:hAnsi="Arial" w:cs="Arial"/>
                <w:bCs/>
                <w:color w:val="373F47" w:themeColor="text1"/>
              </w:rPr>
              <w:t xml:space="preserve"> </w:t>
            </w:r>
            <w:r>
              <w:rPr>
                <w:rFonts w:ascii="Arial" w:hAnsi="Arial" w:cs="Arial"/>
                <w:bCs/>
                <w:color w:val="373F47" w:themeColor="text1"/>
              </w:rPr>
              <w:t>it</w:t>
            </w:r>
            <w:r>
              <w:rPr>
                <w:rFonts w:ascii="Arial" w:hAnsi="Arial" w:cs="Arial"/>
                <w:bCs/>
                <w:color w:val="373F47" w:themeColor="text1"/>
              </w:rPr>
              <w:t xml:space="preserve"> </w:t>
            </w:r>
            <w:r>
              <w:rPr>
                <w:rFonts w:ascii="Arial" w:hAnsi="Arial" w:cs="Arial"/>
                <w:bCs/>
                <w:color w:val="373F47" w:themeColor="text1"/>
              </w:rPr>
              <w:t>allows</w:t>
            </w:r>
            <w:r>
              <w:rPr>
                <w:rFonts w:ascii="Arial" w:hAnsi="Arial" w:cs="Arial"/>
                <w:bCs/>
                <w:color w:val="373F47" w:themeColor="text1"/>
              </w:rPr>
              <w:t xml:space="preserve"> </w:t>
            </w:r>
            <w:r>
              <w:rPr>
                <w:rFonts w:ascii="Arial" w:hAnsi="Arial" w:cs="Arial"/>
                <w:bCs/>
                <w:color w:val="373F47" w:themeColor="text1"/>
              </w:rPr>
              <w:t>an</w:t>
            </w:r>
            <w:r>
              <w:rPr>
                <w:rFonts w:ascii="Arial" w:hAnsi="Arial" w:cs="Arial"/>
                <w:bCs/>
                <w:color w:val="373F47" w:themeColor="text1"/>
              </w:rPr>
              <w:t xml:space="preserve"> </w:t>
            </w:r>
            <w:r>
              <w:rPr>
                <w:rFonts w:ascii="Arial" w:hAnsi="Arial" w:cs="Arial"/>
                <w:bCs/>
                <w:color w:val="373F47" w:themeColor="text1"/>
              </w:rPr>
              <w:t>ideal</w:t>
            </w:r>
            <w:r>
              <w:rPr>
                <w:rFonts w:ascii="Arial" w:hAnsi="Arial" w:cs="Arial"/>
                <w:bCs/>
                <w:color w:val="373F47" w:themeColor="text1"/>
              </w:rPr>
              <w:t xml:space="preserve"> </w:t>
            </w:r>
            <w:r>
              <w:rPr>
                <w:rFonts w:ascii="Arial" w:hAnsi="Arial" w:cs="Arial"/>
                <w:bCs/>
                <w:color w:val="373F47" w:themeColor="text1"/>
              </w:rPr>
              <w:t>to</w:t>
            </w:r>
            <w:r>
              <w:rPr>
                <w:rFonts w:ascii="Arial" w:hAnsi="Arial" w:cs="Arial"/>
                <w:bCs/>
                <w:color w:val="373F47" w:themeColor="text1"/>
              </w:rPr>
              <w:t xml:space="preserve"> </w:t>
            </w:r>
            <w:r>
              <w:rPr>
                <w:rFonts w:ascii="Arial" w:hAnsi="Arial" w:cs="Arial"/>
                <w:bCs/>
                <w:color w:val="373F47" w:themeColor="text1"/>
              </w:rPr>
              <w:t>be</w:t>
            </w:r>
            <w:r>
              <w:rPr>
                <w:rFonts w:ascii="Arial" w:hAnsi="Arial" w:cs="Arial"/>
                <w:bCs/>
                <w:color w:val="373F47" w:themeColor="text1"/>
              </w:rPr>
              <w:t xml:space="preserve"> </w:t>
            </w:r>
            <w:r>
              <w:rPr>
                <w:rFonts w:ascii="Arial" w:hAnsi="Arial" w:cs="Arial"/>
                <w:bCs/>
                <w:color w:val="373F47" w:themeColor="text1"/>
              </w:rPr>
              <w:t>used</w:t>
            </w:r>
            <w:r>
              <w:rPr>
                <w:rFonts w:ascii="Arial" w:hAnsi="Arial" w:cs="Arial"/>
                <w:bCs/>
                <w:color w:val="373F47" w:themeColor="text1"/>
              </w:rPr>
              <w:t xml:space="preserve"> </w:t>
            </w:r>
            <w:r>
              <w:rPr>
                <w:rFonts w:ascii="Arial" w:hAnsi="Arial" w:cs="Arial"/>
                <w:bCs/>
                <w:color w:val="373F47" w:themeColor="text1"/>
              </w:rPr>
              <w:t>with</w:t>
            </w:r>
            <w:r>
              <w:rPr>
                <w:rFonts w:ascii="Arial" w:hAnsi="Arial" w:cs="Arial"/>
                <w:bCs/>
                <w:color w:val="373F47" w:themeColor="text1"/>
              </w:rPr>
              <w:t xml:space="preserve"> </w:t>
            </w:r>
            <w:r>
              <w:rPr>
                <w:rFonts w:ascii="Arial" w:hAnsi="Arial" w:cs="Arial"/>
                <w:bCs/>
                <w:color w:val="373F47" w:themeColor="text1"/>
              </w:rPr>
              <w:t>the</w:t>
            </w:r>
            <w:r>
              <w:rPr>
                <w:rFonts w:ascii="Arial" w:hAnsi="Arial" w:cs="Arial"/>
                <w:bCs/>
                <w:color w:val="373F47" w:themeColor="text1"/>
              </w:rPr>
              <w:t xml:space="preserve"> </w:t>
            </w:r>
            <w:r>
              <w:rPr>
                <w:rFonts w:ascii="Arial" w:hAnsi="Arial" w:cs="Arial"/>
                <w:bCs/>
                <w:color w:val="373F47" w:themeColor="text1"/>
              </w:rPr>
              <w:t>highest</w:t>
            </w:r>
            <w:r>
              <w:rPr>
                <w:rFonts w:ascii="Arial" w:hAnsi="Arial" w:cs="Arial"/>
                <w:bCs/>
                <w:color w:val="373F47" w:themeColor="text1"/>
              </w:rPr>
              <w:t xml:space="preserve"> </w:t>
            </w:r>
            <w:r>
              <w:rPr>
                <w:rFonts w:ascii="Arial" w:hAnsi="Arial" w:cs="Arial"/>
                <w:bCs/>
                <w:color w:val="373F47" w:themeColor="text1"/>
              </w:rPr>
              <w:t>performance, prevents overfitting, and</w:t>
            </w:r>
            <w:r>
              <w:rPr>
                <w:rFonts w:ascii="Arial" w:hAnsi="Arial" w:cs="Arial"/>
                <w:bCs/>
                <w:color w:val="373F47" w:themeColor="text1"/>
              </w:rPr>
              <w:t xml:space="preserve"> </w:t>
            </w:r>
            <w:r>
              <w:rPr>
                <w:rFonts w:ascii="Arial" w:hAnsi="Arial" w:cs="Arial"/>
                <w:bCs/>
                <w:color w:val="373F47" w:themeColor="text1"/>
              </w:rPr>
              <w:t>increases</w:t>
            </w:r>
            <w:r>
              <w:rPr>
                <w:rFonts w:ascii="Arial" w:hAnsi="Arial" w:cs="Arial"/>
                <w:bCs/>
                <w:color w:val="373F47" w:themeColor="text1"/>
              </w:rPr>
              <w:t xml:space="preserve"> </w:t>
            </w:r>
            <w:r>
              <w:rPr>
                <w:rFonts w:ascii="Arial" w:hAnsi="Arial" w:cs="Arial"/>
                <w:bCs/>
                <w:color w:val="373F47" w:themeColor="text1"/>
              </w:rPr>
              <w:t>efficiency.</w:t>
            </w:r>
          </w:p>
        </w:tc>
      </w:tr>
    </w:tbl>
    <w:p w14:paraId="7BF1B1F6" w14:textId="00AE61C1" w:rsidR="00956A49" w:rsidRPr="00956A49" w:rsidRDefault="00577647" w:rsidP="000F00AD">
      <w:pPr>
        <w:pStyle w:val="ListNumber"/>
        <w:spacing w:before="120"/>
      </w:pPr>
      <w:r w:rsidRPr="00577647">
        <w:t>What is out</w:t>
      </w:r>
      <w:r w:rsidR="000F00AD">
        <w:t>-</w:t>
      </w:r>
      <w:r w:rsidRPr="00577647">
        <w:t>of</w:t>
      </w:r>
      <w:r w:rsidR="000F00AD">
        <w:t>-</w:t>
      </w:r>
      <w:r w:rsidRPr="00577647">
        <w:t>sample validation and why is this key in helping us choose the best</w:t>
      </w:r>
      <w:r w:rsidR="000F00AD">
        <w:t>-</w:t>
      </w:r>
      <w:r w:rsidRPr="00577647">
        <w:t>performing model?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313EED" w:rsidRPr="00C108E6" w14:paraId="20C9124D" w14:textId="77777777" w:rsidTr="000F00AD">
        <w:trPr>
          <w:trHeight w:val="1681"/>
        </w:trPr>
        <w:tc>
          <w:tcPr>
            <w:tcW w:w="9900" w:type="dxa"/>
            <w:shd w:val="clear" w:color="auto" w:fill="auto"/>
            <w:tcMar>
              <w:top w:w="216" w:type="dxa"/>
              <w:left w:w="216" w:type="dxa"/>
              <w:bottom w:w="216" w:type="dxa"/>
              <w:right w:w="216" w:type="dxa"/>
            </w:tcMar>
          </w:tcPr>
          <w:p w14:paraId="7C09D8A4" w14:textId="15AA8A61" w:rsidR="00AE1118" w:rsidRPr="00C108E6" w:rsidRDefault="00D633B0" w:rsidP="00AC2193">
            <w:pPr>
              <w:pStyle w:val="NoParagraphStyle"/>
              <w:rPr>
                <w:rFonts w:ascii="Arial" w:hAnsi="Arial" w:cs="Arial"/>
                <w:bCs/>
                <w:color w:val="373F47" w:themeColor="text1"/>
              </w:rPr>
            </w:pPr>
            <w:r>
              <w:rPr>
                <w:rFonts w:ascii="Arial" w:hAnsi="Arial" w:cs="Arial"/>
                <w:bCs/>
                <w:color w:val="373F47" w:themeColor="text1"/>
              </w:rPr>
              <w:t>Out-of-</w:t>
            </w:r>
            <w:r w:rsidR="00602CC0">
              <w:rPr>
                <w:rFonts w:ascii="Arial" w:hAnsi="Arial" w:cs="Arial"/>
                <w:bCs/>
                <w:color w:val="373F47" w:themeColor="text1"/>
              </w:rPr>
              <w:t>sample validation is when you evaluate a</w:t>
            </w:r>
            <w:r w:rsidR="00602CC0" w:rsidRPr="00577647">
              <w:t xml:space="preserve"> </w:t>
            </w:r>
            <w:r w:rsidR="00313EED">
              <w:rPr>
                <w:rFonts w:ascii="Arial" w:hAnsi="Arial" w:cs="Arial"/>
                <w:bCs/>
                <w:color w:val="373F47" w:themeColor="text1"/>
              </w:rPr>
              <w:t>model’s</w:t>
            </w:r>
            <w:r w:rsidR="00602CC0">
              <w:rPr>
                <w:rFonts w:ascii="Arial" w:hAnsi="Arial" w:cs="Arial"/>
                <w:bCs/>
                <w:color w:val="373F47" w:themeColor="text1"/>
              </w:rPr>
              <w:t xml:space="preserve"> performance on data that is independent</w:t>
            </w:r>
            <w:r w:rsidR="00602CC0" w:rsidRPr="00577647">
              <w:t xml:space="preserve"> </w:t>
            </w:r>
            <w:r w:rsidR="007358FD">
              <w:rPr>
                <w:rFonts w:ascii="Arial" w:hAnsi="Arial" w:cs="Arial"/>
                <w:bCs/>
                <w:color w:val="373F47" w:themeColor="text1"/>
              </w:rPr>
              <w:t>of</w:t>
            </w:r>
            <w:r w:rsidR="00602CC0" w:rsidRPr="00577647">
              <w:t xml:space="preserve"> </w:t>
            </w:r>
            <w:r w:rsidR="00602CC0">
              <w:rPr>
                <w:rFonts w:ascii="Arial" w:hAnsi="Arial" w:cs="Arial"/>
                <w:bCs/>
                <w:color w:val="373F47" w:themeColor="text1"/>
              </w:rPr>
              <w:t xml:space="preserve">the data used to </w:t>
            </w:r>
            <w:r w:rsidR="007358FD">
              <w:rPr>
                <w:rFonts w:ascii="Arial" w:hAnsi="Arial" w:cs="Arial"/>
                <w:bCs/>
                <w:color w:val="373F47" w:themeColor="text1"/>
              </w:rPr>
              <w:t>train</w:t>
            </w:r>
            <w:r w:rsidR="00602CC0">
              <w:rPr>
                <w:rFonts w:ascii="Arial" w:hAnsi="Arial" w:cs="Arial"/>
                <w:bCs/>
                <w:color w:val="373F47" w:themeColor="text1"/>
              </w:rPr>
              <w:t xml:space="preserve"> the </w:t>
            </w:r>
            <w:r w:rsidR="007358FD">
              <w:rPr>
                <w:rFonts w:ascii="Arial" w:hAnsi="Arial" w:cs="Arial"/>
                <w:bCs/>
                <w:color w:val="373F47" w:themeColor="text1"/>
              </w:rPr>
              <w:t>model</w:t>
            </w:r>
            <w:r w:rsidR="00602CC0">
              <w:rPr>
                <w:rFonts w:ascii="Arial" w:hAnsi="Arial" w:cs="Arial"/>
                <w:bCs/>
                <w:color w:val="373F47" w:themeColor="text1"/>
              </w:rPr>
              <w:t>.</w:t>
            </w:r>
            <w:r w:rsidR="00602CC0" w:rsidRPr="00577647">
              <w:t xml:space="preserve"> </w:t>
            </w:r>
            <w:r w:rsidR="00602CC0">
              <w:rPr>
                <w:rFonts w:ascii="Arial" w:hAnsi="Arial" w:cs="Arial"/>
                <w:bCs/>
                <w:color w:val="373F47" w:themeColor="text1"/>
              </w:rPr>
              <w:t xml:space="preserve"> </w:t>
            </w:r>
            <w:r w:rsidR="00313EED">
              <w:rPr>
                <w:rFonts w:ascii="Arial" w:hAnsi="Arial" w:cs="Arial"/>
                <w:bCs/>
                <w:color w:val="373F47" w:themeColor="text1"/>
              </w:rPr>
              <w:t>It</w:t>
            </w:r>
            <w:r w:rsidR="00313EED">
              <w:rPr>
                <w:rFonts w:ascii="Arial" w:hAnsi="Arial" w:cs="Arial"/>
                <w:bCs/>
                <w:color w:val="373F47" w:themeColor="text1"/>
              </w:rPr>
              <w:t xml:space="preserve"> </w:t>
            </w:r>
            <w:r w:rsidR="00313EED">
              <w:rPr>
                <w:rFonts w:ascii="Arial" w:hAnsi="Arial" w:cs="Arial"/>
                <w:bCs/>
                <w:color w:val="373F47" w:themeColor="text1"/>
              </w:rPr>
              <w:t>is</w:t>
            </w:r>
            <w:r w:rsidR="00313EED">
              <w:rPr>
                <w:rFonts w:ascii="Arial" w:hAnsi="Arial" w:cs="Arial"/>
                <w:bCs/>
                <w:color w:val="373F47" w:themeColor="text1"/>
              </w:rPr>
              <w:t xml:space="preserve"> </w:t>
            </w:r>
            <w:r w:rsidR="00313EED">
              <w:rPr>
                <w:rFonts w:ascii="Arial" w:hAnsi="Arial" w:cs="Arial"/>
                <w:bCs/>
                <w:color w:val="373F47" w:themeColor="text1"/>
              </w:rPr>
              <w:t>key</w:t>
            </w:r>
            <w:r w:rsidR="00313EED">
              <w:rPr>
                <w:rFonts w:ascii="Arial" w:hAnsi="Arial" w:cs="Arial"/>
                <w:bCs/>
                <w:color w:val="373F47" w:themeColor="text1"/>
              </w:rPr>
              <w:t xml:space="preserve"> </w:t>
            </w:r>
            <w:r w:rsidR="00313EED">
              <w:rPr>
                <w:rFonts w:ascii="Arial" w:hAnsi="Arial" w:cs="Arial"/>
                <w:bCs/>
                <w:color w:val="373F47" w:themeColor="text1"/>
              </w:rPr>
              <w:t>to</w:t>
            </w:r>
            <w:r w:rsidR="00313EED">
              <w:rPr>
                <w:rFonts w:ascii="Arial" w:hAnsi="Arial" w:cs="Arial"/>
                <w:bCs/>
                <w:color w:val="373F47" w:themeColor="text1"/>
              </w:rPr>
              <w:t xml:space="preserve"> </w:t>
            </w:r>
            <w:r w:rsidR="00313EED">
              <w:rPr>
                <w:rFonts w:ascii="Arial" w:hAnsi="Arial" w:cs="Arial"/>
                <w:bCs/>
                <w:color w:val="373F47" w:themeColor="text1"/>
              </w:rPr>
              <w:t>choosing</w:t>
            </w:r>
            <w:r w:rsidR="00313EED">
              <w:rPr>
                <w:rFonts w:ascii="Arial" w:hAnsi="Arial" w:cs="Arial"/>
                <w:bCs/>
                <w:color w:val="373F47" w:themeColor="text1"/>
              </w:rPr>
              <w:t xml:space="preserve"> </w:t>
            </w:r>
            <w:r w:rsidR="00313EED">
              <w:rPr>
                <w:rFonts w:ascii="Arial" w:hAnsi="Arial" w:cs="Arial"/>
                <w:bCs/>
                <w:color w:val="373F47" w:themeColor="text1"/>
              </w:rPr>
              <w:t>the</w:t>
            </w:r>
            <w:r w:rsidR="00313EED">
              <w:rPr>
                <w:rFonts w:ascii="Arial" w:hAnsi="Arial" w:cs="Arial"/>
                <w:bCs/>
                <w:color w:val="373F47" w:themeColor="text1"/>
              </w:rPr>
              <w:t xml:space="preserve"> </w:t>
            </w:r>
            <w:r w:rsidR="00313EED">
              <w:rPr>
                <w:rFonts w:ascii="Arial" w:hAnsi="Arial" w:cs="Arial"/>
                <w:bCs/>
                <w:color w:val="373F47" w:themeColor="text1"/>
              </w:rPr>
              <w:t>best-performing</w:t>
            </w:r>
            <w:r w:rsidR="00313EED">
              <w:rPr>
                <w:rFonts w:ascii="Arial" w:hAnsi="Arial" w:cs="Arial"/>
                <w:bCs/>
                <w:color w:val="373F47" w:themeColor="text1"/>
              </w:rPr>
              <w:t xml:space="preserve"> </w:t>
            </w:r>
            <w:r w:rsidR="00313EED">
              <w:rPr>
                <w:rFonts w:ascii="Arial" w:hAnsi="Arial" w:cs="Arial"/>
                <w:bCs/>
                <w:color w:val="373F47" w:themeColor="text1"/>
              </w:rPr>
              <w:t>model</w:t>
            </w:r>
            <w:r w:rsidR="00313EED">
              <w:rPr>
                <w:rFonts w:ascii="Arial" w:hAnsi="Arial" w:cs="Arial"/>
                <w:bCs/>
                <w:color w:val="373F47" w:themeColor="text1"/>
              </w:rPr>
              <w:t xml:space="preserve"> </w:t>
            </w:r>
            <w:r w:rsidR="00313EED">
              <w:rPr>
                <w:rFonts w:ascii="Arial" w:hAnsi="Arial" w:cs="Arial"/>
                <w:bCs/>
                <w:color w:val="373F47" w:themeColor="text1"/>
              </w:rPr>
              <w:t>because</w:t>
            </w:r>
            <w:r w:rsidR="00313EED">
              <w:rPr>
                <w:rFonts w:ascii="Arial" w:hAnsi="Arial" w:cs="Arial"/>
                <w:bCs/>
                <w:color w:val="373F47" w:themeColor="text1"/>
              </w:rPr>
              <w:t xml:space="preserve"> </w:t>
            </w:r>
            <w:r w:rsidR="00313EED">
              <w:rPr>
                <w:rFonts w:ascii="Arial" w:hAnsi="Arial" w:cs="Arial"/>
                <w:bCs/>
                <w:color w:val="373F47" w:themeColor="text1"/>
              </w:rPr>
              <w:t>it</w:t>
            </w:r>
            <w:r w:rsidR="00313EED">
              <w:rPr>
                <w:rFonts w:ascii="Arial" w:hAnsi="Arial" w:cs="Arial"/>
                <w:bCs/>
                <w:color w:val="373F47" w:themeColor="text1"/>
              </w:rPr>
              <w:t xml:space="preserve"> </w:t>
            </w:r>
            <w:r w:rsidR="00313EED">
              <w:rPr>
                <w:rFonts w:ascii="Arial" w:hAnsi="Arial" w:cs="Arial"/>
                <w:bCs/>
                <w:color w:val="373F47" w:themeColor="text1"/>
              </w:rPr>
              <w:t>provides</w:t>
            </w:r>
            <w:r w:rsidR="00313EED">
              <w:rPr>
                <w:rFonts w:ascii="Arial" w:hAnsi="Arial" w:cs="Arial"/>
                <w:bCs/>
                <w:color w:val="373F47" w:themeColor="text1"/>
              </w:rPr>
              <w:t xml:space="preserve"> </w:t>
            </w:r>
            <w:r w:rsidR="00313EED">
              <w:rPr>
                <w:rFonts w:ascii="Arial" w:hAnsi="Arial" w:cs="Arial"/>
                <w:bCs/>
                <w:color w:val="373F47" w:themeColor="text1"/>
              </w:rPr>
              <w:t>an</w:t>
            </w:r>
            <w:r w:rsidR="00313EED">
              <w:rPr>
                <w:rFonts w:ascii="Arial" w:hAnsi="Arial" w:cs="Arial"/>
                <w:bCs/>
                <w:color w:val="373F47" w:themeColor="text1"/>
              </w:rPr>
              <w:t xml:space="preserve"> </w:t>
            </w:r>
            <w:r w:rsidR="00313EED">
              <w:rPr>
                <w:rFonts w:ascii="Arial" w:hAnsi="Arial" w:cs="Arial"/>
                <w:bCs/>
                <w:color w:val="373F47" w:themeColor="text1"/>
              </w:rPr>
              <w:t>unbiased</w:t>
            </w:r>
            <w:r w:rsidR="00313EED">
              <w:rPr>
                <w:rFonts w:ascii="Arial" w:hAnsi="Arial" w:cs="Arial"/>
                <w:bCs/>
                <w:color w:val="373F47" w:themeColor="text1"/>
              </w:rPr>
              <w:t xml:space="preserve"> </w:t>
            </w:r>
            <w:r w:rsidR="00313EED">
              <w:rPr>
                <w:rFonts w:ascii="Arial" w:hAnsi="Arial" w:cs="Arial"/>
                <w:bCs/>
                <w:color w:val="373F47" w:themeColor="text1"/>
              </w:rPr>
              <w:t>assessment</w:t>
            </w:r>
            <w:r w:rsidR="00313EED">
              <w:rPr>
                <w:rFonts w:ascii="Arial" w:hAnsi="Arial" w:cs="Arial"/>
                <w:bCs/>
                <w:color w:val="373F47" w:themeColor="text1"/>
              </w:rPr>
              <w:t xml:space="preserve"> </w:t>
            </w:r>
            <w:r w:rsidR="00313EED">
              <w:rPr>
                <w:rFonts w:ascii="Arial" w:hAnsi="Arial" w:cs="Arial"/>
                <w:bCs/>
                <w:color w:val="373F47" w:themeColor="text1"/>
              </w:rPr>
              <w:t>of</w:t>
            </w:r>
            <w:r w:rsidR="00313EED">
              <w:rPr>
                <w:rFonts w:ascii="Arial" w:hAnsi="Arial" w:cs="Arial"/>
                <w:bCs/>
                <w:color w:val="373F47" w:themeColor="text1"/>
              </w:rPr>
              <w:t xml:space="preserve"> </w:t>
            </w:r>
            <w:r w:rsidR="00313EED">
              <w:rPr>
                <w:rFonts w:ascii="Arial" w:hAnsi="Arial" w:cs="Arial"/>
                <w:bCs/>
                <w:color w:val="373F47" w:themeColor="text1"/>
              </w:rPr>
              <w:t>the</w:t>
            </w:r>
            <w:r w:rsidR="00313EED">
              <w:rPr>
                <w:rFonts w:ascii="Arial" w:hAnsi="Arial" w:cs="Arial"/>
                <w:bCs/>
                <w:color w:val="373F47" w:themeColor="text1"/>
              </w:rPr>
              <w:t xml:space="preserve"> </w:t>
            </w:r>
            <w:r w:rsidR="00313EED">
              <w:rPr>
                <w:rFonts w:ascii="Arial" w:hAnsi="Arial" w:cs="Arial"/>
                <w:bCs/>
                <w:color w:val="373F47" w:themeColor="text1"/>
              </w:rPr>
              <w:t>model’s</w:t>
            </w:r>
            <w:r w:rsidR="00313EED">
              <w:rPr>
                <w:rFonts w:ascii="Arial" w:hAnsi="Arial" w:cs="Arial"/>
                <w:bCs/>
                <w:color w:val="373F47" w:themeColor="text1"/>
              </w:rPr>
              <w:t xml:space="preserve"> </w:t>
            </w:r>
            <w:r w:rsidR="00313EED">
              <w:rPr>
                <w:rFonts w:ascii="Arial" w:hAnsi="Arial" w:cs="Arial"/>
                <w:bCs/>
                <w:color w:val="373F47" w:themeColor="text1"/>
              </w:rPr>
              <w:t>performance</w:t>
            </w:r>
            <w:r w:rsidR="00313EED">
              <w:rPr>
                <w:rFonts w:ascii="Arial" w:hAnsi="Arial" w:cs="Arial"/>
                <w:bCs/>
                <w:color w:val="373F47" w:themeColor="text1"/>
              </w:rPr>
              <w:t xml:space="preserve"> </w:t>
            </w:r>
            <w:r w:rsidR="00313EED">
              <w:rPr>
                <w:rFonts w:ascii="Arial" w:hAnsi="Arial" w:cs="Arial"/>
                <w:bCs/>
                <w:color w:val="373F47" w:themeColor="text1"/>
              </w:rPr>
              <w:t>on</w:t>
            </w:r>
            <w:r w:rsidR="00313EED">
              <w:rPr>
                <w:rFonts w:ascii="Arial" w:hAnsi="Arial" w:cs="Arial"/>
                <w:bCs/>
                <w:color w:val="373F47" w:themeColor="text1"/>
              </w:rPr>
              <w:t xml:space="preserve"> </w:t>
            </w:r>
            <w:r w:rsidR="00313EED">
              <w:rPr>
                <w:rFonts w:ascii="Arial" w:hAnsi="Arial" w:cs="Arial"/>
                <w:bCs/>
                <w:color w:val="373F47" w:themeColor="text1"/>
              </w:rPr>
              <w:t>unseen</w:t>
            </w:r>
            <w:r w:rsidR="00313EED">
              <w:rPr>
                <w:rFonts w:ascii="Arial" w:hAnsi="Arial" w:cs="Arial"/>
                <w:bCs/>
                <w:color w:val="373F47" w:themeColor="text1"/>
              </w:rPr>
              <w:t xml:space="preserve"> </w:t>
            </w:r>
            <w:r w:rsidR="00313EED">
              <w:rPr>
                <w:rFonts w:ascii="Arial" w:hAnsi="Arial" w:cs="Arial"/>
                <w:bCs/>
                <w:color w:val="373F47" w:themeColor="text1"/>
              </w:rPr>
              <w:t>data.</w:t>
            </w:r>
          </w:p>
        </w:tc>
      </w:tr>
    </w:tbl>
    <w:p w14:paraId="3794C245" w14:textId="4510CCF3" w:rsidR="008D3E7D" w:rsidRPr="008D3E7D" w:rsidRDefault="008D3E7D" w:rsidP="000F00AD">
      <w:pPr>
        <w:pStyle w:val="ListNumber"/>
        <w:spacing w:before="120"/>
      </w:pPr>
      <w:r w:rsidRPr="008D3E7D">
        <w:t>What is cross-validation and what is the benefit of performing cross</w:t>
      </w:r>
      <w:r w:rsidR="000F00AD">
        <w:t>-</w:t>
      </w:r>
      <w:r w:rsidRPr="008D3E7D">
        <w:t>validation?</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0F00AD">
        <w:trPr>
          <w:trHeight w:val="1654"/>
        </w:trPr>
        <w:tc>
          <w:tcPr>
            <w:tcW w:w="9900" w:type="dxa"/>
            <w:shd w:val="clear" w:color="auto" w:fill="auto"/>
            <w:tcMar>
              <w:top w:w="216" w:type="dxa"/>
              <w:left w:w="216" w:type="dxa"/>
              <w:bottom w:w="216" w:type="dxa"/>
              <w:right w:w="216" w:type="dxa"/>
            </w:tcMar>
          </w:tcPr>
          <w:p w14:paraId="1A4C1283" w14:textId="0ED581B1" w:rsidR="008165A2" w:rsidRPr="00C108E6" w:rsidRDefault="00313EED" w:rsidP="009E51FC">
            <w:pPr>
              <w:pStyle w:val="NoParagraphStyle"/>
              <w:rPr>
                <w:rFonts w:ascii="Arial" w:hAnsi="Arial" w:cs="Arial"/>
                <w:bCs/>
                <w:color w:val="373F47" w:themeColor="text1"/>
              </w:rPr>
            </w:pPr>
            <w:r>
              <w:rPr>
                <w:rFonts w:ascii="Arial" w:hAnsi="Arial" w:cs="Arial"/>
                <w:bCs/>
                <w:color w:val="373F47" w:themeColor="text1"/>
              </w:rPr>
              <w:t>Cross-validation</w:t>
            </w:r>
            <w:r>
              <w:rPr>
                <w:rFonts w:ascii="Arial" w:hAnsi="Arial" w:cs="Arial"/>
                <w:bCs/>
                <w:color w:val="373F47" w:themeColor="text1"/>
              </w:rPr>
              <w:t xml:space="preserve"> </w:t>
            </w:r>
            <w:r>
              <w:rPr>
                <w:rFonts w:ascii="Arial" w:hAnsi="Arial" w:cs="Arial"/>
                <w:bCs/>
                <w:color w:val="373F47" w:themeColor="text1"/>
              </w:rPr>
              <w:t>is</w:t>
            </w:r>
            <w:r>
              <w:rPr>
                <w:rFonts w:ascii="Arial" w:hAnsi="Arial" w:cs="Arial"/>
                <w:bCs/>
                <w:color w:val="373F47" w:themeColor="text1"/>
              </w:rPr>
              <w:t xml:space="preserve"> </w:t>
            </w:r>
            <w:r>
              <w:rPr>
                <w:rFonts w:ascii="Arial" w:hAnsi="Arial" w:cs="Arial"/>
                <w:bCs/>
                <w:color w:val="373F47" w:themeColor="text1"/>
              </w:rPr>
              <w:t>when</w:t>
            </w:r>
            <w:r>
              <w:rPr>
                <w:rFonts w:ascii="Arial" w:hAnsi="Arial" w:cs="Arial"/>
                <w:bCs/>
                <w:color w:val="373F47" w:themeColor="text1"/>
              </w:rPr>
              <w:t xml:space="preserve"> </w:t>
            </w:r>
            <w:r>
              <w:rPr>
                <w:rFonts w:ascii="Arial" w:hAnsi="Arial" w:cs="Arial"/>
                <w:bCs/>
                <w:color w:val="373F47" w:themeColor="text1"/>
              </w:rPr>
              <w:t>you</w:t>
            </w:r>
            <w:r>
              <w:rPr>
                <w:rFonts w:ascii="Arial" w:hAnsi="Arial" w:cs="Arial"/>
                <w:bCs/>
                <w:color w:val="373F47" w:themeColor="text1"/>
              </w:rPr>
              <w:t xml:space="preserve"> </w:t>
            </w:r>
            <w:r>
              <w:rPr>
                <w:rFonts w:ascii="Arial" w:hAnsi="Arial" w:cs="Arial"/>
                <w:bCs/>
                <w:color w:val="373F47" w:themeColor="text1"/>
              </w:rPr>
              <w:t>use</w:t>
            </w:r>
            <w:r>
              <w:rPr>
                <w:rFonts w:ascii="Arial" w:hAnsi="Arial" w:cs="Arial"/>
                <w:bCs/>
                <w:color w:val="373F47" w:themeColor="text1"/>
              </w:rPr>
              <w:t xml:space="preserve"> </w:t>
            </w:r>
            <w:r>
              <w:rPr>
                <w:rFonts w:ascii="Arial" w:hAnsi="Arial" w:cs="Arial"/>
                <w:bCs/>
                <w:color w:val="373F47" w:themeColor="text1"/>
              </w:rPr>
              <w:t>split</w:t>
            </w:r>
            <w:r>
              <w:rPr>
                <w:rFonts w:ascii="Arial" w:hAnsi="Arial" w:cs="Arial"/>
                <w:bCs/>
                <w:color w:val="373F47" w:themeColor="text1"/>
              </w:rPr>
              <w:t xml:space="preserve"> </w:t>
            </w:r>
            <w:r>
              <w:rPr>
                <w:rFonts w:ascii="Arial" w:hAnsi="Arial" w:cs="Arial"/>
                <w:bCs/>
                <w:color w:val="373F47" w:themeColor="text1"/>
              </w:rPr>
              <w:t>available</w:t>
            </w:r>
            <w:r>
              <w:rPr>
                <w:rFonts w:ascii="Arial" w:hAnsi="Arial" w:cs="Arial"/>
                <w:bCs/>
                <w:color w:val="373F47" w:themeColor="text1"/>
              </w:rPr>
              <w:t xml:space="preserve"> </w:t>
            </w:r>
            <w:r>
              <w:rPr>
                <w:rFonts w:ascii="Arial" w:hAnsi="Arial" w:cs="Arial"/>
                <w:bCs/>
                <w:color w:val="373F47" w:themeColor="text1"/>
              </w:rPr>
              <w:t>data</w:t>
            </w:r>
            <w:r>
              <w:rPr>
                <w:rFonts w:ascii="Arial" w:hAnsi="Arial" w:cs="Arial"/>
                <w:bCs/>
                <w:color w:val="373F47" w:themeColor="text1"/>
              </w:rPr>
              <w:t xml:space="preserve"> </w:t>
            </w:r>
            <w:r>
              <w:rPr>
                <w:rFonts w:ascii="Arial" w:hAnsi="Arial" w:cs="Arial"/>
                <w:bCs/>
                <w:color w:val="373F47" w:themeColor="text1"/>
              </w:rPr>
              <w:t>into</w:t>
            </w:r>
            <w:r>
              <w:rPr>
                <w:rFonts w:ascii="Arial" w:hAnsi="Arial" w:cs="Arial"/>
                <w:bCs/>
                <w:color w:val="373F47" w:themeColor="text1"/>
              </w:rPr>
              <w:t xml:space="preserve"> </w:t>
            </w:r>
            <w:r>
              <w:rPr>
                <w:rFonts w:ascii="Arial" w:hAnsi="Arial" w:cs="Arial"/>
                <w:bCs/>
                <w:color w:val="373F47" w:themeColor="text1"/>
              </w:rPr>
              <w:t>subsets which is</w:t>
            </w:r>
            <w:r>
              <w:rPr>
                <w:rFonts w:ascii="Arial" w:hAnsi="Arial" w:cs="Arial"/>
                <w:bCs/>
                <w:color w:val="373F47" w:themeColor="text1"/>
              </w:rPr>
              <w:t xml:space="preserve"> </w:t>
            </w:r>
            <w:r>
              <w:rPr>
                <w:rFonts w:ascii="Arial" w:hAnsi="Arial" w:cs="Arial"/>
                <w:bCs/>
                <w:color w:val="373F47" w:themeColor="text1"/>
              </w:rPr>
              <w:t>then used as both a</w:t>
            </w:r>
            <w:r>
              <w:rPr>
                <w:rFonts w:ascii="Arial" w:hAnsi="Arial" w:cs="Arial"/>
                <w:bCs/>
                <w:color w:val="373F47" w:themeColor="text1"/>
              </w:rPr>
              <w:t xml:space="preserve"> </w:t>
            </w:r>
            <w:r>
              <w:rPr>
                <w:rFonts w:ascii="Arial" w:hAnsi="Arial" w:cs="Arial"/>
                <w:bCs/>
                <w:color w:val="373F47" w:themeColor="text1"/>
              </w:rPr>
              <w:t>training set and a validation set. The purpose of doing cross-validation is that is creates more reliable estimates of a model’s performance compared to a</w:t>
            </w:r>
            <w:r>
              <w:rPr>
                <w:rFonts w:ascii="Arial" w:hAnsi="Arial" w:cs="Arial"/>
                <w:bCs/>
                <w:color w:val="373F47" w:themeColor="text1"/>
              </w:rPr>
              <w:t xml:space="preserve"> </w:t>
            </w:r>
            <w:r>
              <w:rPr>
                <w:rFonts w:ascii="Arial" w:hAnsi="Arial" w:cs="Arial"/>
                <w:bCs/>
                <w:color w:val="373F47" w:themeColor="text1"/>
              </w:rPr>
              <w:t>single train-test</w:t>
            </w:r>
            <w:r>
              <w:rPr>
                <w:rFonts w:ascii="Arial" w:hAnsi="Arial" w:cs="Arial"/>
                <w:bCs/>
                <w:color w:val="373F47" w:themeColor="text1"/>
              </w:rPr>
              <w:t xml:space="preserve"> </w:t>
            </w:r>
            <w:r>
              <w:rPr>
                <w:rFonts w:ascii="Arial" w:hAnsi="Arial" w:cs="Arial"/>
                <w:bCs/>
                <w:color w:val="373F47" w:themeColor="text1"/>
              </w:rPr>
              <w:t xml:space="preserve">split. </w:t>
            </w:r>
          </w:p>
        </w:tc>
      </w:tr>
    </w:tbl>
    <w:p w14:paraId="3E6816A2" w14:textId="056F2E03" w:rsidR="008165A2" w:rsidRDefault="008D3E7D" w:rsidP="000F00AD">
      <w:pPr>
        <w:pStyle w:val="ListNumber"/>
        <w:spacing w:before="120"/>
      </w:pPr>
      <w:r w:rsidRPr="008D3E7D">
        <w:lastRenderedPageBreak/>
        <w:t>What</w:t>
      </w:r>
      <w:r w:rsidR="000F00AD">
        <w:t xml:space="preserve"> i</w:t>
      </w:r>
      <w:r w:rsidRPr="008D3E7D">
        <w:t xml:space="preserve">s the difference between </w:t>
      </w:r>
      <w:r w:rsidR="000F00AD">
        <w:t>f</w:t>
      </w:r>
      <w:r w:rsidRPr="008D3E7D">
        <w:t xml:space="preserve">eature </w:t>
      </w:r>
      <w:r w:rsidR="000F00AD">
        <w:t>e</w:t>
      </w:r>
      <w:r w:rsidRPr="008D3E7D">
        <w:t xml:space="preserve">ngineering </w:t>
      </w:r>
      <w:r w:rsidR="000F00AD">
        <w:t>and</w:t>
      </w:r>
      <w:r w:rsidRPr="008D3E7D">
        <w:t xml:space="preserve"> </w:t>
      </w:r>
      <w:r w:rsidR="000F00AD">
        <w:t>f</w:t>
      </w:r>
      <w:r w:rsidRPr="008D3E7D">
        <w:t xml:space="preserve">eature </w:t>
      </w:r>
      <w:r w:rsidR="000F00AD">
        <w:t>s</w:t>
      </w:r>
      <w:r w:rsidRPr="008D3E7D">
        <w:t>election? Wh</w:t>
      </w:r>
      <w:r w:rsidR="000C2CEC">
        <w:t>at</w:t>
      </w:r>
      <w:r w:rsidRPr="008D3E7D">
        <w:t xml:space="preserve"> are the benefits of feature selection?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0F00AD">
        <w:trPr>
          <w:trHeight w:val="1879"/>
        </w:trPr>
        <w:tc>
          <w:tcPr>
            <w:tcW w:w="9900" w:type="dxa"/>
            <w:shd w:val="clear" w:color="auto" w:fill="auto"/>
            <w:tcMar>
              <w:top w:w="216" w:type="dxa"/>
              <w:left w:w="216" w:type="dxa"/>
              <w:bottom w:w="216" w:type="dxa"/>
              <w:right w:w="216" w:type="dxa"/>
            </w:tcMar>
          </w:tcPr>
          <w:p w14:paraId="3A39146D" w14:textId="09B8D338" w:rsidR="008165A2" w:rsidRPr="00C108E6" w:rsidRDefault="00313EED" w:rsidP="009E51FC">
            <w:pPr>
              <w:pStyle w:val="NoParagraphStyle"/>
              <w:rPr>
                <w:rFonts w:ascii="Arial" w:hAnsi="Arial" w:cs="Arial"/>
                <w:bCs/>
                <w:color w:val="373F47" w:themeColor="text1"/>
              </w:rPr>
            </w:pPr>
            <w:r>
              <w:rPr>
                <w:rFonts w:ascii="Arial" w:hAnsi="Arial" w:cs="Arial"/>
                <w:bCs/>
                <w:color w:val="373F47" w:themeColor="text1"/>
              </w:rPr>
              <w:t xml:space="preserve">Feature engineering </w:t>
            </w:r>
            <w:r w:rsidR="008B5F93">
              <w:rPr>
                <w:rFonts w:ascii="Arial" w:hAnsi="Arial" w:cs="Arial"/>
                <w:bCs/>
                <w:color w:val="373F47" w:themeColor="text1"/>
              </w:rPr>
              <w:t>is when</w:t>
            </w:r>
            <w:r>
              <w:rPr>
                <w:rFonts w:ascii="Arial" w:hAnsi="Arial" w:cs="Arial"/>
                <w:bCs/>
                <w:color w:val="373F47" w:themeColor="text1"/>
              </w:rPr>
              <w:t xml:space="preserve"> </w:t>
            </w:r>
            <w:r w:rsidR="008B5F93">
              <w:rPr>
                <w:rFonts w:ascii="Arial" w:hAnsi="Arial" w:cs="Arial"/>
                <w:bCs/>
                <w:color w:val="373F47" w:themeColor="text1"/>
              </w:rPr>
              <w:t>you create new features or transform existing features to improve the representation of the data. Feature selection is when you select a subset of relevant features to improve the model’s performance and efficiency. The benefits of feature selection are improved model performance, faster training through removing redundant data, easier interpretability, reducing the risk of overfitting, and also focusing on only the most informative features.</w:t>
            </w:r>
          </w:p>
        </w:tc>
      </w:tr>
    </w:tbl>
    <w:p w14:paraId="3B6710C4" w14:textId="0E7CDE1D" w:rsidR="008165A2" w:rsidRDefault="008D3E7D" w:rsidP="000F00AD">
      <w:pPr>
        <w:pStyle w:val="ListNumber"/>
        <w:spacing w:before="120"/>
      </w:pPr>
      <w:r w:rsidRPr="008D3E7D">
        <w:t xml:space="preserve">What </w:t>
      </w:r>
      <w:r w:rsidR="000F00AD">
        <w:t>are</w:t>
      </w:r>
      <w:r w:rsidRPr="008D3E7D">
        <w:t xml:space="preserve"> the difference</w:t>
      </w:r>
      <w:r w:rsidR="000F00AD">
        <w:t>s</w:t>
      </w:r>
      <w:r w:rsidRPr="008D3E7D">
        <w:t xml:space="preserve"> </w:t>
      </w:r>
      <w:r w:rsidR="000F00AD">
        <w:t>among</w:t>
      </w:r>
      <w:r w:rsidRPr="008D3E7D">
        <w:t xml:space="preserve"> the classification evaluation </w:t>
      </w:r>
      <w:r w:rsidR="000C2CEC" w:rsidRPr="008D3E7D">
        <w:t>metrics accuracy</w:t>
      </w:r>
      <w:r w:rsidRPr="008D3E7D">
        <w:t>, precision, and recall?</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0F00AD">
        <w:trPr>
          <w:trHeight w:val="1780"/>
        </w:trPr>
        <w:tc>
          <w:tcPr>
            <w:tcW w:w="9900" w:type="dxa"/>
            <w:shd w:val="clear" w:color="auto" w:fill="auto"/>
            <w:tcMar>
              <w:top w:w="216" w:type="dxa"/>
              <w:left w:w="216" w:type="dxa"/>
              <w:bottom w:w="216" w:type="dxa"/>
              <w:right w:w="216" w:type="dxa"/>
            </w:tcMar>
          </w:tcPr>
          <w:p w14:paraId="7BFAF7A8" w14:textId="65682996" w:rsidR="008165A2" w:rsidRPr="00C108E6" w:rsidRDefault="008B5F93" w:rsidP="009E51FC">
            <w:pPr>
              <w:pStyle w:val="NoParagraphStyle"/>
              <w:rPr>
                <w:rFonts w:ascii="Arial" w:hAnsi="Arial" w:cs="Arial"/>
                <w:bCs/>
                <w:color w:val="373F47" w:themeColor="text1"/>
              </w:rPr>
            </w:pPr>
            <w:r>
              <w:rPr>
                <w:rFonts w:ascii="Arial" w:hAnsi="Arial" w:cs="Arial"/>
                <w:bCs/>
                <w:color w:val="373F47" w:themeColor="text1"/>
              </w:rPr>
              <w:t xml:space="preserve">Accuracy measures </w:t>
            </w:r>
            <w:r w:rsidR="001E1D78">
              <w:rPr>
                <w:rFonts w:ascii="Arial" w:hAnsi="Arial" w:cs="Arial"/>
                <w:bCs/>
                <w:color w:val="373F47" w:themeColor="text1"/>
              </w:rPr>
              <w:t>how correct</w:t>
            </w:r>
            <w:r>
              <w:rPr>
                <w:rFonts w:ascii="Arial" w:hAnsi="Arial" w:cs="Arial"/>
                <w:bCs/>
                <w:color w:val="373F47" w:themeColor="text1"/>
              </w:rPr>
              <w:t xml:space="preserve"> the </w:t>
            </w:r>
            <w:r w:rsidR="001E1D78">
              <w:rPr>
                <w:rFonts w:ascii="Arial" w:hAnsi="Arial" w:cs="Arial"/>
                <w:bCs/>
                <w:color w:val="373F47" w:themeColor="text1"/>
              </w:rPr>
              <w:t>overall model’s predictions</w:t>
            </w:r>
            <w:r>
              <w:rPr>
                <w:rFonts w:ascii="Arial" w:hAnsi="Arial" w:cs="Arial"/>
                <w:bCs/>
                <w:color w:val="373F47" w:themeColor="text1"/>
              </w:rPr>
              <w:t xml:space="preserve"> ar</w:t>
            </w:r>
            <w:r w:rsidR="001E1D78">
              <w:rPr>
                <w:rFonts w:ascii="Arial" w:hAnsi="Arial" w:cs="Arial"/>
                <w:bCs/>
                <w:color w:val="373F47" w:themeColor="text1"/>
              </w:rPr>
              <w:t>e</w:t>
            </w:r>
            <w:r w:rsidR="001E1D78">
              <w:rPr>
                <w:rFonts w:ascii="Arial" w:hAnsi="Arial" w:cs="Arial"/>
                <w:bCs/>
                <w:color w:val="373F47" w:themeColor="text1"/>
              </w:rPr>
              <w:t xml:space="preserve"> </w:t>
            </w:r>
            <w:r>
              <w:rPr>
                <w:rFonts w:ascii="Arial" w:hAnsi="Arial" w:cs="Arial"/>
                <w:bCs/>
                <w:color w:val="373F47" w:themeColor="text1"/>
              </w:rPr>
              <w:t>by</w:t>
            </w:r>
            <w:r w:rsidR="001E1D78">
              <w:rPr>
                <w:rFonts w:ascii="Arial" w:hAnsi="Arial" w:cs="Arial"/>
                <w:bCs/>
                <w:color w:val="373F47" w:themeColor="text1"/>
              </w:rPr>
              <w:t xml:space="preserve"> </w:t>
            </w:r>
            <w:r>
              <w:rPr>
                <w:rFonts w:ascii="Arial" w:hAnsi="Arial" w:cs="Arial"/>
                <w:bCs/>
                <w:color w:val="373F47" w:themeColor="text1"/>
              </w:rPr>
              <w:t>comparing</w:t>
            </w:r>
            <w:r w:rsidR="001E1D78">
              <w:rPr>
                <w:rFonts w:ascii="Arial" w:hAnsi="Arial" w:cs="Arial"/>
                <w:bCs/>
                <w:color w:val="373F47" w:themeColor="text1"/>
              </w:rPr>
              <w:t xml:space="preserve"> </w:t>
            </w:r>
            <w:r>
              <w:rPr>
                <w:rFonts w:ascii="Arial" w:hAnsi="Arial" w:cs="Arial"/>
                <w:bCs/>
                <w:color w:val="373F47" w:themeColor="text1"/>
              </w:rPr>
              <w:t>th</w:t>
            </w:r>
            <w:r w:rsidR="001E1D78">
              <w:rPr>
                <w:rFonts w:ascii="Arial" w:hAnsi="Arial" w:cs="Arial"/>
                <w:bCs/>
                <w:color w:val="373F47" w:themeColor="text1"/>
              </w:rPr>
              <w:t>e</w:t>
            </w:r>
            <w:r w:rsidR="001E1D78">
              <w:rPr>
                <w:rFonts w:ascii="Arial" w:hAnsi="Arial" w:cs="Arial"/>
                <w:bCs/>
                <w:color w:val="373F47" w:themeColor="text1"/>
              </w:rPr>
              <w:t xml:space="preserve"> </w:t>
            </w:r>
            <w:r>
              <w:rPr>
                <w:rFonts w:ascii="Arial" w:hAnsi="Arial" w:cs="Arial"/>
                <w:bCs/>
                <w:color w:val="373F47" w:themeColor="text1"/>
              </w:rPr>
              <w:t>number</w:t>
            </w:r>
            <w:r w:rsidR="001E1D78">
              <w:rPr>
                <w:rFonts w:ascii="Arial" w:hAnsi="Arial" w:cs="Arial"/>
                <w:bCs/>
                <w:color w:val="373F47" w:themeColor="text1"/>
              </w:rPr>
              <w:t xml:space="preserve"> </w:t>
            </w:r>
            <w:r>
              <w:rPr>
                <w:rFonts w:ascii="Arial" w:hAnsi="Arial" w:cs="Arial"/>
                <w:bCs/>
                <w:color w:val="373F47" w:themeColor="text1"/>
              </w:rPr>
              <w:t xml:space="preserve">of </w:t>
            </w:r>
            <w:r w:rsidR="001E1D78">
              <w:rPr>
                <w:rFonts w:ascii="Arial" w:hAnsi="Arial" w:cs="Arial"/>
                <w:bCs/>
                <w:color w:val="373F47" w:themeColor="text1"/>
              </w:rPr>
              <w:t>correct predictions</w:t>
            </w:r>
            <w:r>
              <w:rPr>
                <w:rFonts w:ascii="Arial" w:hAnsi="Arial" w:cs="Arial"/>
                <w:bCs/>
                <w:color w:val="373F47" w:themeColor="text1"/>
              </w:rPr>
              <w:t xml:space="preserve"> to the</w:t>
            </w:r>
            <w:r w:rsidR="001E1D78">
              <w:rPr>
                <w:rFonts w:ascii="Arial" w:hAnsi="Arial" w:cs="Arial"/>
                <w:bCs/>
                <w:color w:val="373F47" w:themeColor="text1"/>
              </w:rPr>
              <w:t xml:space="preserve"> </w:t>
            </w:r>
            <w:r>
              <w:rPr>
                <w:rFonts w:ascii="Arial" w:hAnsi="Arial" w:cs="Arial"/>
                <w:bCs/>
                <w:color w:val="373F47" w:themeColor="text1"/>
              </w:rPr>
              <w:t>total</w:t>
            </w:r>
            <w:r w:rsidR="001E1D78">
              <w:rPr>
                <w:rFonts w:ascii="Arial" w:hAnsi="Arial" w:cs="Arial"/>
                <w:bCs/>
                <w:color w:val="373F47" w:themeColor="text1"/>
              </w:rPr>
              <w:t xml:space="preserve"> </w:t>
            </w:r>
            <w:r>
              <w:rPr>
                <w:rFonts w:ascii="Arial" w:hAnsi="Arial" w:cs="Arial"/>
                <w:bCs/>
                <w:color w:val="373F47" w:themeColor="text1"/>
              </w:rPr>
              <w:t>number</w:t>
            </w:r>
            <w:r w:rsidR="001E1D78">
              <w:rPr>
                <w:rFonts w:ascii="Arial" w:hAnsi="Arial" w:cs="Arial"/>
                <w:bCs/>
                <w:color w:val="373F47" w:themeColor="text1"/>
              </w:rPr>
              <w:t xml:space="preserve"> </w:t>
            </w:r>
            <w:r>
              <w:rPr>
                <w:rFonts w:ascii="Arial" w:hAnsi="Arial" w:cs="Arial"/>
                <w:bCs/>
                <w:color w:val="373F47" w:themeColor="text1"/>
              </w:rPr>
              <w:t>of</w:t>
            </w:r>
            <w:r w:rsidR="001E1D78">
              <w:rPr>
                <w:rFonts w:ascii="Arial" w:hAnsi="Arial" w:cs="Arial"/>
                <w:bCs/>
                <w:color w:val="373F47" w:themeColor="text1"/>
              </w:rPr>
              <w:t xml:space="preserve"> </w:t>
            </w:r>
            <w:r w:rsidR="001E1D78">
              <w:rPr>
                <w:rFonts w:ascii="Arial" w:hAnsi="Arial" w:cs="Arial"/>
                <w:bCs/>
                <w:color w:val="373F47" w:themeColor="text1"/>
              </w:rPr>
              <w:t>predictions</w:t>
            </w:r>
            <w:r>
              <w:rPr>
                <w:rFonts w:ascii="Arial" w:hAnsi="Arial" w:cs="Arial"/>
                <w:bCs/>
                <w:color w:val="373F47" w:themeColor="text1"/>
              </w:rPr>
              <w:t>.</w:t>
            </w:r>
            <w:r w:rsidR="001E1D78">
              <w:rPr>
                <w:rFonts w:ascii="Arial" w:hAnsi="Arial" w:cs="Arial"/>
                <w:bCs/>
                <w:color w:val="373F47" w:themeColor="text1"/>
              </w:rPr>
              <w:t xml:space="preserve"> </w:t>
            </w:r>
            <w:r w:rsidR="001E1D78">
              <w:rPr>
                <w:rFonts w:ascii="Arial" w:hAnsi="Arial" w:cs="Arial"/>
                <w:bCs/>
                <w:color w:val="373F47" w:themeColor="text1"/>
              </w:rPr>
              <w:t xml:space="preserve"> </w:t>
            </w:r>
            <w:r>
              <w:rPr>
                <w:rFonts w:ascii="Arial" w:hAnsi="Arial" w:cs="Arial"/>
                <w:bCs/>
                <w:color w:val="373F47" w:themeColor="text1"/>
              </w:rPr>
              <w:t>P</w:t>
            </w:r>
            <w:r w:rsidR="001E1D78">
              <w:rPr>
                <w:rFonts w:ascii="Arial" w:hAnsi="Arial" w:cs="Arial"/>
                <w:bCs/>
                <w:color w:val="373F47" w:themeColor="text1"/>
              </w:rPr>
              <w:t>r</w:t>
            </w:r>
            <w:r>
              <w:rPr>
                <w:rFonts w:ascii="Arial" w:hAnsi="Arial" w:cs="Arial"/>
                <w:bCs/>
                <w:color w:val="373F47" w:themeColor="text1"/>
              </w:rPr>
              <w:t>ecision</w:t>
            </w:r>
            <w:r w:rsidR="001E1D78">
              <w:rPr>
                <w:rFonts w:ascii="Arial" w:hAnsi="Arial" w:cs="Arial"/>
                <w:bCs/>
                <w:color w:val="373F47" w:themeColor="text1"/>
              </w:rPr>
              <w:t xml:space="preserve"> </w:t>
            </w:r>
            <w:r w:rsidR="001E1D78">
              <w:rPr>
                <w:rFonts w:ascii="Arial" w:hAnsi="Arial" w:cs="Arial"/>
                <w:bCs/>
                <w:color w:val="373F47" w:themeColor="text1"/>
              </w:rPr>
              <w:t>focuses on</w:t>
            </w:r>
            <w:r w:rsidR="001E1D78">
              <w:rPr>
                <w:rFonts w:ascii="Arial" w:hAnsi="Arial" w:cs="Arial"/>
                <w:bCs/>
                <w:color w:val="373F47" w:themeColor="text1"/>
              </w:rPr>
              <w:t xml:space="preserve"> </w:t>
            </w:r>
            <w:r>
              <w:rPr>
                <w:rFonts w:ascii="Arial" w:hAnsi="Arial" w:cs="Arial"/>
                <w:bCs/>
                <w:color w:val="373F47" w:themeColor="text1"/>
              </w:rPr>
              <w:t>the</w:t>
            </w:r>
            <w:r w:rsidR="001E1D78">
              <w:rPr>
                <w:rFonts w:ascii="Arial" w:hAnsi="Arial" w:cs="Arial"/>
                <w:bCs/>
                <w:color w:val="373F47" w:themeColor="text1"/>
              </w:rPr>
              <w:t xml:space="preserve"> </w:t>
            </w:r>
            <w:r>
              <w:rPr>
                <w:rFonts w:ascii="Arial" w:hAnsi="Arial" w:cs="Arial"/>
                <w:bCs/>
                <w:color w:val="373F47" w:themeColor="text1"/>
              </w:rPr>
              <w:t>proportion</w:t>
            </w:r>
            <w:r w:rsidR="001E1D78">
              <w:rPr>
                <w:rFonts w:ascii="Arial" w:hAnsi="Arial" w:cs="Arial"/>
                <w:bCs/>
                <w:color w:val="373F47" w:themeColor="text1"/>
              </w:rPr>
              <w:t xml:space="preserve"> </w:t>
            </w:r>
            <w:r>
              <w:rPr>
                <w:rFonts w:ascii="Arial" w:hAnsi="Arial" w:cs="Arial"/>
                <w:bCs/>
                <w:color w:val="373F47" w:themeColor="text1"/>
              </w:rPr>
              <w:t>of</w:t>
            </w:r>
            <w:r w:rsidR="001E1D78">
              <w:rPr>
                <w:rFonts w:ascii="Arial" w:hAnsi="Arial" w:cs="Arial"/>
                <w:bCs/>
                <w:color w:val="373F47" w:themeColor="text1"/>
              </w:rPr>
              <w:t xml:space="preserve"> </w:t>
            </w:r>
            <w:r>
              <w:rPr>
                <w:rFonts w:ascii="Arial" w:hAnsi="Arial" w:cs="Arial"/>
                <w:bCs/>
                <w:color w:val="373F47" w:themeColor="text1"/>
              </w:rPr>
              <w:t>correctly</w:t>
            </w:r>
            <w:r w:rsidR="001E1D78">
              <w:rPr>
                <w:rFonts w:ascii="Arial" w:hAnsi="Arial" w:cs="Arial"/>
                <w:bCs/>
                <w:color w:val="373F47" w:themeColor="text1"/>
              </w:rPr>
              <w:t xml:space="preserve"> </w:t>
            </w:r>
            <w:r>
              <w:rPr>
                <w:rFonts w:ascii="Arial" w:hAnsi="Arial" w:cs="Arial"/>
                <w:bCs/>
                <w:color w:val="373F47" w:themeColor="text1"/>
              </w:rPr>
              <w:t>predicted</w:t>
            </w:r>
            <w:r w:rsidR="001E1D78">
              <w:rPr>
                <w:rFonts w:ascii="Arial" w:hAnsi="Arial" w:cs="Arial"/>
                <w:bCs/>
                <w:color w:val="373F47" w:themeColor="text1"/>
              </w:rPr>
              <w:t xml:space="preserve"> </w:t>
            </w:r>
            <w:r w:rsidR="001E1D78">
              <w:rPr>
                <w:rFonts w:ascii="Arial" w:hAnsi="Arial" w:cs="Arial"/>
                <w:bCs/>
                <w:color w:val="373F47" w:themeColor="text1"/>
              </w:rPr>
              <w:t>possible</w:t>
            </w:r>
            <w:r w:rsidR="001E1D78">
              <w:rPr>
                <w:rFonts w:ascii="Arial" w:hAnsi="Arial" w:cs="Arial"/>
                <w:bCs/>
                <w:color w:val="373F47" w:themeColor="text1"/>
              </w:rPr>
              <w:t xml:space="preserve"> </w:t>
            </w:r>
            <w:r w:rsidR="001E1D78">
              <w:rPr>
                <w:rFonts w:ascii="Arial" w:hAnsi="Arial" w:cs="Arial"/>
                <w:bCs/>
                <w:color w:val="373F47" w:themeColor="text1"/>
              </w:rPr>
              <w:t>samples</w:t>
            </w:r>
            <w:r w:rsidR="001E1D78">
              <w:rPr>
                <w:rFonts w:ascii="Arial" w:hAnsi="Arial" w:cs="Arial"/>
                <w:bCs/>
                <w:color w:val="373F47" w:themeColor="text1"/>
              </w:rPr>
              <w:t xml:space="preserve"> </w:t>
            </w:r>
            <w:r w:rsidR="001E1D78">
              <w:rPr>
                <w:rFonts w:ascii="Arial" w:hAnsi="Arial" w:cs="Arial"/>
                <w:bCs/>
                <w:color w:val="373F47" w:themeColor="text1"/>
              </w:rPr>
              <w:t>in comparison</w:t>
            </w:r>
            <w:r w:rsidR="001E1D78">
              <w:rPr>
                <w:rFonts w:ascii="Arial" w:hAnsi="Arial" w:cs="Arial"/>
                <w:bCs/>
                <w:color w:val="373F47" w:themeColor="text1"/>
              </w:rPr>
              <w:t xml:space="preserve"> </w:t>
            </w:r>
            <w:r w:rsidR="001E1D78">
              <w:rPr>
                <w:rFonts w:ascii="Arial" w:hAnsi="Arial" w:cs="Arial"/>
                <w:bCs/>
                <w:color w:val="373F47" w:themeColor="text1"/>
              </w:rPr>
              <w:t>to</w:t>
            </w:r>
            <w:r w:rsidR="001E1D78">
              <w:rPr>
                <w:rFonts w:ascii="Arial" w:hAnsi="Arial" w:cs="Arial"/>
                <w:bCs/>
                <w:color w:val="373F47" w:themeColor="text1"/>
              </w:rPr>
              <w:t xml:space="preserve"> </w:t>
            </w:r>
            <w:r w:rsidR="001E1D78">
              <w:rPr>
                <w:rFonts w:ascii="Arial" w:hAnsi="Arial" w:cs="Arial"/>
                <w:bCs/>
                <w:color w:val="373F47" w:themeColor="text1"/>
              </w:rPr>
              <w:t>the</w:t>
            </w:r>
            <w:r w:rsidR="001E1D78">
              <w:rPr>
                <w:rFonts w:ascii="Arial" w:hAnsi="Arial" w:cs="Arial"/>
                <w:bCs/>
                <w:color w:val="373F47" w:themeColor="text1"/>
              </w:rPr>
              <w:t xml:space="preserve"> </w:t>
            </w:r>
            <w:r w:rsidR="001E1D78">
              <w:rPr>
                <w:rFonts w:ascii="Arial" w:hAnsi="Arial" w:cs="Arial"/>
                <w:bCs/>
                <w:color w:val="373F47" w:themeColor="text1"/>
              </w:rPr>
              <w:t>total</w:t>
            </w:r>
            <w:r w:rsidR="001E1D78">
              <w:rPr>
                <w:rFonts w:ascii="Arial" w:hAnsi="Arial" w:cs="Arial"/>
                <w:bCs/>
                <w:color w:val="373F47" w:themeColor="text1"/>
              </w:rPr>
              <w:t xml:space="preserve"> </w:t>
            </w:r>
            <w:r w:rsidR="001E1D78">
              <w:rPr>
                <w:rFonts w:ascii="Arial" w:hAnsi="Arial" w:cs="Arial"/>
                <w:bCs/>
                <w:color w:val="373F47" w:themeColor="text1"/>
              </w:rPr>
              <w:t>number</w:t>
            </w:r>
            <w:r w:rsidR="001E1D78">
              <w:rPr>
                <w:rFonts w:ascii="Arial" w:hAnsi="Arial" w:cs="Arial"/>
                <w:bCs/>
                <w:color w:val="373F47" w:themeColor="text1"/>
              </w:rPr>
              <w:t xml:space="preserve"> </w:t>
            </w:r>
            <w:r w:rsidR="001E1D78">
              <w:rPr>
                <w:rFonts w:ascii="Arial" w:hAnsi="Arial" w:cs="Arial"/>
                <w:bCs/>
                <w:color w:val="373F47" w:themeColor="text1"/>
              </w:rPr>
              <w:t>of</w:t>
            </w:r>
            <w:r w:rsidR="001E1D78">
              <w:rPr>
                <w:rFonts w:ascii="Arial" w:hAnsi="Arial" w:cs="Arial"/>
                <w:bCs/>
                <w:color w:val="373F47" w:themeColor="text1"/>
              </w:rPr>
              <w:t xml:space="preserve"> </w:t>
            </w:r>
            <w:r w:rsidR="001E1D78">
              <w:rPr>
                <w:rFonts w:ascii="Arial" w:hAnsi="Arial" w:cs="Arial"/>
                <w:bCs/>
                <w:color w:val="373F47" w:themeColor="text1"/>
              </w:rPr>
              <w:t>samples predicted to be</w:t>
            </w:r>
            <w:r w:rsidR="001E1D78">
              <w:rPr>
                <w:rFonts w:ascii="Arial" w:hAnsi="Arial" w:cs="Arial"/>
                <w:bCs/>
                <w:color w:val="373F47" w:themeColor="text1"/>
              </w:rPr>
              <w:t xml:space="preserve"> </w:t>
            </w:r>
            <w:r w:rsidR="001E1D78">
              <w:rPr>
                <w:rFonts w:ascii="Arial" w:hAnsi="Arial" w:cs="Arial"/>
                <w:bCs/>
                <w:color w:val="373F47" w:themeColor="text1"/>
              </w:rPr>
              <w:t>positive.</w:t>
            </w:r>
            <w:r w:rsidR="001E1D78">
              <w:rPr>
                <w:rFonts w:ascii="Arial" w:hAnsi="Arial" w:cs="Arial"/>
                <w:bCs/>
                <w:color w:val="373F47" w:themeColor="text1"/>
              </w:rPr>
              <w:t xml:space="preserve"> </w:t>
            </w:r>
            <w:r w:rsidR="001E1D78">
              <w:rPr>
                <w:rFonts w:ascii="Arial" w:hAnsi="Arial" w:cs="Arial"/>
                <w:bCs/>
                <w:color w:val="373F47" w:themeColor="text1"/>
              </w:rPr>
              <w:t>This</w:t>
            </w:r>
            <w:r w:rsidR="001E1D78">
              <w:rPr>
                <w:rFonts w:ascii="Arial" w:hAnsi="Arial" w:cs="Arial"/>
                <w:bCs/>
                <w:color w:val="373F47" w:themeColor="text1"/>
              </w:rPr>
              <w:t xml:space="preserve"> </w:t>
            </w:r>
            <w:r w:rsidR="001E1D78">
              <w:rPr>
                <w:rFonts w:ascii="Arial" w:hAnsi="Arial" w:cs="Arial"/>
                <w:bCs/>
                <w:color w:val="373F47" w:themeColor="text1"/>
              </w:rPr>
              <w:t>means</w:t>
            </w:r>
            <w:r w:rsidR="001E1D78">
              <w:rPr>
                <w:rFonts w:ascii="Arial" w:hAnsi="Arial" w:cs="Arial"/>
                <w:bCs/>
                <w:color w:val="373F47" w:themeColor="text1"/>
              </w:rPr>
              <w:t xml:space="preserve"> </w:t>
            </w:r>
            <w:r w:rsidR="001E1D78">
              <w:rPr>
                <w:rFonts w:ascii="Arial" w:hAnsi="Arial" w:cs="Arial"/>
                <w:bCs/>
                <w:color w:val="373F47" w:themeColor="text1"/>
              </w:rPr>
              <w:t>it compares the true</w:t>
            </w:r>
            <w:r w:rsidR="001E1D78">
              <w:rPr>
                <w:rFonts w:ascii="Arial" w:hAnsi="Arial" w:cs="Arial"/>
                <w:bCs/>
                <w:color w:val="373F47" w:themeColor="text1"/>
              </w:rPr>
              <w:t xml:space="preserve"> </w:t>
            </w:r>
            <w:r w:rsidR="001E1D78">
              <w:rPr>
                <w:rFonts w:ascii="Arial" w:hAnsi="Arial" w:cs="Arial"/>
                <w:bCs/>
                <w:color w:val="373F47" w:themeColor="text1"/>
              </w:rPr>
              <w:t>and</w:t>
            </w:r>
            <w:r w:rsidR="001E1D78">
              <w:rPr>
                <w:rFonts w:ascii="Arial" w:hAnsi="Arial" w:cs="Arial"/>
                <w:bCs/>
                <w:color w:val="373F47" w:themeColor="text1"/>
              </w:rPr>
              <w:t xml:space="preserve"> </w:t>
            </w:r>
            <w:r w:rsidR="001E1D78">
              <w:rPr>
                <w:rFonts w:ascii="Arial" w:hAnsi="Arial" w:cs="Arial"/>
                <w:bCs/>
                <w:color w:val="373F47" w:themeColor="text1"/>
              </w:rPr>
              <w:t>false positives. Recall measures</w:t>
            </w:r>
            <w:r w:rsidR="001E1D78">
              <w:rPr>
                <w:rFonts w:ascii="Arial" w:hAnsi="Arial" w:cs="Arial"/>
                <w:bCs/>
                <w:color w:val="373F47" w:themeColor="text1"/>
              </w:rPr>
              <w:t xml:space="preserve"> </w:t>
            </w:r>
            <w:r w:rsidR="001E1D78">
              <w:rPr>
                <w:rFonts w:ascii="Arial" w:hAnsi="Arial" w:cs="Arial"/>
                <w:bCs/>
                <w:color w:val="373F47" w:themeColor="text1"/>
              </w:rPr>
              <w:t>the</w:t>
            </w:r>
            <w:r w:rsidR="001E1D78">
              <w:rPr>
                <w:rFonts w:ascii="Arial" w:hAnsi="Arial" w:cs="Arial"/>
                <w:bCs/>
                <w:color w:val="373F47" w:themeColor="text1"/>
              </w:rPr>
              <w:t xml:space="preserve"> </w:t>
            </w:r>
            <w:r w:rsidR="001E1D78">
              <w:rPr>
                <w:rFonts w:ascii="Arial" w:hAnsi="Arial" w:cs="Arial"/>
                <w:bCs/>
                <w:color w:val="373F47" w:themeColor="text1"/>
              </w:rPr>
              <w:t>proportion of correctly predicted positive samples out of</w:t>
            </w:r>
            <w:r w:rsidR="001E1D78">
              <w:rPr>
                <w:rFonts w:ascii="Arial" w:hAnsi="Arial" w:cs="Arial"/>
                <w:bCs/>
                <w:color w:val="373F47" w:themeColor="text1"/>
              </w:rPr>
              <w:t xml:space="preserve"> </w:t>
            </w:r>
            <w:r w:rsidR="001E1D78">
              <w:rPr>
                <w:rFonts w:ascii="Arial" w:hAnsi="Arial" w:cs="Arial"/>
                <w:bCs/>
                <w:color w:val="373F47" w:themeColor="text1"/>
              </w:rPr>
              <w:t>all</w:t>
            </w:r>
            <w:r w:rsidR="001E1D78">
              <w:rPr>
                <w:rFonts w:ascii="Arial" w:hAnsi="Arial" w:cs="Arial"/>
                <w:bCs/>
                <w:color w:val="373F47" w:themeColor="text1"/>
              </w:rPr>
              <w:t xml:space="preserve"> </w:t>
            </w:r>
            <w:r w:rsidR="001E1D78">
              <w:rPr>
                <w:rFonts w:ascii="Arial" w:hAnsi="Arial" w:cs="Arial"/>
                <w:bCs/>
                <w:color w:val="373F47" w:themeColor="text1"/>
              </w:rPr>
              <w:t>actual</w:t>
            </w:r>
            <w:r w:rsidR="001E1D78">
              <w:rPr>
                <w:rFonts w:ascii="Arial" w:hAnsi="Arial" w:cs="Arial"/>
                <w:bCs/>
                <w:color w:val="373F47" w:themeColor="text1"/>
              </w:rPr>
              <w:t xml:space="preserve"> </w:t>
            </w:r>
            <w:r w:rsidR="001E1D78">
              <w:rPr>
                <w:rFonts w:ascii="Arial" w:hAnsi="Arial" w:cs="Arial"/>
                <w:bCs/>
                <w:color w:val="373F47" w:themeColor="text1"/>
              </w:rPr>
              <w:t>positive</w:t>
            </w:r>
            <w:r w:rsidR="001E1D78">
              <w:rPr>
                <w:rFonts w:ascii="Arial" w:hAnsi="Arial" w:cs="Arial"/>
                <w:bCs/>
                <w:color w:val="373F47" w:themeColor="text1"/>
              </w:rPr>
              <w:t xml:space="preserve"> </w:t>
            </w:r>
            <w:r w:rsidR="001E1D78">
              <w:rPr>
                <w:rFonts w:ascii="Arial" w:hAnsi="Arial" w:cs="Arial"/>
                <w:bCs/>
                <w:color w:val="373F47" w:themeColor="text1"/>
              </w:rPr>
              <w:t>samples.</w:t>
            </w:r>
            <w:r w:rsidR="001E1D78">
              <w:rPr>
                <w:rFonts w:ascii="Arial" w:hAnsi="Arial" w:cs="Arial"/>
                <w:bCs/>
                <w:color w:val="373F47" w:themeColor="text1"/>
              </w:rPr>
              <w:t xml:space="preserve"> </w:t>
            </w:r>
            <w:r w:rsidR="001E1D78">
              <w:rPr>
                <w:rFonts w:ascii="Arial" w:hAnsi="Arial" w:cs="Arial"/>
                <w:bCs/>
                <w:color w:val="373F47" w:themeColor="text1"/>
              </w:rPr>
              <w:t>This</w:t>
            </w:r>
            <w:r w:rsidR="001E1D78">
              <w:rPr>
                <w:rFonts w:ascii="Arial" w:hAnsi="Arial" w:cs="Arial"/>
                <w:bCs/>
                <w:color w:val="373F47" w:themeColor="text1"/>
              </w:rPr>
              <w:t xml:space="preserve"> </w:t>
            </w:r>
            <w:r w:rsidR="001E1D78">
              <w:rPr>
                <w:rFonts w:ascii="Arial" w:hAnsi="Arial" w:cs="Arial"/>
                <w:bCs/>
                <w:color w:val="373F47" w:themeColor="text1"/>
              </w:rPr>
              <w:t>means</w:t>
            </w:r>
            <w:r w:rsidR="001E1D78">
              <w:rPr>
                <w:rFonts w:ascii="Arial" w:hAnsi="Arial" w:cs="Arial"/>
                <w:bCs/>
                <w:color w:val="373F47" w:themeColor="text1"/>
              </w:rPr>
              <w:t xml:space="preserve"> </w:t>
            </w:r>
            <w:r w:rsidR="001E1D78">
              <w:rPr>
                <w:rFonts w:ascii="Arial" w:hAnsi="Arial" w:cs="Arial"/>
                <w:bCs/>
                <w:color w:val="373F47" w:themeColor="text1"/>
              </w:rPr>
              <w:t>it</w:t>
            </w:r>
            <w:r w:rsidR="001E1D78">
              <w:rPr>
                <w:rFonts w:ascii="Arial" w:hAnsi="Arial" w:cs="Arial"/>
                <w:bCs/>
                <w:color w:val="373F47" w:themeColor="text1"/>
              </w:rPr>
              <w:t xml:space="preserve"> </w:t>
            </w:r>
            <w:r w:rsidR="001E1D78">
              <w:rPr>
                <w:rFonts w:ascii="Arial" w:hAnsi="Arial" w:cs="Arial"/>
                <w:bCs/>
                <w:color w:val="373F47" w:themeColor="text1"/>
              </w:rPr>
              <w:t>is</w:t>
            </w:r>
            <w:r w:rsidR="001E1D78">
              <w:rPr>
                <w:rFonts w:ascii="Arial" w:hAnsi="Arial" w:cs="Arial"/>
                <w:bCs/>
                <w:color w:val="373F47" w:themeColor="text1"/>
              </w:rPr>
              <w:t xml:space="preserve"> </w:t>
            </w:r>
            <w:r w:rsidR="00E86527">
              <w:rPr>
                <w:rFonts w:ascii="Arial" w:hAnsi="Arial" w:cs="Arial"/>
                <w:bCs/>
                <w:color w:val="373F47" w:themeColor="text1"/>
              </w:rPr>
              <w:t>comparing</w:t>
            </w:r>
            <w:r w:rsidR="001E1D78">
              <w:rPr>
                <w:rFonts w:ascii="Arial" w:hAnsi="Arial" w:cs="Arial"/>
                <w:bCs/>
                <w:color w:val="373F47" w:themeColor="text1"/>
              </w:rPr>
              <w:t xml:space="preserve"> </w:t>
            </w:r>
            <w:r w:rsidR="001E1D78">
              <w:rPr>
                <w:rFonts w:ascii="Arial" w:hAnsi="Arial" w:cs="Arial"/>
                <w:bCs/>
                <w:color w:val="373F47" w:themeColor="text1"/>
              </w:rPr>
              <w:t>the</w:t>
            </w:r>
            <w:r w:rsidR="001E1D78">
              <w:rPr>
                <w:rFonts w:ascii="Arial" w:hAnsi="Arial" w:cs="Arial"/>
                <w:bCs/>
                <w:color w:val="373F47" w:themeColor="text1"/>
              </w:rPr>
              <w:t xml:space="preserve"> </w:t>
            </w:r>
            <w:r w:rsidR="001E1D78">
              <w:rPr>
                <w:rFonts w:ascii="Arial" w:hAnsi="Arial" w:cs="Arial"/>
                <w:bCs/>
                <w:color w:val="373F47" w:themeColor="text1"/>
              </w:rPr>
              <w:t>true</w:t>
            </w:r>
            <w:r w:rsidR="001E1D78">
              <w:rPr>
                <w:rFonts w:ascii="Arial" w:hAnsi="Arial" w:cs="Arial"/>
                <w:bCs/>
                <w:color w:val="373F47" w:themeColor="text1"/>
              </w:rPr>
              <w:t xml:space="preserve"> </w:t>
            </w:r>
            <w:r w:rsidR="00E86527">
              <w:rPr>
                <w:rFonts w:ascii="Arial" w:hAnsi="Arial" w:cs="Arial"/>
                <w:bCs/>
                <w:color w:val="373F47" w:themeColor="text1"/>
              </w:rPr>
              <w:t>positives</w:t>
            </w:r>
            <w:r w:rsidR="001E1D78">
              <w:rPr>
                <w:rFonts w:ascii="Arial" w:hAnsi="Arial" w:cs="Arial"/>
                <w:bCs/>
                <w:color w:val="373F47" w:themeColor="text1"/>
              </w:rPr>
              <w:t xml:space="preserve"> </w:t>
            </w:r>
            <w:r w:rsidR="001E1D78">
              <w:rPr>
                <w:rFonts w:ascii="Arial" w:hAnsi="Arial" w:cs="Arial"/>
                <w:bCs/>
                <w:color w:val="373F47" w:themeColor="text1"/>
              </w:rPr>
              <w:t>to</w:t>
            </w:r>
            <w:r w:rsidR="001E1D78">
              <w:rPr>
                <w:rFonts w:ascii="Arial" w:hAnsi="Arial" w:cs="Arial"/>
                <w:bCs/>
                <w:color w:val="373F47" w:themeColor="text1"/>
              </w:rPr>
              <w:t xml:space="preserve"> </w:t>
            </w:r>
            <w:r w:rsidR="001E1D78">
              <w:rPr>
                <w:rFonts w:ascii="Arial" w:hAnsi="Arial" w:cs="Arial"/>
                <w:bCs/>
                <w:color w:val="373F47" w:themeColor="text1"/>
              </w:rPr>
              <w:t>the</w:t>
            </w:r>
            <w:r w:rsidR="001E1D78">
              <w:rPr>
                <w:rFonts w:ascii="Arial" w:hAnsi="Arial" w:cs="Arial"/>
                <w:bCs/>
                <w:color w:val="373F47" w:themeColor="text1"/>
              </w:rPr>
              <w:t xml:space="preserve"> </w:t>
            </w:r>
            <w:r w:rsidR="001E1D78">
              <w:rPr>
                <w:rFonts w:ascii="Arial" w:hAnsi="Arial" w:cs="Arial"/>
                <w:bCs/>
                <w:color w:val="373F47" w:themeColor="text1"/>
              </w:rPr>
              <w:t>true</w:t>
            </w:r>
            <w:r w:rsidR="00E86527">
              <w:rPr>
                <w:rFonts w:ascii="Arial" w:hAnsi="Arial" w:cs="Arial"/>
                <w:bCs/>
                <w:color w:val="373F47" w:themeColor="text1"/>
              </w:rPr>
              <w:t xml:space="preserve"> </w:t>
            </w:r>
            <w:r w:rsidR="001E1D78">
              <w:rPr>
                <w:rFonts w:ascii="Arial" w:hAnsi="Arial" w:cs="Arial"/>
                <w:bCs/>
                <w:color w:val="373F47" w:themeColor="text1"/>
              </w:rPr>
              <w:t>positives</w:t>
            </w:r>
            <w:r w:rsidR="00E86527">
              <w:rPr>
                <w:rFonts w:ascii="Arial" w:hAnsi="Arial" w:cs="Arial"/>
                <w:bCs/>
                <w:color w:val="373F47" w:themeColor="text1"/>
              </w:rPr>
              <w:t xml:space="preserve"> </w:t>
            </w:r>
            <w:r w:rsidR="001E1D78">
              <w:rPr>
                <w:rFonts w:ascii="Arial" w:hAnsi="Arial" w:cs="Arial"/>
                <w:bCs/>
                <w:color w:val="373F47" w:themeColor="text1"/>
              </w:rPr>
              <w:t>and</w:t>
            </w:r>
            <w:r w:rsidR="00E86527">
              <w:rPr>
                <w:rFonts w:ascii="Arial" w:hAnsi="Arial" w:cs="Arial"/>
                <w:bCs/>
                <w:color w:val="373F47" w:themeColor="text1"/>
              </w:rPr>
              <w:t xml:space="preserve"> </w:t>
            </w:r>
            <w:r w:rsidR="001E1D78">
              <w:rPr>
                <w:rFonts w:ascii="Arial" w:hAnsi="Arial" w:cs="Arial"/>
                <w:bCs/>
                <w:color w:val="373F47" w:themeColor="text1"/>
              </w:rPr>
              <w:t>false</w:t>
            </w:r>
            <w:r w:rsidR="00E86527">
              <w:rPr>
                <w:rFonts w:ascii="Arial" w:hAnsi="Arial" w:cs="Arial"/>
                <w:bCs/>
                <w:color w:val="373F47" w:themeColor="text1"/>
              </w:rPr>
              <w:t xml:space="preserve"> </w:t>
            </w:r>
            <w:r w:rsidR="001E1D78">
              <w:rPr>
                <w:rFonts w:ascii="Arial" w:hAnsi="Arial" w:cs="Arial"/>
                <w:bCs/>
                <w:color w:val="373F47" w:themeColor="text1"/>
              </w:rPr>
              <w:t>negatives. The</w:t>
            </w:r>
            <w:r w:rsidR="001E1D78">
              <w:rPr>
                <w:rFonts w:ascii="Arial" w:hAnsi="Arial" w:cs="Arial"/>
                <w:bCs/>
                <w:color w:val="373F47" w:themeColor="text1"/>
              </w:rPr>
              <w:t xml:space="preserve"> </w:t>
            </w:r>
            <w:r w:rsidR="001E1D78">
              <w:rPr>
                <w:rFonts w:ascii="Arial" w:hAnsi="Arial" w:cs="Arial"/>
                <w:bCs/>
                <w:color w:val="373F47" w:themeColor="text1"/>
              </w:rPr>
              <w:t>difference</w:t>
            </w:r>
            <w:r w:rsidR="001E1D78">
              <w:rPr>
                <w:rFonts w:ascii="Arial" w:hAnsi="Arial" w:cs="Arial"/>
                <w:bCs/>
                <w:color w:val="373F47" w:themeColor="text1"/>
              </w:rPr>
              <w:t xml:space="preserve"> </w:t>
            </w:r>
            <w:r w:rsidR="001E1D78">
              <w:rPr>
                <w:rFonts w:ascii="Arial" w:hAnsi="Arial" w:cs="Arial"/>
                <w:bCs/>
                <w:color w:val="373F47" w:themeColor="text1"/>
              </w:rPr>
              <w:t>between</w:t>
            </w:r>
            <w:r w:rsidR="001E1D78">
              <w:rPr>
                <w:rFonts w:ascii="Arial" w:hAnsi="Arial" w:cs="Arial"/>
                <w:bCs/>
                <w:color w:val="373F47" w:themeColor="text1"/>
              </w:rPr>
              <w:t xml:space="preserve"> </w:t>
            </w:r>
            <w:r w:rsidR="001E1D78">
              <w:rPr>
                <w:rFonts w:ascii="Arial" w:hAnsi="Arial" w:cs="Arial"/>
                <w:bCs/>
                <w:color w:val="373F47" w:themeColor="text1"/>
              </w:rPr>
              <w:t>this</w:t>
            </w:r>
            <w:r w:rsidR="001E1D78">
              <w:rPr>
                <w:rFonts w:ascii="Arial" w:hAnsi="Arial" w:cs="Arial"/>
                <w:bCs/>
                <w:color w:val="373F47" w:themeColor="text1"/>
              </w:rPr>
              <w:t xml:space="preserve"> </w:t>
            </w:r>
            <w:r w:rsidR="001E1D78">
              <w:rPr>
                <w:rFonts w:ascii="Arial" w:hAnsi="Arial" w:cs="Arial"/>
                <w:bCs/>
                <w:color w:val="373F47" w:themeColor="text1"/>
              </w:rPr>
              <w:t>and</w:t>
            </w:r>
            <w:r w:rsidR="001E1D78">
              <w:rPr>
                <w:rFonts w:ascii="Arial" w:hAnsi="Arial" w:cs="Arial"/>
                <w:bCs/>
                <w:color w:val="373F47" w:themeColor="text1"/>
              </w:rPr>
              <w:t xml:space="preserve"> </w:t>
            </w:r>
            <w:r w:rsidR="001E1D78">
              <w:rPr>
                <w:rFonts w:ascii="Arial" w:hAnsi="Arial" w:cs="Arial"/>
                <w:bCs/>
                <w:color w:val="373F47" w:themeColor="text1"/>
              </w:rPr>
              <w:t>precision</w:t>
            </w:r>
            <w:r w:rsidR="001E1D78">
              <w:rPr>
                <w:rFonts w:ascii="Arial" w:hAnsi="Arial" w:cs="Arial"/>
                <w:bCs/>
                <w:color w:val="373F47" w:themeColor="text1"/>
              </w:rPr>
              <w:t xml:space="preserve"> </w:t>
            </w:r>
            <w:r w:rsidR="001E1D78">
              <w:rPr>
                <w:rFonts w:ascii="Arial" w:hAnsi="Arial" w:cs="Arial"/>
                <w:bCs/>
                <w:color w:val="373F47" w:themeColor="text1"/>
              </w:rPr>
              <w:t>is</w:t>
            </w:r>
            <w:r w:rsidR="001E1D78">
              <w:rPr>
                <w:rFonts w:ascii="Arial" w:hAnsi="Arial" w:cs="Arial"/>
                <w:bCs/>
                <w:color w:val="373F47" w:themeColor="text1"/>
              </w:rPr>
              <w:t xml:space="preserve"> </w:t>
            </w:r>
            <w:r w:rsidR="001E1D78">
              <w:rPr>
                <w:rFonts w:ascii="Arial" w:hAnsi="Arial" w:cs="Arial"/>
                <w:bCs/>
                <w:color w:val="373F47" w:themeColor="text1"/>
              </w:rPr>
              <w:t>the</w:t>
            </w:r>
            <w:r w:rsidR="001E1D78">
              <w:rPr>
                <w:rFonts w:ascii="Arial" w:hAnsi="Arial" w:cs="Arial"/>
                <w:bCs/>
                <w:color w:val="373F47" w:themeColor="text1"/>
              </w:rPr>
              <w:t xml:space="preserve"> </w:t>
            </w:r>
            <w:r w:rsidR="001E1D78">
              <w:rPr>
                <w:rFonts w:ascii="Arial" w:hAnsi="Arial" w:cs="Arial"/>
                <w:bCs/>
                <w:color w:val="373F47" w:themeColor="text1"/>
              </w:rPr>
              <w:t>emphasis</w:t>
            </w:r>
            <w:r w:rsidR="001E1D78">
              <w:rPr>
                <w:rFonts w:ascii="Arial" w:hAnsi="Arial" w:cs="Arial"/>
                <w:bCs/>
                <w:color w:val="373F47" w:themeColor="text1"/>
              </w:rPr>
              <w:t xml:space="preserve"> </w:t>
            </w:r>
            <w:r w:rsidR="001E1D78">
              <w:rPr>
                <w:rFonts w:ascii="Arial" w:hAnsi="Arial" w:cs="Arial"/>
                <w:bCs/>
                <w:color w:val="373F47" w:themeColor="text1"/>
              </w:rPr>
              <w:t>on</w:t>
            </w:r>
            <w:r w:rsidR="001E1D78">
              <w:rPr>
                <w:rFonts w:ascii="Arial" w:hAnsi="Arial" w:cs="Arial"/>
                <w:bCs/>
                <w:color w:val="373F47" w:themeColor="text1"/>
              </w:rPr>
              <w:t xml:space="preserve"> </w:t>
            </w:r>
            <w:r w:rsidR="001E1D78">
              <w:rPr>
                <w:rFonts w:ascii="Arial" w:hAnsi="Arial" w:cs="Arial"/>
                <w:bCs/>
                <w:color w:val="373F47" w:themeColor="text1"/>
              </w:rPr>
              <w:t>the avoidance</w:t>
            </w:r>
            <w:r w:rsidR="001E1D78">
              <w:rPr>
                <w:rFonts w:ascii="Arial" w:hAnsi="Arial" w:cs="Arial"/>
                <w:bCs/>
                <w:color w:val="373F47" w:themeColor="text1"/>
              </w:rPr>
              <w:t xml:space="preserve"> </w:t>
            </w:r>
            <w:r w:rsidR="001E1D78">
              <w:rPr>
                <w:rFonts w:ascii="Arial" w:hAnsi="Arial" w:cs="Arial"/>
                <w:bCs/>
                <w:color w:val="373F47" w:themeColor="text1"/>
              </w:rPr>
              <w:t>of</w:t>
            </w:r>
            <w:r w:rsidR="001E1D78">
              <w:rPr>
                <w:rFonts w:ascii="Arial" w:hAnsi="Arial" w:cs="Arial"/>
                <w:bCs/>
                <w:color w:val="373F47" w:themeColor="text1"/>
              </w:rPr>
              <w:t xml:space="preserve"> </w:t>
            </w:r>
            <w:r w:rsidR="001E1D78">
              <w:rPr>
                <w:rFonts w:ascii="Arial" w:hAnsi="Arial" w:cs="Arial"/>
                <w:bCs/>
                <w:color w:val="373F47" w:themeColor="text1"/>
              </w:rPr>
              <w:t>false</w:t>
            </w:r>
            <w:r w:rsidR="001E1D78">
              <w:rPr>
                <w:rFonts w:ascii="Arial" w:hAnsi="Arial" w:cs="Arial"/>
                <w:bCs/>
                <w:color w:val="373F47" w:themeColor="text1"/>
              </w:rPr>
              <w:t xml:space="preserve"> </w:t>
            </w:r>
            <w:r w:rsidR="001E1D78">
              <w:rPr>
                <w:rFonts w:ascii="Arial" w:hAnsi="Arial" w:cs="Arial"/>
                <w:bCs/>
                <w:color w:val="373F47" w:themeColor="text1"/>
              </w:rPr>
              <w:t>negative</w:t>
            </w:r>
            <w:r w:rsidR="001E1D78">
              <w:rPr>
                <w:rFonts w:ascii="Arial" w:hAnsi="Arial" w:cs="Arial"/>
                <w:bCs/>
                <w:color w:val="373F47" w:themeColor="text1"/>
              </w:rPr>
              <w:t xml:space="preserve"> </w:t>
            </w:r>
            <w:r w:rsidR="001E1D78">
              <w:rPr>
                <w:rFonts w:ascii="Arial" w:hAnsi="Arial" w:cs="Arial"/>
                <w:bCs/>
                <w:color w:val="373F47" w:themeColor="text1"/>
              </w:rPr>
              <w:t>errors</w:t>
            </w:r>
            <w:r w:rsidR="001E1D78">
              <w:rPr>
                <w:rFonts w:ascii="Arial" w:hAnsi="Arial" w:cs="Arial"/>
                <w:bCs/>
                <w:color w:val="373F47" w:themeColor="text1"/>
              </w:rPr>
              <w:t xml:space="preserve"> </w:t>
            </w:r>
            <w:r w:rsidR="001E1D78">
              <w:rPr>
                <w:rFonts w:ascii="Arial" w:hAnsi="Arial" w:cs="Arial"/>
                <w:bCs/>
                <w:color w:val="373F47" w:themeColor="text1"/>
              </w:rPr>
              <w:t>rather</w:t>
            </w:r>
            <w:r w:rsidR="001E1D78">
              <w:rPr>
                <w:rFonts w:ascii="Arial" w:hAnsi="Arial" w:cs="Arial"/>
                <w:bCs/>
                <w:color w:val="373F47" w:themeColor="text1"/>
              </w:rPr>
              <w:t xml:space="preserve"> </w:t>
            </w:r>
            <w:r w:rsidR="001E1D78">
              <w:rPr>
                <w:rFonts w:ascii="Arial" w:hAnsi="Arial" w:cs="Arial"/>
                <w:bCs/>
                <w:color w:val="373F47" w:themeColor="text1"/>
              </w:rPr>
              <w:t>than</w:t>
            </w:r>
            <w:r w:rsidR="001E1D78">
              <w:rPr>
                <w:rFonts w:ascii="Arial" w:hAnsi="Arial" w:cs="Arial"/>
                <w:bCs/>
                <w:color w:val="373F47" w:themeColor="text1"/>
              </w:rPr>
              <w:t xml:space="preserve"> </w:t>
            </w:r>
            <w:r w:rsidR="001E1D78">
              <w:rPr>
                <w:rFonts w:ascii="Arial" w:hAnsi="Arial" w:cs="Arial"/>
                <w:bCs/>
                <w:color w:val="373F47" w:themeColor="text1"/>
              </w:rPr>
              <w:t>avoiding</w:t>
            </w:r>
            <w:r w:rsidR="001E1D78">
              <w:rPr>
                <w:rFonts w:ascii="Arial" w:hAnsi="Arial" w:cs="Arial"/>
                <w:bCs/>
                <w:color w:val="373F47" w:themeColor="text1"/>
              </w:rPr>
              <w:t xml:space="preserve"> </w:t>
            </w:r>
            <w:r w:rsidR="001E1D78">
              <w:rPr>
                <w:rFonts w:ascii="Arial" w:hAnsi="Arial" w:cs="Arial"/>
                <w:bCs/>
                <w:color w:val="373F47" w:themeColor="text1"/>
              </w:rPr>
              <w:t>false</w:t>
            </w:r>
            <w:r w:rsidR="001E1D78">
              <w:rPr>
                <w:rFonts w:ascii="Arial" w:hAnsi="Arial" w:cs="Arial"/>
                <w:bCs/>
                <w:color w:val="373F47" w:themeColor="text1"/>
              </w:rPr>
              <w:t xml:space="preserve"> </w:t>
            </w:r>
            <w:r w:rsidR="001E1D78">
              <w:rPr>
                <w:rFonts w:ascii="Arial" w:hAnsi="Arial" w:cs="Arial"/>
                <w:bCs/>
                <w:color w:val="373F47" w:themeColor="text1"/>
              </w:rPr>
              <w:t>positive</w:t>
            </w:r>
            <w:r w:rsidR="001E1D78">
              <w:rPr>
                <w:rFonts w:ascii="Arial" w:hAnsi="Arial" w:cs="Arial"/>
                <w:bCs/>
                <w:color w:val="373F47" w:themeColor="text1"/>
              </w:rPr>
              <w:t xml:space="preserve"> </w:t>
            </w:r>
            <w:r w:rsidR="001E1D78">
              <w:rPr>
                <w:rFonts w:ascii="Arial" w:hAnsi="Arial" w:cs="Arial"/>
                <w:bCs/>
                <w:color w:val="373F47" w:themeColor="text1"/>
              </w:rPr>
              <w:t>errors.</w:t>
            </w:r>
          </w:p>
        </w:tc>
      </w:tr>
    </w:tbl>
    <w:p w14:paraId="4D3BBB95" w14:textId="1544EF13" w:rsidR="00036510" w:rsidRDefault="000F00AD" w:rsidP="000F00AD">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31DFA30C">
                <wp:simplePos x="0" y="0"/>
                <wp:positionH relativeFrom="column">
                  <wp:posOffset>-200025</wp:posOffset>
                </wp:positionH>
                <wp:positionV relativeFrom="paragraph">
                  <wp:posOffset>154363</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F1AF91"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2.15pt" to="517.0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7CDAE" w14:textId="77777777" w:rsidR="00FF1679" w:rsidRDefault="00FF1679">
      <w:r>
        <w:separator/>
      </w:r>
    </w:p>
    <w:p w14:paraId="512A3B7D" w14:textId="77777777" w:rsidR="00FF1679" w:rsidRDefault="00FF1679"/>
    <w:p w14:paraId="5C391BDA" w14:textId="77777777" w:rsidR="00FF1679" w:rsidRDefault="00FF1679" w:rsidP="00063352"/>
  </w:endnote>
  <w:endnote w:type="continuationSeparator" w:id="0">
    <w:p w14:paraId="73206EAE" w14:textId="77777777" w:rsidR="00FF1679" w:rsidRDefault="00FF1679">
      <w:r>
        <w:continuationSeparator/>
      </w:r>
    </w:p>
    <w:p w14:paraId="3E4300B9" w14:textId="77777777" w:rsidR="00FF1679" w:rsidRDefault="00FF1679"/>
    <w:p w14:paraId="2B7F8842" w14:textId="77777777" w:rsidR="00FF1679" w:rsidRDefault="00FF1679"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0F00AD">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FD576B0">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092711E7" w14:textId="77777777" w:rsidR="005A6564" w:rsidRPr="009A4850" w:rsidRDefault="005A6564" w:rsidP="005A6564">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AE680A4" w:rsidR="001104BB" w:rsidRPr="009A4850" w:rsidRDefault="005A6564" w:rsidP="005A6564">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19811" w14:textId="77777777" w:rsidR="00FF1679" w:rsidRDefault="00FF1679">
      <w:r>
        <w:separator/>
      </w:r>
    </w:p>
    <w:p w14:paraId="687396AB" w14:textId="77777777" w:rsidR="00FF1679" w:rsidRDefault="00FF1679"/>
    <w:p w14:paraId="35681DCD" w14:textId="77777777" w:rsidR="00FF1679" w:rsidRDefault="00FF1679" w:rsidP="00063352"/>
  </w:footnote>
  <w:footnote w:type="continuationSeparator" w:id="0">
    <w:p w14:paraId="5DF7BDCE" w14:textId="77777777" w:rsidR="00FF1679" w:rsidRDefault="00FF1679">
      <w:r>
        <w:continuationSeparator/>
      </w:r>
    </w:p>
    <w:p w14:paraId="043979F5" w14:textId="77777777" w:rsidR="00FF1679" w:rsidRDefault="00FF1679"/>
    <w:p w14:paraId="2C08519F" w14:textId="77777777" w:rsidR="00FF1679" w:rsidRDefault="00FF1679"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51119"/>
    <w:rsid w:val="00060428"/>
    <w:rsid w:val="00061A59"/>
    <w:rsid w:val="00063352"/>
    <w:rsid w:val="00065A37"/>
    <w:rsid w:val="00076D6A"/>
    <w:rsid w:val="000B01A9"/>
    <w:rsid w:val="000B0762"/>
    <w:rsid w:val="000C2CEC"/>
    <w:rsid w:val="000D040A"/>
    <w:rsid w:val="000D2C3D"/>
    <w:rsid w:val="000F00AD"/>
    <w:rsid w:val="0010217F"/>
    <w:rsid w:val="00104821"/>
    <w:rsid w:val="001062E2"/>
    <w:rsid w:val="001104BB"/>
    <w:rsid w:val="00134C21"/>
    <w:rsid w:val="0014101E"/>
    <w:rsid w:val="00143278"/>
    <w:rsid w:val="00154266"/>
    <w:rsid w:val="001716BA"/>
    <w:rsid w:val="00171D60"/>
    <w:rsid w:val="00183E98"/>
    <w:rsid w:val="001A124B"/>
    <w:rsid w:val="001A2A53"/>
    <w:rsid w:val="001C49A0"/>
    <w:rsid w:val="001C4E03"/>
    <w:rsid w:val="001D68B5"/>
    <w:rsid w:val="001E1D78"/>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2F73E7"/>
    <w:rsid w:val="00313EED"/>
    <w:rsid w:val="00331656"/>
    <w:rsid w:val="00336408"/>
    <w:rsid w:val="00343FC8"/>
    <w:rsid w:val="00355954"/>
    <w:rsid w:val="00361AC6"/>
    <w:rsid w:val="00373A64"/>
    <w:rsid w:val="00391D1F"/>
    <w:rsid w:val="003948FF"/>
    <w:rsid w:val="00395738"/>
    <w:rsid w:val="00396611"/>
    <w:rsid w:val="003A1FC0"/>
    <w:rsid w:val="003B1B6C"/>
    <w:rsid w:val="003C2E6F"/>
    <w:rsid w:val="003C7602"/>
    <w:rsid w:val="003D4EBC"/>
    <w:rsid w:val="003D64BD"/>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12B6"/>
    <w:rsid w:val="0051231F"/>
    <w:rsid w:val="00514C3B"/>
    <w:rsid w:val="0053408D"/>
    <w:rsid w:val="00535C43"/>
    <w:rsid w:val="00540AA4"/>
    <w:rsid w:val="005502E9"/>
    <w:rsid w:val="00551DC0"/>
    <w:rsid w:val="00557692"/>
    <w:rsid w:val="005672F9"/>
    <w:rsid w:val="00577647"/>
    <w:rsid w:val="00577CBE"/>
    <w:rsid w:val="005913AB"/>
    <w:rsid w:val="005954F6"/>
    <w:rsid w:val="005A6564"/>
    <w:rsid w:val="005B4F70"/>
    <w:rsid w:val="005E04BC"/>
    <w:rsid w:val="005E099C"/>
    <w:rsid w:val="00602CC0"/>
    <w:rsid w:val="00612DB4"/>
    <w:rsid w:val="0061697B"/>
    <w:rsid w:val="00635157"/>
    <w:rsid w:val="006831A2"/>
    <w:rsid w:val="006873E9"/>
    <w:rsid w:val="006924F9"/>
    <w:rsid w:val="0069270D"/>
    <w:rsid w:val="006A0BC6"/>
    <w:rsid w:val="006A2B05"/>
    <w:rsid w:val="006A5F94"/>
    <w:rsid w:val="006C6B05"/>
    <w:rsid w:val="006C7098"/>
    <w:rsid w:val="006D47B7"/>
    <w:rsid w:val="006D7273"/>
    <w:rsid w:val="006E2C67"/>
    <w:rsid w:val="007358FD"/>
    <w:rsid w:val="00750283"/>
    <w:rsid w:val="0076617D"/>
    <w:rsid w:val="00782F81"/>
    <w:rsid w:val="007854F9"/>
    <w:rsid w:val="007872BC"/>
    <w:rsid w:val="007A1716"/>
    <w:rsid w:val="007A3038"/>
    <w:rsid w:val="007C11D0"/>
    <w:rsid w:val="007E2BF7"/>
    <w:rsid w:val="007F2EF3"/>
    <w:rsid w:val="00813A5C"/>
    <w:rsid w:val="00814843"/>
    <w:rsid w:val="008165A2"/>
    <w:rsid w:val="008213C4"/>
    <w:rsid w:val="00823E1C"/>
    <w:rsid w:val="00824DBB"/>
    <w:rsid w:val="008552CB"/>
    <w:rsid w:val="00856E1C"/>
    <w:rsid w:val="0086102B"/>
    <w:rsid w:val="00862D31"/>
    <w:rsid w:val="00866F9A"/>
    <w:rsid w:val="00886F20"/>
    <w:rsid w:val="008A2CAB"/>
    <w:rsid w:val="008B5F93"/>
    <w:rsid w:val="008D3E7D"/>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A03808"/>
    <w:rsid w:val="00A13CB3"/>
    <w:rsid w:val="00A16B3F"/>
    <w:rsid w:val="00A22C2A"/>
    <w:rsid w:val="00A24A96"/>
    <w:rsid w:val="00A25E23"/>
    <w:rsid w:val="00A50F9D"/>
    <w:rsid w:val="00A676A6"/>
    <w:rsid w:val="00A916C7"/>
    <w:rsid w:val="00A91BE9"/>
    <w:rsid w:val="00A92BE7"/>
    <w:rsid w:val="00A93EC9"/>
    <w:rsid w:val="00A94FB3"/>
    <w:rsid w:val="00AA1988"/>
    <w:rsid w:val="00AA6D9A"/>
    <w:rsid w:val="00AB2993"/>
    <w:rsid w:val="00AC2193"/>
    <w:rsid w:val="00AC731A"/>
    <w:rsid w:val="00AE1118"/>
    <w:rsid w:val="00AE14C1"/>
    <w:rsid w:val="00AE54BB"/>
    <w:rsid w:val="00AF70ED"/>
    <w:rsid w:val="00B05064"/>
    <w:rsid w:val="00B067F4"/>
    <w:rsid w:val="00B0681C"/>
    <w:rsid w:val="00B1737D"/>
    <w:rsid w:val="00B30ED5"/>
    <w:rsid w:val="00B35F80"/>
    <w:rsid w:val="00B4446C"/>
    <w:rsid w:val="00B64409"/>
    <w:rsid w:val="00B80096"/>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633B0"/>
    <w:rsid w:val="00D707FD"/>
    <w:rsid w:val="00D91BBD"/>
    <w:rsid w:val="00D929B3"/>
    <w:rsid w:val="00DA10B8"/>
    <w:rsid w:val="00DB671E"/>
    <w:rsid w:val="00DC2985"/>
    <w:rsid w:val="00DC5F3F"/>
    <w:rsid w:val="00DD6FFB"/>
    <w:rsid w:val="00DD7359"/>
    <w:rsid w:val="00DE1FD7"/>
    <w:rsid w:val="00DF0EC9"/>
    <w:rsid w:val="00E14564"/>
    <w:rsid w:val="00E24BDC"/>
    <w:rsid w:val="00E27C1C"/>
    <w:rsid w:val="00E45272"/>
    <w:rsid w:val="00E57139"/>
    <w:rsid w:val="00E676D9"/>
    <w:rsid w:val="00E72C37"/>
    <w:rsid w:val="00E80BD3"/>
    <w:rsid w:val="00E81ADB"/>
    <w:rsid w:val="00E86527"/>
    <w:rsid w:val="00E951A5"/>
    <w:rsid w:val="00EA5496"/>
    <w:rsid w:val="00EA7B1A"/>
    <w:rsid w:val="00EC5E70"/>
    <w:rsid w:val="00EC6BF5"/>
    <w:rsid w:val="00ED3AEC"/>
    <w:rsid w:val="00EF1FB4"/>
    <w:rsid w:val="00EF30B1"/>
    <w:rsid w:val="00F00910"/>
    <w:rsid w:val="00F01874"/>
    <w:rsid w:val="00F0541E"/>
    <w:rsid w:val="00F20262"/>
    <w:rsid w:val="00F2693F"/>
    <w:rsid w:val="00F345D6"/>
    <w:rsid w:val="00F46F18"/>
    <w:rsid w:val="00F51F95"/>
    <w:rsid w:val="00F6194E"/>
    <w:rsid w:val="00F636BB"/>
    <w:rsid w:val="00F637CF"/>
    <w:rsid w:val="00F6771C"/>
    <w:rsid w:val="00F9743C"/>
    <w:rsid w:val="00FA75A4"/>
    <w:rsid w:val="00FB0D5B"/>
    <w:rsid w:val="00FF16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4926</TotalTime>
  <Pages>3</Pages>
  <Words>631</Words>
  <Characters>3358</Characters>
  <Application>Microsoft Office Word</Application>
  <DocSecurity>0</DocSecurity>
  <Lines>71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Angelica Baburova</cp:lastModifiedBy>
  <cp:revision>3</cp:revision>
  <dcterms:created xsi:type="dcterms:W3CDTF">2022-06-28T16:38:00Z</dcterms:created>
  <dcterms:modified xsi:type="dcterms:W3CDTF">2023-07-10T03:09:00Z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eddd8a5ad734f65ba3aa8f8694b95739fd8f5a6b128ec43ef7018ecbbab239d4</vt:lpwstr>
  </property>
</Properties>
</file>