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Нужно подобрать ключ, чтобы получить сообщение «С Новым Годом,</w:t>
      </w:r>
      <w:r>
        <w:t xml:space="preserve"> </w:t>
      </w:r>
      <w:r>
        <w:t xml:space="preserve">друзья!». Требуется разработать приложение, позволяющее шифровать и</w:t>
      </w:r>
      <w:r>
        <w:t xml:space="preserve"> </w:t>
      </w:r>
      <w:r>
        <w:t xml:space="preserve">дешифровать данные в режиме однократного гаммирования. Приложение</w:t>
      </w:r>
      <w:r>
        <w:t xml:space="preserve"> </w:t>
      </w:r>
      <w:r>
        <w:t xml:space="preserve">должно:</w:t>
      </w:r>
      <w:r>
        <w:t xml:space="preserve"> </w:t>
      </w:r>
      <w:r>
        <w:t xml:space="preserve">1. Определить вид шифротекста при известном ключе и известном открытом тексте.</w:t>
      </w:r>
      <w:r>
        <w:t xml:space="preserve"> </w:t>
      </w:r>
      <w:r>
        <w:t xml:space="preserve">2.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</w:t>
      </w:r>
    </w:p>
    <w:bookmarkEnd w:id="21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выполнала лабораторную работа на языке программирования Python, листинг программы и результаты выполнения приведены в отчете.</w:t>
      </w:r>
    </w:p>
    <w:p>
      <w:pPr>
        <w:pStyle w:val="BodyText"/>
      </w:pPr>
      <w:r>
        <w:t xml:space="preserve">Требуется разработать программу, позволяющее шифровать и дешифровать данные в режиме однократного гаммирования. Начнем с создания функции для генерации случайного ключа</w:t>
      </w:r>
    </w:p>
    <w:p>
      <w:pPr>
        <w:pStyle w:val="CaptionedFigure"/>
      </w:pPr>
      <w:r>
        <w:drawing>
          <wp:inline>
            <wp:extent cx="3733800" cy="780585"/>
            <wp:effectExtent b="0" l="0" r="0" t="0"/>
            <wp:docPr descr="Функция генерации ключ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0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Функция генерации ключа</w:t>
      </w:r>
    </w:p>
    <w:p>
      <w:pPr>
        <w:pStyle w:val="BodyText"/>
      </w:pPr>
      <w:r>
        <w:t xml:space="preserve">Необходимо определить вид шифротекста при известном ключе и известном открытом тексте. Так как операция исключающего или отменяет сама себя, делаю одну функцю и для шифрования и для дешифрования текста</w:t>
      </w:r>
    </w:p>
    <w:p>
      <w:pPr>
        <w:pStyle w:val="CaptionedFigure"/>
      </w:pPr>
      <w:r>
        <w:drawing>
          <wp:inline>
            <wp:extent cx="3733800" cy="1108670"/>
            <wp:effectExtent b="0" l="0" r="0" t="0"/>
            <wp:docPr descr="Функция для шифрования текста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8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Функция для шифрования текста</w:t>
      </w:r>
    </w:p>
    <w:p>
      <w:pPr>
        <w:pStyle w:val="BodyText"/>
      </w:pPr>
      <w:r>
        <w:t xml:space="preserve">Нужно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текста. Для этого создаю функцию для нахождения возможных ключей для фрагмента текста</w:t>
      </w:r>
    </w:p>
    <w:p>
      <w:pPr>
        <w:pStyle w:val="CaptionedFigure"/>
      </w:pPr>
      <w:r>
        <w:drawing>
          <wp:inline>
            <wp:extent cx="3733800" cy="1105554"/>
            <wp:effectExtent b="0" l="0" r="0" t="0"/>
            <wp:docPr descr="Подбор возможных ключей для фрагмента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5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Подбор возможных ключей для фрагмента</w:t>
      </w:r>
    </w:p>
    <w:p>
      <w:pPr>
        <w:pStyle w:val="BodyText"/>
      </w:pPr>
      <w:r>
        <w:t xml:space="preserve">Листинг программы 1: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generate_key_hex(text):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random.choice(string.ascii_letters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string.digits) </w:t>
      </w:r>
      <w:r>
        <w:rPr>
          <w:rStyle w:val="CommentTok"/>
        </w:rPr>
        <w:t xml:space="preserve">#генерация цифры для каждого символа в тексте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rPr>
          <w:rStyle w:val="CommentTok"/>
        </w:rPr>
        <w:t xml:space="preserve">#для шифрования и дешифрования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new_text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 </w:t>
      </w:r>
      <w:r>
        <w:rPr>
          <w:rStyle w:val="CommentTok"/>
        </w:rPr>
        <w:t xml:space="preserve">#проход по каждому символу в тексте</w:t>
      </w:r>
      <w:r>
        <w:br/>
      </w:r>
      <w:r>
        <w:rPr>
          <w:rStyle w:val="NormalTok"/>
        </w:rPr>
        <w:t xml:space="preserve">        new_text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(key[i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new_text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find_possible_key(text, fragment):</w:t>
      </w:r>
      <w:r>
        <w:br/>
      </w:r>
      <w:r>
        <w:rPr>
          <w:rStyle w:val="NormalTok"/>
        </w:rPr>
        <w:t xml:space="preserve">    possible_keys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possible_key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(fragment)):</w:t>
      </w:r>
      <w:r>
        <w:br/>
      </w:r>
      <w:r>
        <w:rPr>
          <w:rStyle w:val="NormalTok"/>
        </w:rPr>
        <w:t xml:space="preserve">            possible_key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(fragment[j]))</w:t>
      </w:r>
      <w:r>
        <w:br/>
      </w:r>
      <w:r>
        <w:rPr>
          <w:rStyle w:val="NormalTok"/>
        </w:rPr>
        <w:t xml:space="preserve">        possible_keys.append(possible_key)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possible_keys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 Годом, друзья!'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generate_key_hex(t)</w:t>
      </w:r>
      <w:r>
        <w:br/>
      </w:r>
      <w:r>
        <w:rPr>
          <w:rStyle w:val="NormalTok"/>
        </w:rPr>
        <w:t xml:space="preserve">en_t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en_de_crypt(t, key)</w:t>
      </w:r>
      <w:r>
        <w:br/>
      </w:r>
      <w:r>
        <w:rPr>
          <w:rStyle w:val="NormalTok"/>
        </w:rPr>
        <w:t xml:space="preserve">de_t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en_de_crypt(en_t, key)</w:t>
      </w:r>
      <w:r>
        <w:br/>
      </w:r>
      <w:r>
        <w:rPr>
          <w:rStyle w:val="NormalTok"/>
        </w:rPr>
        <w:t xml:space="preserve">keys_t_f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find_possible_key(en_t, </w:t>
      </w:r>
      <w:r>
        <w:rPr>
          <w:rStyle w:val="StringTok"/>
        </w:rPr>
        <w:t xml:space="preserve">'С Новым'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 Новым"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de_t,)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'Возможные ключи: '</w:t>
      </w:r>
      <w:r>
        <w:rPr>
          <w:rStyle w:val="NormalTok"/>
        </w:rPr>
        <w:t xml:space="preserve">, keys_t_f)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'Расшифрованный фрагмент: '</w:t>
      </w:r>
      <w:r>
        <w:rPr>
          <w:rStyle w:val="NormalTok"/>
        </w:rPr>
        <w:t xml:space="preserve">, en_de_crypt(en_t, keys_t_f[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</w:p>
    <w:bookmarkEnd w:id="31"/>
    <w:bookmarkStart w:id="32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Поясните смысл однократного гаммирования. - Однократное гаммирование - это метод шифрования, при котором каждый символ открытого текста гаммируется с соответствующим символом ключа только один раз.</w:t>
      </w:r>
    </w:p>
    <w:p>
      <w:pPr>
        <w:numPr>
          <w:ilvl w:val="0"/>
          <w:numId w:val="1001"/>
        </w:numPr>
      </w:pPr>
      <w:r>
        <w:t xml:space="preserve">Перечислите недостатки однократного гаммирования. - Недостатки однократного гаммирования:</w:t>
      </w:r>
    </w:p>
    <w:p>
      <w:pPr>
        <w:pStyle w:val="Compact"/>
        <w:numPr>
          <w:ilvl w:val="0"/>
          <w:numId w:val="1002"/>
        </w:numPr>
      </w:pPr>
      <w:r>
        <w:t xml:space="preserve">Уязвимость к частотному анализу из-за сохранения частоты символов открытого текста в шифротексте.</w:t>
      </w:r>
    </w:p>
    <w:p>
      <w:pPr>
        <w:pStyle w:val="Compact"/>
        <w:numPr>
          <w:ilvl w:val="0"/>
          <w:numId w:val="1002"/>
        </w:numPr>
      </w:pPr>
      <w:r>
        <w:t xml:space="preserve">Необходимость использования одноразового ключа, который должен быть длиннее самого открытого текста.</w:t>
      </w:r>
    </w:p>
    <w:p>
      <w:pPr>
        <w:pStyle w:val="Compact"/>
        <w:numPr>
          <w:ilvl w:val="0"/>
          <w:numId w:val="1002"/>
        </w:numPr>
      </w:pPr>
      <w:r>
        <w:t xml:space="preserve">Нет возможности использовать один ключ для шифрования разных сообщений.</w:t>
      </w:r>
    </w:p>
    <w:p>
      <w:pPr>
        <w:pStyle w:val="Compact"/>
        <w:numPr>
          <w:ilvl w:val="0"/>
          <w:numId w:val="1003"/>
        </w:numPr>
      </w:pPr>
      <w:r>
        <w:t xml:space="preserve">Перечислите преимущества однократного гаммирования. - Преимущества однократного гаммирования:</w:t>
      </w:r>
    </w:p>
    <w:p>
      <w:pPr>
        <w:pStyle w:val="Compact"/>
        <w:numPr>
          <w:ilvl w:val="0"/>
          <w:numId w:val="1004"/>
        </w:numPr>
      </w:pPr>
      <w:r>
        <w:t xml:space="preserve">Высокая стойкость при правильном использовании случайного ключа.</w:t>
      </w:r>
    </w:p>
    <w:p>
      <w:pPr>
        <w:pStyle w:val="Compact"/>
        <w:numPr>
          <w:ilvl w:val="0"/>
          <w:numId w:val="1004"/>
        </w:numPr>
      </w:pPr>
      <w:r>
        <w:t xml:space="preserve">Простота реализации алгоритма.</w:t>
      </w:r>
    </w:p>
    <w:p>
      <w:pPr>
        <w:pStyle w:val="Compact"/>
        <w:numPr>
          <w:ilvl w:val="0"/>
          <w:numId w:val="1004"/>
        </w:numPr>
      </w:pPr>
      <w:r>
        <w:t xml:space="preserve">Возможность использования случайного ключа.</w:t>
      </w:r>
    </w:p>
    <w:p>
      <w:pPr>
        <w:numPr>
          <w:ilvl w:val="0"/>
          <w:numId w:val="1005"/>
        </w:numPr>
      </w:pPr>
      <w:r>
        <w:t xml:space="preserve">Почему длина открытого текста должна совпадать с длиной ключа? - Длина открытого текста должна совпадать с длиной ключа, чтобы каждый символ открытого текста гаммировался с соответствующим символом ключа.</w:t>
      </w:r>
    </w:p>
    <w:p>
      <w:pPr>
        <w:numPr>
          <w:ilvl w:val="0"/>
          <w:numId w:val="1005"/>
        </w:numPr>
      </w:pPr>
      <w:r>
        <w:t xml:space="preserve">Какая операция используется в режиме однократного гаммирования, назовите её особенности? - В режиме однократного гаммирования используется операция (исключающее ИЛИ), которая объединяет двоичные значения символов открытого текста и ключа для получения шифротекста. Особенность XOR - если один из битов равен 1, то результат будет 1, иначе 0.</w:t>
      </w:r>
    </w:p>
    <w:p>
      <w:pPr>
        <w:numPr>
          <w:ilvl w:val="0"/>
          <w:numId w:val="1005"/>
        </w:numPr>
      </w:pPr>
      <w:r>
        <w:t xml:space="preserve">Как по открытому тексту и ключу получить шифротекст? - Для получения шифротекста по открытому тексту и ключу каждый символ открытого текста гаммируется с соответствующим символом ключа с помощью операции XOR.</w:t>
      </w:r>
    </w:p>
    <w:p>
      <w:pPr>
        <w:numPr>
          <w:ilvl w:val="0"/>
          <w:numId w:val="1005"/>
        </w:numPr>
      </w:pPr>
      <w:r>
        <w:t xml:space="preserve">Как по открытому тексту и шифротексту получить ключ? - По открытому тексту и шифротексту невозможно восстановить действительный ключ, так как для этого нужна информация о каждом символе ключа.</w:t>
      </w:r>
    </w:p>
    <w:p>
      <w:pPr>
        <w:numPr>
          <w:ilvl w:val="0"/>
          <w:numId w:val="1005"/>
        </w:numPr>
      </w:pPr>
      <w:r>
        <w:t xml:space="preserve">В чем заключаются необходимые и достаточные условия абсолютной стойкости шифра - Необходимые и достаточные условия абсолютной стойкости шифра:</w:t>
      </w:r>
    </w:p>
    <w:p>
      <w:pPr>
        <w:pStyle w:val="Compact"/>
        <w:numPr>
          <w:ilvl w:val="0"/>
          <w:numId w:val="1006"/>
        </w:numPr>
      </w:pPr>
      <w:r>
        <w:t xml:space="preserve">Ключи должны быть случайными и использоваться только один раз.</w:t>
      </w:r>
    </w:p>
    <w:p>
      <w:pPr>
        <w:pStyle w:val="Compact"/>
        <w:numPr>
          <w:ilvl w:val="0"/>
          <w:numId w:val="1006"/>
        </w:numPr>
      </w:pPr>
      <w:r>
        <w:t xml:space="preserve">Длина ключа должна быть не менее длины самого открытого текста.</w:t>
      </w:r>
    </w:p>
    <w:p>
      <w:pPr>
        <w:pStyle w:val="Compact"/>
        <w:numPr>
          <w:ilvl w:val="0"/>
          <w:numId w:val="1006"/>
        </w:numPr>
      </w:pPr>
      <w:r>
        <w:t xml:space="preserve">Ключи должны быть храниться и передаваться безопасным способом.</w:t>
      </w:r>
    </w:p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мной было освоено на практике применение режима однократного гаммирования.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/>
  <dc:language>ru-RU</dc:language>
  <cp:keywords/>
  <dcterms:created xsi:type="dcterms:W3CDTF">2025-05-01T08:49:55Z</dcterms:created>
  <dcterms:modified xsi:type="dcterms:W3CDTF">2025-05-01T08:49:55Z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