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9F29A" w14:textId="6656967C" w:rsidR="001A695B" w:rsidRPr="00876D49" w:rsidRDefault="00876D49" w:rsidP="00876D49">
      <w:r w:rsidRPr="00876D49">
        <w:t>Dans ce module sur les animaux, nous explorerons le monde fascinant des animaux, en commençant par une introduction à ce qui définit un animal et aux diverses caractéristiques qui composent la vie animale. Nous nous pencherons sur la classification des animaux, des catégories plus larges du règne animal aux classifications plus spécifiques telles que l’embranchement, la classe, l’ordre, la famille, le genre et l’espèce, en mettant en évidence des exemples de diverses classes animales comme les mammifères, les oiseaux, les reptiles, les amphibiens, les poissons et les insectes. Ensuite, nous discuterons de l’anatomie et de la physiologie animales, y compris le plan corporel de base, les systèmes d’organes et les adaptations qui aident les animaux à survivre dans leur environnement. Nous couvrirons également le comportement animal, en examinant les différences entre les comportements instinctifs et appris, ainsi que la façon dont les animaux communiquent et interagissent socialement. De plus, nous explorerons la reproduction et le développement des animaux, en examinant les différentes stratégies de reproduction, les cycles de vie et l’importance des soins parentaux. L’habitat et l’écologie seront également abordés, en mettant l’accent sur les différents types d’habitats que les animaux habitent et les adaptations qui leur permettent de prospérer. Enfin, nous aborderons l’importance de la conservation des animaux, en soulignant les menaces auxquelles les animaux sont confrontés et les efforts déployés pour protéger et préserver la vie animale.</w:t>
      </w:r>
    </w:p>
    <w:sectPr w:rsidR="001A695B" w:rsidRPr="00876D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120"/>
    <w:rsid w:val="001A695B"/>
    <w:rsid w:val="003B5120"/>
    <w:rsid w:val="006D45A1"/>
    <w:rsid w:val="007F6E21"/>
    <w:rsid w:val="00876D49"/>
    <w:rsid w:val="00E2514B"/>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739EE"/>
  <w15:chartTrackingRefBased/>
  <w15:docId w15:val="{4DBE8FFE-84E8-42E5-A179-9A83952E7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234</Words>
  <Characters>1334</Characters>
  <Application>Microsoft Office Word</Application>
  <DocSecurity>0</DocSecurity>
  <Lines>11</Lines>
  <Paragraphs>3</Paragraphs>
  <ScaleCrop>false</ScaleCrop>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Aero Red</dc:creator>
  <cp:keywords/>
  <dc:description/>
  <cp:lastModifiedBy>Aero Red</cp:lastModifiedBy>
  <cp:revision>5</cp:revision>
  <cp:lastPrinted>2024-05-01T07:44:00Z</cp:lastPrinted>
  <dcterms:created xsi:type="dcterms:W3CDTF">2024-03-24T15:23:00Z</dcterms:created>
  <dcterms:modified xsi:type="dcterms:W3CDTF">2024-05-01T07:44:00Z</dcterms:modified>
</cp:coreProperties>
</file>