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F188" w14:textId="77777777" w:rsidR="00571CAD" w:rsidRPr="00331449" w:rsidRDefault="00571CAD" w:rsidP="00571CAD">
      <w:pPr>
        <w:autoSpaceDE w:val="0"/>
        <w:autoSpaceDN w:val="0"/>
        <w:adjustRightInd w:val="0"/>
        <w:spacing w:after="0" w:line="240" w:lineRule="auto"/>
        <w:jc w:val="center"/>
        <w:rPr>
          <w:rFonts w:ascii="Calibri-Bold" w:hAnsi="Calibri-Bold" w:cs="Calibri-Bold"/>
          <w:b/>
          <w:bCs/>
          <w:kern w:val="0"/>
          <w:sz w:val="28"/>
          <w:szCs w:val="28"/>
        </w:rPr>
      </w:pPr>
      <w:r w:rsidRPr="00331449">
        <w:rPr>
          <w:rFonts w:ascii="Calibri-Bold" w:hAnsi="Calibri-Bold" w:cs="Calibri-Bold"/>
          <w:b/>
          <w:bCs/>
          <w:kern w:val="0"/>
          <w:sz w:val="28"/>
          <w:szCs w:val="28"/>
          <w:highlight w:val="lightGray"/>
        </w:rPr>
        <w:t>Manipulação de Dados com SQL</w:t>
      </w:r>
    </w:p>
    <w:p w14:paraId="09F6D3CA" w14:textId="77777777" w:rsidR="00571CAD" w:rsidRDefault="00571CAD" w:rsidP="00571CAD">
      <w:pPr>
        <w:autoSpaceDE w:val="0"/>
        <w:autoSpaceDN w:val="0"/>
        <w:adjustRightInd w:val="0"/>
        <w:spacing w:after="0" w:line="240" w:lineRule="auto"/>
        <w:jc w:val="center"/>
        <w:rPr>
          <w:rFonts w:ascii="Calibri-Bold" w:hAnsi="Calibri-Bold" w:cs="Calibri-Bold"/>
          <w:b/>
          <w:bCs/>
          <w:kern w:val="0"/>
          <w:sz w:val="24"/>
          <w:szCs w:val="24"/>
        </w:rPr>
      </w:pPr>
      <w:r w:rsidRPr="00331449">
        <w:rPr>
          <w:rFonts w:ascii="Calibri-Bold" w:hAnsi="Calibri-Bold" w:cs="Calibri-Bold"/>
          <w:b/>
          <w:bCs/>
          <w:kern w:val="0"/>
          <w:sz w:val="24"/>
          <w:szCs w:val="24"/>
          <w:highlight w:val="darkGray"/>
        </w:rPr>
        <w:t>Curso: Engenharia de Dados</w:t>
      </w:r>
    </w:p>
    <w:p w14:paraId="49B19057" w14:textId="5D2796A4" w:rsidR="00AC60E7" w:rsidRDefault="00571CAD" w:rsidP="00571CAD">
      <w:pPr>
        <w:autoSpaceDE w:val="0"/>
        <w:autoSpaceDN w:val="0"/>
        <w:adjustRightInd w:val="0"/>
        <w:spacing w:after="0" w:line="240" w:lineRule="auto"/>
        <w:jc w:val="center"/>
        <w:rPr>
          <w:rFonts w:ascii="Calibri-Bold" w:hAnsi="Calibri-Bold" w:cs="Calibri-Bold"/>
          <w:b/>
          <w:bCs/>
          <w:kern w:val="0"/>
          <w:sz w:val="24"/>
          <w:szCs w:val="24"/>
        </w:rPr>
      </w:pPr>
      <w:r w:rsidRPr="00331449">
        <w:rPr>
          <w:rFonts w:ascii="Calibri-Bold" w:hAnsi="Calibri-Bold" w:cs="Calibri-Bold"/>
          <w:b/>
          <w:bCs/>
          <w:kern w:val="0"/>
          <w:sz w:val="24"/>
          <w:szCs w:val="24"/>
          <w:highlight w:val="lightGray"/>
        </w:rPr>
        <w:t>Módulo: Banco de Dados</w:t>
      </w:r>
    </w:p>
    <w:p w14:paraId="31BF7ADA" w14:textId="4411CC14" w:rsidR="00EB0E7D" w:rsidRDefault="00EB0E7D" w:rsidP="00571CAD">
      <w:pPr>
        <w:autoSpaceDE w:val="0"/>
        <w:autoSpaceDN w:val="0"/>
        <w:adjustRightInd w:val="0"/>
        <w:spacing w:after="0" w:line="240" w:lineRule="auto"/>
        <w:jc w:val="center"/>
        <w:rPr>
          <w:rFonts w:ascii="Calibri-Bold" w:hAnsi="Calibri-Bold" w:cs="Calibri-Bold"/>
          <w:b/>
          <w:bCs/>
          <w:kern w:val="0"/>
          <w:sz w:val="24"/>
          <w:szCs w:val="24"/>
        </w:rPr>
      </w:pPr>
      <w:r w:rsidRPr="00EB0E7D">
        <w:rPr>
          <w:rFonts w:ascii="Calibri-Bold" w:hAnsi="Calibri-Bold" w:cs="Calibri-Bold"/>
          <w:b/>
          <w:bCs/>
          <w:kern w:val="0"/>
          <w:sz w:val="24"/>
          <w:szCs w:val="24"/>
          <w:highlight w:val="darkGray"/>
        </w:rPr>
        <w:t>GRUPO 5</w:t>
      </w:r>
    </w:p>
    <w:p w14:paraId="1F25798C" w14:textId="77777777" w:rsidR="00126073" w:rsidRDefault="00126073" w:rsidP="00571CAD">
      <w:pPr>
        <w:autoSpaceDE w:val="0"/>
        <w:autoSpaceDN w:val="0"/>
        <w:adjustRightInd w:val="0"/>
        <w:spacing w:after="0" w:line="240" w:lineRule="auto"/>
        <w:jc w:val="center"/>
        <w:rPr>
          <w:rFonts w:ascii="Calibri-Bold" w:hAnsi="Calibri-Bold" w:cs="Calibri-Bold"/>
          <w:b/>
          <w:bCs/>
          <w:kern w:val="0"/>
          <w:sz w:val="24"/>
          <w:szCs w:val="24"/>
        </w:rPr>
      </w:pPr>
    </w:p>
    <w:p w14:paraId="5FFB7D19" w14:textId="1FC72AF0" w:rsidR="00126073" w:rsidRDefault="004A05C2" w:rsidP="00571CAD">
      <w:pPr>
        <w:autoSpaceDE w:val="0"/>
        <w:autoSpaceDN w:val="0"/>
        <w:adjustRightInd w:val="0"/>
        <w:spacing w:after="0" w:line="240" w:lineRule="auto"/>
        <w:jc w:val="center"/>
        <w:rPr>
          <w:rFonts w:ascii="Calibri-Bold" w:hAnsi="Calibri-Bold" w:cs="Calibri-Bold"/>
          <w:b/>
          <w:bCs/>
          <w:kern w:val="0"/>
          <w:sz w:val="24"/>
          <w:szCs w:val="24"/>
        </w:rPr>
      </w:pPr>
      <w:r>
        <w:rPr>
          <w:rFonts w:ascii="Calibri-Bold" w:hAnsi="Calibri-Bold" w:cs="Calibri-Bold"/>
          <w:b/>
          <w:bCs/>
          <w:kern w:val="0"/>
          <w:sz w:val="24"/>
          <w:szCs w:val="24"/>
        </w:rPr>
        <w:t>DOCUMENTAÇÃO</w:t>
      </w:r>
    </w:p>
    <w:p w14:paraId="0C79F901" w14:textId="1B6A7FC7" w:rsidR="004A05C2" w:rsidRDefault="004A05C2" w:rsidP="00571CAD">
      <w:pPr>
        <w:autoSpaceDE w:val="0"/>
        <w:autoSpaceDN w:val="0"/>
        <w:adjustRightInd w:val="0"/>
        <w:spacing w:after="0" w:line="240" w:lineRule="auto"/>
        <w:jc w:val="center"/>
        <w:rPr>
          <w:rFonts w:ascii="Calibri" w:hAnsi="Calibri" w:cs="Calibri"/>
          <w:color w:val="000000"/>
          <w:kern w:val="0"/>
          <w:sz w:val="24"/>
          <w:szCs w:val="24"/>
        </w:rPr>
      </w:pPr>
      <w:r>
        <w:rPr>
          <w:rFonts w:ascii="Calibri-Bold" w:hAnsi="Calibri-Bold" w:cs="Calibri-Bold"/>
          <w:b/>
          <w:bCs/>
          <w:kern w:val="0"/>
          <w:sz w:val="24"/>
          <w:szCs w:val="24"/>
        </w:rPr>
        <w:t>ANALISE DE DADOS DENATRAN</w:t>
      </w:r>
    </w:p>
    <w:p w14:paraId="31AECE88" w14:textId="77777777" w:rsidR="00AC60E7" w:rsidRDefault="00AC60E7" w:rsidP="000D0EAD">
      <w:pPr>
        <w:autoSpaceDE w:val="0"/>
        <w:autoSpaceDN w:val="0"/>
        <w:adjustRightInd w:val="0"/>
        <w:spacing w:after="0" w:line="240" w:lineRule="auto"/>
        <w:jc w:val="both"/>
        <w:rPr>
          <w:rFonts w:ascii="Calibri" w:hAnsi="Calibri" w:cs="Calibri"/>
          <w:color w:val="000000"/>
          <w:kern w:val="0"/>
          <w:sz w:val="24"/>
          <w:szCs w:val="24"/>
        </w:rPr>
      </w:pPr>
    </w:p>
    <w:p w14:paraId="388255B1" w14:textId="77777777" w:rsidR="00571CAD" w:rsidRDefault="00571CAD" w:rsidP="000D0EAD">
      <w:pPr>
        <w:autoSpaceDE w:val="0"/>
        <w:autoSpaceDN w:val="0"/>
        <w:adjustRightInd w:val="0"/>
        <w:spacing w:after="0" w:line="240" w:lineRule="auto"/>
        <w:jc w:val="both"/>
        <w:rPr>
          <w:rFonts w:ascii="Calibri" w:hAnsi="Calibri" w:cs="Calibri"/>
          <w:color w:val="000000"/>
          <w:kern w:val="0"/>
          <w:sz w:val="24"/>
          <w:szCs w:val="24"/>
        </w:rPr>
      </w:pPr>
    </w:p>
    <w:p w14:paraId="0352DE84" w14:textId="77777777" w:rsidR="00EC2900" w:rsidRDefault="00EC2900" w:rsidP="000779BB">
      <w:pPr>
        <w:autoSpaceDE w:val="0"/>
        <w:autoSpaceDN w:val="0"/>
        <w:adjustRightInd w:val="0"/>
        <w:spacing w:after="0" w:line="240" w:lineRule="auto"/>
        <w:jc w:val="both"/>
        <w:rPr>
          <w:rFonts w:ascii="Calibri" w:hAnsi="Calibri" w:cs="Calibri"/>
          <w:color w:val="000000"/>
          <w:kern w:val="0"/>
          <w:sz w:val="24"/>
          <w:szCs w:val="24"/>
        </w:rPr>
      </w:pPr>
    </w:p>
    <w:p w14:paraId="32E2F820" w14:textId="206C9494" w:rsidR="00EC2900" w:rsidRPr="00EC2900" w:rsidRDefault="00EC2900" w:rsidP="00EC2900">
      <w:pPr>
        <w:autoSpaceDE w:val="0"/>
        <w:autoSpaceDN w:val="0"/>
        <w:adjustRightInd w:val="0"/>
        <w:spacing w:after="0" w:line="240" w:lineRule="auto"/>
        <w:jc w:val="both"/>
        <w:rPr>
          <w:rFonts w:ascii="Calibri" w:hAnsi="Calibri" w:cs="Calibri"/>
          <w:b/>
          <w:bCs/>
          <w:color w:val="000000"/>
          <w:kern w:val="0"/>
          <w:sz w:val="28"/>
          <w:szCs w:val="28"/>
        </w:rPr>
      </w:pPr>
      <w:r w:rsidRPr="00EC2900">
        <w:rPr>
          <w:rFonts w:ascii="Calibri" w:hAnsi="Calibri" w:cs="Calibri"/>
          <w:b/>
          <w:bCs/>
          <w:color w:val="000000"/>
          <w:kern w:val="0"/>
          <w:sz w:val="28"/>
          <w:szCs w:val="28"/>
        </w:rPr>
        <w:t>Entendimento do</w:t>
      </w:r>
      <w:r w:rsidR="00A26471">
        <w:rPr>
          <w:rFonts w:ascii="Calibri" w:hAnsi="Calibri" w:cs="Calibri"/>
          <w:b/>
          <w:bCs/>
          <w:color w:val="000000"/>
          <w:kern w:val="0"/>
          <w:sz w:val="28"/>
          <w:szCs w:val="28"/>
        </w:rPr>
        <w:t xml:space="preserve">s </w:t>
      </w:r>
      <w:r w:rsidR="00E654E7">
        <w:rPr>
          <w:rFonts w:ascii="Calibri" w:hAnsi="Calibri" w:cs="Calibri"/>
          <w:b/>
          <w:bCs/>
          <w:color w:val="000000"/>
          <w:kern w:val="0"/>
          <w:sz w:val="28"/>
          <w:szCs w:val="28"/>
        </w:rPr>
        <w:t>D</w:t>
      </w:r>
      <w:r w:rsidR="00A26471">
        <w:rPr>
          <w:rFonts w:ascii="Calibri" w:hAnsi="Calibri" w:cs="Calibri"/>
          <w:b/>
          <w:bCs/>
          <w:color w:val="000000"/>
          <w:kern w:val="0"/>
          <w:sz w:val="28"/>
          <w:szCs w:val="28"/>
        </w:rPr>
        <w:t xml:space="preserve">ados </w:t>
      </w:r>
      <w:r w:rsidRPr="00EC2900">
        <w:rPr>
          <w:rFonts w:ascii="Calibri" w:hAnsi="Calibri" w:cs="Calibri"/>
          <w:b/>
          <w:bCs/>
          <w:color w:val="000000"/>
          <w:kern w:val="0"/>
          <w:sz w:val="28"/>
          <w:szCs w:val="28"/>
        </w:rPr>
        <w:t>Registrados</w:t>
      </w:r>
    </w:p>
    <w:p w14:paraId="4855BF43" w14:textId="77777777" w:rsidR="00EC2900" w:rsidRPr="00EC2900" w:rsidRDefault="00EC2900" w:rsidP="00EC2900">
      <w:pPr>
        <w:autoSpaceDE w:val="0"/>
        <w:autoSpaceDN w:val="0"/>
        <w:adjustRightInd w:val="0"/>
        <w:spacing w:after="0" w:line="240" w:lineRule="auto"/>
        <w:jc w:val="both"/>
        <w:rPr>
          <w:rFonts w:ascii="Calibri" w:hAnsi="Calibri" w:cs="Calibri"/>
          <w:color w:val="000000"/>
          <w:kern w:val="0"/>
          <w:sz w:val="24"/>
          <w:szCs w:val="24"/>
        </w:rPr>
      </w:pPr>
    </w:p>
    <w:p w14:paraId="1C974CCD" w14:textId="33D371D6" w:rsidR="00EC2900" w:rsidRPr="00EC2900" w:rsidRDefault="00E654E7" w:rsidP="00EC2900">
      <w:pPr>
        <w:autoSpaceDE w:val="0"/>
        <w:autoSpaceDN w:val="0"/>
        <w:adjustRightInd w:val="0"/>
        <w:spacing w:after="0" w:line="240" w:lineRule="auto"/>
        <w:jc w:val="both"/>
        <w:rPr>
          <w:rFonts w:ascii="Calibri" w:hAnsi="Calibri" w:cs="Calibri"/>
          <w:b/>
          <w:bCs/>
          <w:color w:val="000000"/>
          <w:kern w:val="0"/>
          <w:sz w:val="24"/>
          <w:szCs w:val="24"/>
          <w:u w:val="single"/>
        </w:rPr>
      </w:pPr>
      <w:r>
        <w:rPr>
          <w:rFonts w:ascii="Calibri" w:hAnsi="Calibri" w:cs="Calibri"/>
          <w:b/>
          <w:bCs/>
          <w:color w:val="000000"/>
          <w:kern w:val="0"/>
          <w:sz w:val="24"/>
          <w:szCs w:val="24"/>
          <w:u w:val="single"/>
        </w:rPr>
        <w:t>D</w:t>
      </w:r>
      <w:r w:rsidR="00EC2900" w:rsidRPr="00EC2900">
        <w:rPr>
          <w:rFonts w:ascii="Calibri" w:hAnsi="Calibri" w:cs="Calibri"/>
          <w:b/>
          <w:bCs/>
          <w:color w:val="000000"/>
          <w:kern w:val="0"/>
          <w:sz w:val="24"/>
          <w:szCs w:val="24"/>
          <w:u w:val="single"/>
        </w:rPr>
        <w:t>as Tabelas:</w:t>
      </w:r>
    </w:p>
    <w:p w14:paraId="5EA37B6C" w14:textId="77777777" w:rsidR="00EC2900" w:rsidRDefault="00EC2900" w:rsidP="00EC2900">
      <w:pPr>
        <w:autoSpaceDE w:val="0"/>
        <w:autoSpaceDN w:val="0"/>
        <w:adjustRightInd w:val="0"/>
        <w:spacing w:after="0" w:line="240" w:lineRule="auto"/>
        <w:jc w:val="both"/>
        <w:rPr>
          <w:rFonts w:ascii="Calibri" w:hAnsi="Calibri" w:cs="Calibri"/>
          <w:color w:val="000000"/>
          <w:kern w:val="0"/>
          <w:sz w:val="24"/>
          <w:szCs w:val="24"/>
        </w:rPr>
      </w:pPr>
    </w:p>
    <w:p w14:paraId="4F23D225" w14:textId="471AEE22" w:rsidR="00EC2900" w:rsidRDefault="00EC2900" w:rsidP="00EC2900">
      <w:pPr>
        <w:autoSpaceDE w:val="0"/>
        <w:autoSpaceDN w:val="0"/>
        <w:adjustRightInd w:val="0"/>
        <w:spacing w:after="0" w:line="240" w:lineRule="auto"/>
        <w:jc w:val="both"/>
        <w:rPr>
          <w:rFonts w:ascii="Calibri" w:hAnsi="Calibri" w:cs="Calibri"/>
          <w:color w:val="000000"/>
          <w:kern w:val="0"/>
          <w:sz w:val="24"/>
          <w:szCs w:val="24"/>
        </w:rPr>
      </w:pPr>
      <w:r w:rsidRPr="00EC2900">
        <w:rPr>
          <w:rFonts w:ascii="Calibri" w:hAnsi="Calibri" w:cs="Calibri"/>
          <w:color w:val="000000"/>
          <w:kern w:val="0"/>
          <w:sz w:val="24"/>
          <w:szCs w:val="24"/>
        </w:rPr>
        <w:t>Foram fornecidas duas tabelas</w:t>
      </w:r>
      <w:r>
        <w:rPr>
          <w:rFonts w:ascii="Calibri" w:hAnsi="Calibri" w:cs="Calibri"/>
          <w:color w:val="000000"/>
          <w:kern w:val="0"/>
          <w:sz w:val="24"/>
          <w:szCs w:val="24"/>
        </w:rPr>
        <w:t xml:space="preserve"> para análise:</w:t>
      </w:r>
    </w:p>
    <w:p w14:paraId="727D65D4" w14:textId="77777777" w:rsidR="00EC2900" w:rsidRDefault="00EC2900" w:rsidP="00EC2900">
      <w:pPr>
        <w:autoSpaceDE w:val="0"/>
        <w:autoSpaceDN w:val="0"/>
        <w:adjustRightInd w:val="0"/>
        <w:spacing w:after="0" w:line="240" w:lineRule="auto"/>
        <w:jc w:val="both"/>
        <w:rPr>
          <w:rFonts w:ascii="Calibri" w:hAnsi="Calibri" w:cs="Calibri"/>
          <w:color w:val="000000"/>
          <w:kern w:val="0"/>
          <w:sz w:val="24"/>
          <w:szCs w:val="24"/>
        </w:rPr>
      </w:pPr>
    </w:p>
    <w:p w14:paraId="21E3B80C" w14:textId="77777777" w:rsidR="000D0EAD" w:rsidRPr="008413BF" w:rsidRDefault="000D0EAD" w:rsidP="000779BB">
      <w:pPr>
        <w:pStyle w:val="PargrafodaLista"/>
        <w:numPr>
          <w:ilvl w:val="0"/>
          <w:numId w:val="1"/>
        </w:numPr>
        <w:jc w:val="both"/>
        <w:rPr>
          <w:rFonts w:ascii="Calibri" w:hAnsi="Calibri" w:cs="Calibri"/>
          <w:color w:val="000000"/>
          <w:kern w:val="0"/>
          <w:sz w:val="24"/>
          <w:szCs w:val="24"/>
        </w:rPr>
      </w:pPr>
      <w:proofErr w:type="spellStart"/>
      <w:r w:rsidRPr="008413BF">
        <w:rPr>
          <w:rFonts w:ascii="Calibri" w:hAnsi="Calibri" w:cs="Calibri"/>
          <w:color w:val="000000"/>
          <w:kern w:val="0"/>
          <w:sz w:val="24"/>
          <w:szCs w:val="24"/>
        </w:rPr>
        <w:t>denatran_frota_municipio_tipo</w:t>
      </w:r>
      <w:proofErr w:type="spellEnd"/>
    </w:p>
    <w:p w14:paraId="381870C9" w14:textId="77777777" w:rsidR="000D0EAD" w:rsidRPr="008413BF" w:rsidRDefault="000D0EAD" w:rsidP="000779BB">
      <w:pPr>
        <w:pStyle w:val="PargrafodaLista"/>
        <w:numPr>
          <w:ilvl w:val="0"/>
          <w:numId w:val="1"/>
        </w:numPr>
        <w:jc w:val="both"/>
        <w:rPr>
          <w:rFonts w:ascii="Calibri" w:hAnsi="Calibri" w:cs="Calibri"/>
          <w:color w:val="000000"/>
          <w:kern w:val="0"/>
          <w:sz w:val="24"/>
          <w:szCs w:val="24"/>
          <w:lang w:val="es-ES"/>
        </w:rPr>
      </w:pPr>
      <w:proofErr w:type="spellStart"/>
      <w:r w:rsidRPr="008413BF">
        <w:rPr>
          <w:rFonts w:ascii="Calibri" w:hAnsi="Calibri" w:cs="Calibri"/>
          <w:color w:val="000000"/>
          <w:kern w:val="0"/>
          <w:sz w:val="24"/>
          <w:szCs w:val="24"/>
          <w:lang w:val="es-ES"/>
        </w:rPr>
        <w:t>detran_frota_br_uf</w:t>
      </w:r>
      <w:proofErr w:type="spellEnd"/>
    </w:p>
    <w:p w14:paraId="618449DF" w14:textId="77777777" w:rsidR="00BF04EC" w:rsidRDefault="00BF04EC" w:rsidP="000779BB">
      <w:pPr>
        <w:jc w:val="both"/>
      </w:pPr>
    </w:p>
    <w:p w14:paraId="55971297" w14:textId="73B6533A" w:rsidR="00EC2900" w:rsidRDefault="00EC2900" w:rsidP="00EC2900">
      <w:pPr>
        <w:autoSpaceDE w:val="0"/>
        <w:autoSpaceDN w:val="0"/>
        <w:adjustRightInd w:val="0"/>
        <w:spacing w:after="0" w:line="240" w:lineRule="auto"/>
        <w:jc w:val="both"/>
        <w:rPr>
          <w:rFonts w:ascii="Calibri" w:hAnsi="Calibri" w:cs="Calibri"/>
          <w:color w:val="000000"/>
          <w:kern w:val="0"/>
          <w:sz w:val="24"/>
          <w:szCs w:val="24"/>
        </w:rPr>
      </w:pPr>
      <w:r>
        <w:rPr>
          <w:rFonts w:ascii="Calibri" w:hAnsi="Calibri" w:cs="Calibri"/>
          <w:color w:val="000000"/>
          <w:kern w:val="0"/>
          <w:sz w:val="24"/>
          <w:szCs w:val="24"/>
        </w:rPr>
        <w:t>C</w:t>
      </w:r>
      <w:r w:rsidRPr="00EC2900">
        <w:rPr>
          <w:rFonts w:ascii="Calibri" w:hAnsi="Calibri" w:cs="Calibri"/>
          <w:color w:val="000000"/>
          <w:kern w:val="0"/>
          <w:sz w:val="24"/>
          <w:szCs w:val="24"/>
        </w:rPr>
        <w:t xml:space="preserve">ontendo informações sobre a frota de veículos por </w:t>
      </w:r>
      <w:r w:rsidR="008631DB">
        <w:rPr>
          <w:rFonts w:ascii="Calibri" w:hAnsi="Calibri" w:cs="Calibri"/>
          <w:color w:val="000000"/>
          <w:kern w:val="0"/>
          <w:sz w:val="24"/>
          <w:szCs w:val="24"/>
        </w:rPr>
        <w:t>ano, mês, est</w:t>
      </w:r>
      <w:r w:rsidR="00655452">
        <w:rPr>
          <w:rFonts w:ascii="Calibri" w:hAnsi="Calibri" w:cs="Calibri"/>
          <w:color w:val="000000"/>
          <w:kern w:val="0"/>
          <w:sz w:val="24"/>
          <w:szCs w:val="24"/>
        </w:rPr>
        <w:t xml:space="preserve">ado, município e </w:t>
      </w:r>
      <w:r w:rsidRPr="00EC2900">
        <w:rPr>
          <w:rFonts w:ascii="Calibri" w:hAnsi="Calibri" w:cs="Calibri"/>
          <w:color w:val="000000"/>
          <w:kern w:val="0"/>
          <w:sz w:val="24"/>
          <w:szCs w:val="24"/>
        </w:rPr>
        <w:t>tipo</w:t>
      </w:r>
      <w:r w:rsidR="00655452">
        <w:rPr>
          <w:rFonts w:ascii="Calibri" w:hAnsi="Calibri" w:cs="Calibri"/>
          <w:color w:val="000000"/>
          <w:kern w:val="0"/>
          <w:sz w:val="24"/>
          <w:szCs w:val="24"/>
        </w:rPr>
        <w:t xml:space="preserve"> de transporte</w:t>
      </w:r>
      <w:r w:rsidRPr="00EC2900">
        <w:rPr>
          <w:rFonts w:ascii="Calibri" w:hAnsi="Calibri" w:cs="Calibri"/>
          <w:color w:val="000000"/>
          <w:kern w:val="0"/>
          <w:sz w:val="24"/>
          <w:szCs w:val="24"/>
        </w:rPr>
        <w:t xml:space="preserve">. </w:t>
      </w:r>
    </w:p>
    <w:p w14:paraId="660DC6D3" w14:textId="77777777" w:rsidR="00EC2900" w:rsidRDefault="00EC2900" w:rsidP="00EC2900">
      <w:pPr>
        <w:autoSpaceDE w:val="0"/>
        <w:autoSpaceDN w:val="0"/>
        <w:adjustRightInd w:val="0"/>
        <w:spacing w:after="0" w:line="240" w:lineRule="auto"/>
        <w:jc w:val="both"/>
        <w:rPr>
          <w:rFonts w:ascii="Calibri" w:hAnsi="Calibri" w:cs="Calibri"/>
          <w:color w:val="000000"/>
          <w:kern w:val="0"/>
          <w:sz w:val="24"/>
          <w:szCs w:val="24"/>
        </w:rPr>
      </w:pPr>
    </w:p>
    <w:p w14:paraId="04991536" w14:textId="1FB10B5E" w:rsidR="00EC2900" w:rsidRDefault="00EC2900" w:rsidP="00EC2900">
      <w:pPr>
        <w:autoSpaceDE w:val="0"/>
        <w:autoSpaceDN w:val="0"/>
        <w:adjustRightInd w:val="0"/>
        <w:spacing w:after="0" w:line="240" w:lineRule="auto"/>
        <w:jc w:val="both"/>
        <w:rPr>
          <w:rFonts w:ascii="Calibri" w:hAnsi="Calibri" w:cs="Calibri"/>
          <w:color w:val="000000"/>
          <w:kern w:val="0"/>
          <w:sz w:val="24"/>
          <w:szCs w:val="24"/>
        </w:rPr>
      </w:pPr>
      <w:r w:rsidRPr="00EC2900">
        <w:rPr>
          <w:rFonts w:ascii="Calibri" w:hAnsi="Calibri" w:cs="Calibri"/>
          <w:color w:val="000000"/>
          <w:kern w:val="0"/>
          <w:sz w:val="24"/>
          <w:szCs w:val="24"/>
        </w:rPr>
        <w:t>Esses dados foram organizados pelo Ministério da Infraestrutura (MI) e abrangem o período de 2003 até 2021.</w:t>
      </w:r>
    </w:p>
    <w:p w14:paraId="504F1302" w14:textId="77777777" w:rsidR="00EC2900" w:rsidRDefault="00EC2900" w:rsidP="000779BB">
      <w:pPr>
        <w:jc w:val="both"/>
      </w:pPr>
    </w:p>
    <w:p w14:paraId="73413C3E" w14:textId="66ABDC06" w:rsidR="00EC2900" w:rsidRPr="00EC2900" w:rsidRDefault="00062AD5" w:rsidP="00EC2900">
      <w:pPr>
        <w:jc w:val="both"/>
        <w:rPr>
          <w:rFonts w:ascii="Calibri" w:hAnsi="Calibri" w:cs="Calibri"/>
          <w:b/>
          <w:bCs/>
          <w:color w:val="000000"/>
          <w:kern w:val="0"/>
          <w:sz w:val="24"/>
          <w:szCs w:val="24"/>
          <w:u w:val="single"/>
        </w:rPr>
      </w:pPr>
      <w:r>
        <w:rPr>
          <w:rFonts w:ascii="Calibri" w:hAnsi="Calibri" w:cs="Calibri"/>
          <w:b/>
          <w:bCs/>
          <w:color w:val="000000"/>
          <w:kern w:val="0"/>
          <w:sz w:val="24"/>
          <w:szCs w:val="24"/>
          <w:u w:val="single"/>
        </w:rPr>
        <w:t>Compreensão da Tabela</w:t>
      </w:r>
      <w:r w:rsidR="00EC2900" w:rsidRPr="00EC2900">
        <w:rPr>
          <w:rFonts w:ascii="Calibri" w:hAnsi="Calibri" w:cs="Calibri"/>
          <w:b/>
          <w:bCs/>
          <w:color w:val="000000"/>
          <w:kern w:val="0"/>
          <w:sz w:val="24"/>
          <w:szCs w:val="24"/>
          <w:u w:val="single"/>
        </w:rPr>
        <w:t>:</w:t>
      </w:r>
    </w:p>
    <w:p w14:paraId="28B0FEE6" w14:textId="0158893A" w:rsidR="00EC2900" w:rsidRDefault="00EC2900" w:rsidP="00EC2900">
      <w:pPr>
        <w:jc w:val="both"/>
        <w:rPr>
          <w:rFonts w:ascii="Calibri" w:hAnsi="Calibri" w:cs="Calibri"/>
          <w:color w:val="000000"/>
          <w:kern w:val="0"/>
          <w:sz w:val="24"/>
          <w:szCs w:val="24"/>
        </w:rPr>
      </w:pPr>
      <w:r w:rsidRPr="00EC2900">
        <w:rPr>
          <w:rFonts w:ascii="Calibri" w:hAnsi="Calibri" w:cs="Calibri"/>
          <w:color w:val="000000"/>
          <w:kern w:val="0"/>
          <w:sz w:val="24"/>
          <w:szCs w:val="24"/>
        </w:rPr>
        <w:t>Os dados nas tabelas são atualizados mês a mês, ou seja, temos informações sobre a quantidade de veículos registrados a cada mês, permitindo observar acréscimos e decréscimos ao longo do tempo para cada tipo de veículo.</w:t>
      </w:r>
    </w:p>
    <w:p w14:paraId="1E7A4FE0" w14:textId="1739CB17" w:rsidR="00062AD5" w:rsidRPr="00EC2900" w:rsidRDefault="00655452" w:rsidP="00EC2900">
      <w:pPr>
        <w:jc w:val="both"/>
        <w:rPr>
          <w:rFonts w:ascii="Calibri" w:hAnsi="Calibri" w:cs="Calibri"/>
          <w:color w:val="000000"/>
          <w:kern w:val="0"/>
          <w:sz w:val="24"/>
          <w:szCs w:val="24"/>
        </w:rPr>
      </w:pPr>
      <w:r>
        <w:rPr>
          <w:rFonts w:ascii="Calibri" w:hAnsi="Calibri" w:cs="Calibri"/>
          <w:color w:val="000000"/>
          <w:kern w:val="0"/>
          <w:sz w:val="24"/>
          <w:szCs w:val="24"/>
        </w:rPr>
        <w:t>Notar que a</w:t>
      </w:r>
      <w:r w:rsidR="00062AD5">
        <w:rPr>
          <w:rFonts w:ascii="Calibri" w:hAnsi="Calibri" w:cs="Calibri"/>
          <w:color w:val="000000"/>
          <w:kern w:val="0"/>
          <w:sz w:val="24"/>
          <w:szCs w:val="24"/>
        </w:rPr>
        <w:t xml:space="preserve"> tabela “</w:t>
      </w:r>
      <w:proofErr w:type="spellStart"/>
      <w:r w:rsidR="00062AD5" w:rsidRPr="00062AD5">
        <w:rPr>
          <w:rFonts w:ascii="Calibri" w:hAnsi="Calibri" w:cs="Calibri"/>
          <w:b/>
          <w:bCs/>
          <w:color w:val="000000"/>
          <w:kern w:val="0"/>
          <w:sz w:val="24"/>
          <w:szCs w:val="24"/>
          <w:u w:val="single"/>
        </w:rPr>
        <w:t>denatran_frota_municipio_tipo</w:t>
      </w:r>
      <w:proofErr w:type="spellEnd"/>
      <w:r w:rsidR="00062AD5" w:rsidRPr="00062AD5">
        <w:rPr>
          <w:rFonts w:ascii="Calibri" w:hAnsi="Calibri" w:cs="Calibri"/>
          <w:color w:val="000000"/>
          <w:kern w:val="0"/>
          <w:sz w:val="24"/>
          <w:szCs w:val="24"/>
        </w:rPr>
        <w:t>”</w:t>
      </w:r>
      <w:r w:rsidR="00062AD5">
        <w:rPr>
          <w:rFonts w:ascii="Calibri" w:hAnsi="Calibri" w:cs="Calibri"/>
          <w:color w:val="000000"/>
          <w:kern w:val="0"/>
          <w:sz w:val="24"/>
          <w:szCs w:val="24"/>
        </w:rPr>
        <w:t xml:space="preserve"> possui as informações atualizadas também por município.</w:t>
      </w:r>
    </w:p>
    <w:p w14:paraId="292F9872" w14:textId="77777777" w:rsidR="00EC2900" w:rsidRPr="00EC2900" w:rsidRDefault="00EC2900" w:rsidP="00EC2900">
      <w:pPr>
        <w:jc w:val="both"/>
        <w:rPr>
          <w:rFonts w:ascii="Calibri" w:hAnsi="Calibri" w:cs="Calibri"/>
          <w:color w:val="000000"/>
          <w:kern w:val="0"/>
          <w:sz w:val="24"/>
          <w:szCs w:val="24"/>
        </w:rPr>
      </w:pPr>
    </w:p>
    <w:p w14:paraId="21F80D8E" w14:textId="3F9FC8DE" w:rsidR="00EC2900" w:rsidRPr="00062AD5" w:rsidRDefault="00312AE6" w:rsidP="00EC2900">
      <w:pPr>
        <w:jc w:val="both"/>
        <w:rPr>
          <w:rFonts w:ascii="Calibri" w:hAnsi="Calibri" w:cs="Calibri"/>
          <w:b/>
          <w:bCs/>
          <w:color w:val="000000"/>
          <w:kern w:val="0"/>
          <w:sz w:val="24"/>
          <w:szCs w:val="24"/>
          <w:u w:val="single"/>
        </w:rPr>
      </w:pPr>
      <w:r>
        <w:rPr>
          <w:rFonts w:ascii="Calibri" w:hAnsi="Calibri" w:cs="Calibri"/>
          <w:b/>
          <w:bCs/>
          <w:color w:val="000000"/>
          <w:kern w:val="0"/>
          <w:sz w:val="24"/>
          <w:szCs w:val="24"/>
          <w:u w:val="single"/>
        </w:rPr>
        <w:t xml:space="preserve">Dos </w:t>
      </w:r>
      <w:r w:rsidR="00EC2900" w:rsidRPr="00062AD5">
        <w:rPr>
          <w:rFonts w:ascii="Calibri" w:hAnsi="Calibri" w:cs="Calibri"/>
          <w:b/>
          <w:bCs/>
          <w:color w:val="000000"/>
          <w:kern w:val="0"/>
          <w:sz w:val="24"/>
          <w:szCs w:val="24"/>
          <w:u w:val="single"/>
        </w:rPr>
        <w:t>Dados Faltantes</w:t>
      </w:r>
      <w:r>
        <w:rPr>
          <w:rFonts w:ascii="Calibri" w:hAnsi="Calibri" w:cs="Calibri"/>
          <w:b/>
          <w:bCs/>
          <w:color w:val="000000"/>
          <w:kern w:val="0"/>
          <w:sz w:val="24"/>
          <w:szCs w:val="24"/>
          <w:u w:val="single"/>
        </w:rPr>
        <w:t xml:space="preserve"> e outras divergências</w:t>
      </w:r>
      <w:r w:rsidR="00EC2900" w:rsidRPr="00062AD5">
        <w:rPr>
          <w:rFonts w:ascii="Calibri" w:hAnsi="Calibri" w:cs="Calibri"/>
          <w:b/>
          <w:bCs/>
          <w:color w:val="000000"/>
          <w:kern w:val="0"/>
          <w:sz w:val="24"/>
          <w:szCs w:val="24"/>
          <w:u w:val="single"/>
        </w:rPr>
        <w:t>:</w:t>
      </w:r>
    </w:p>
    <w:p w14:paraId="7C524C5F" w14:textId="13519B9A" w:rsidR="000D0EAD" w:rsidRPr="00EC2900" w:rsidRDefault="00062AD5" w:rsidP="00EC2900">
      <w:pPr>
        <w:jc w:val="both"/>
        <w:rPr>
          <w:rFonts w:ascii="Calibri" w:hAnsi="Calibri" w:cs="Calibri"/>
          <w:color w:val="000000"/>
          <w:kern w:val="0"/>
          <w:sz w:val="24"/>
          <w:szCs w:val="24"/>
        </w:rPr>
      </w:pPr>
      <w:r>
        <w:rPr>
          <w:rFonts w:ascii="Calibri" w:hAnsi="Calibri" w:cs="Calibri"/>
          <w:color w:val="000000"/>
          <w:kern w:val="0"/>
          <w:sz w:val="24"/>
          <w:szCs w:val="24"/>
        </w:rPr>
        <w:t xml:space="preserve">Os dados do ano de </w:t>
      </w:r>
      <w:r w:rsidR="00EC2900" w:rsidRPr="00EC2900">
        <w:rPr>
          <w:rFonts w:ascii="Calibri" w:hAnsi="Calibri" w:cs="Calibri"/>
          <w:color w:val="000000"/>
          <w:kern w:val="0"/>
          <w:sz w:val="24"/>
          <w:szCs w:val="24"/>
        </w:rPr>
        <w:t xml:space="preserve">2021 estão disponíveis apenas até o mês 3 e </w:t>
      </w:r>
      <w:r w:rsidR="00312AE6">
        <w:rPr>
          <w:rFonts w:ascii="Calibri" w:hAnsi="Calibri" w:cs="Calibri"/>
          <w:color w:val="000000"/>
          <w:kern w:val="0"/>
          <w:sz w:val="24"/>
          <w:szCs w:val="24"/>
        </w:rPr>
        <w:t>a</w:t>
      </w:r>
      <w:r w:rsidR="00EC2900" w:rsidRPr="00EC2900">
        <w:rPr>
          <w:rFonts w:ascii="Calibri" w:hAnsi="Calibri" w:cs="Calibri"/>
          <w:color w:val="000000"/>
          <w:kern w:val="0"/>
          <w:sz w:val="24"/>
          <w:szCs w:val="24"/>
        </w:rPr>
        <w:t xml:space="preserve"> tabela "</w:t>
      </w:r>
      <w:proofErr w:type="spellStart"/>
      <w:r w:rsidR="00EC2900" w:rsidRPr="00062AD5">
        <w:rPr>
          <w:rFonts w:ascii="Calibri" w:hAnsi="Calibri" w:cs="Calibri"/>
          <w:b/>
          <w:bCs/>
          <w:color w:val="000000"/>
          <w:kern w:val="0"/>
          <w:sz w:val="24"/>
          <w:szCs w:val="24"/>
          <w:u w:val="single"/>
        </w:rPr>
        <w:t>detran_frota_br_uf</w:t>
      </w:r>
      <w:proofErr w:type="spellEnd"/>
      <w:r w:rsidR="00EC2900" w:rsidRPr="00EC2900">
        <w:rPr>
          <w:rFonts w:ascii="Calibri" w:hAnsi="Calibri" w:cs="Calibri"/>
          <w:color w:val="000000"/>
          <w:kern w:val="0"/>
          <w:sz w:val="24"/>
          <w:szCs w:val="24"/>
        </w:rPr>
        <w:t>" possu</w:t>
      </w:r>
      <w:r w:rsidR="00312AE6">
        <w:rPr>
          <w:rFonts w:ascii="Calibri" w:hAnsi="Calibri" w:cs="Calibri"/>
          <w:color w:val="000000"/>
          <w:kern w:val="0"/>
          <w:sz w:val="24"/>
          <w:szCs w:val="24"/>
        </w:rPr>
        <w:t>i</w:t>
      </w:r>
      <w:r w:rsidR="00EC2900" w:rsidRPr="00EC2900">
        <w:rPr>
          <w:rFonts w:ascii="Calibri" w:hAnsi="Calibri" w:cs="Calibri"/>
          <w:color w:val="000000"/>
          <w:kern w:val="0"/>
          <w:sz w:val="24"/>
          <w:szCs w:val="24"/>
        </w:rPr>
        <w:t xml:space="preserve"> valores nulos no período de 2020, os quais foram desconsiderados na maioria das análises.</w:t>
      </w:r>
    </w:p>
    <w:p w14:paraId="6A9D6E27" w14:textId="77777777" w:rsidR="00062AD5" w:rsidRDefault="00062AD5" w:rsidP="000779BB">
      <w:pPr>
        <w:jc w:val="both"/>
        <w:rPr>
          <w:rFonts w:ascii="Calibri" w:hAnsi="Calibri" w:cs="Calibri"/>
          <w:b/>
          <w:bCs/>
          <w:color w:val="000000"/>
          <w:kern w:val="0"/>
          <w:sz w:val="24"/>
          <w:szCs w:val="24"/>
        </w:rPr>
      </w:pPr>
    </w:p>
    <w:p w14:paraId="3AEF710F" w14:textId="77777777" w:rsidR="00062AD5" w:rsidRDefault="00062AD5" w:rsidP="000779BB">
      <w:pPr>
        <w:jc w:val="both"/>
        <w:rPr>
          <w:rFonts w:ascii="Calibri" w:hAnsi="Calibri" w:cs="Calibri"/>
          <w:b/>
          <w:bCs/>
          <w:color w:val="000000"/>
          <w:kern w:val="0"/>
          <w:sz w:val="24"/>
          <w:szCs w:val="24"/>
        </w:rPr>
      </w:pPr>
    </w:p>
    <w:p w14:paraId="0A3AC519" w14:textId="77777777" w:rsidR="00062AD5" w:rsidRDefault="00062AD5" w:rsidP="000779BB">
      <w:pPr>
        <w:jc w:val="both"/>
        <w:rPr>
          <w:rFonts w:ascii="Calibri" w:hAnsi="Calibri" w:cs="Calibri"/>
          <w:b/>
          <w:bCs/>
          <w:color w:val="000000"/>
          <w:kern w:val="0"/>
          <w:sz w:val="24"/>
          <w:szCs w:val="24"/>
        </w:rPr>
      </w:pPr>
    </w:p>
    <w:p w14:paraId="0C766510" w14:textId="7A73B848" w:rsidR="000D0EAD" w:rsidRPr="00B502A0" w:rsidRDefault="000D2E1F" w:rsidP="000779BB">
      <w:pPr>
        <w:jc w:val="both"/>
        <w:rPr>
          <w:rFonts w:ascii="Calibri" w:hAnsi="Calibri" w:cs="Calibri"/>
          <w:b/>
          <w:bCs/>
          <w:color w:val="000000"/>
          <w:kern w:val="0"/>
          <w:sz w:val="24"/>
          <w:szCs w:val="24"/>
          <w:u w:val="single"/>
        </w:rPr>
      </w:pPr>
      <w:r w:rsidRPr="00B502A0">
        <w:rPr>
          <w:rFonts w:ascii="Calibri" w:hAnsi="Calibri" w:cs="Calibri"/>
          <w:b/>
          <w:bCs/>
          <w:color w:val="000000"/>
          <w:kern w:val="0"/>
          <w:sz w:val="24"/>
          <w:szCs w:val="24"/>
          <w:u w:val="single"/>
        </w:rPr>
        <w:lastRenderedPageBreak/>
        <w:t xml:space="preserve">Dos </w:t>
      </w:r>
      <w:r w:rsidR="00B502A0" w:rsidRPr="00B502A0">
        <w:rPr>
          <w:rFonts w:ascii="Calibri" w:hAnsi="Calibri" w:cs="Calibri"/>
          <w:b/>
          <w:bCs/>
          <w:color w:val="000000"/>
          <w:kern w:val="0"/>
          <w:sz w:val="24"/>
          <w:szCs w:val="24"/>
          <w:u w:val="single"/>
        </w:rPr>
        <w:t>dados e sua classificação</w:t>
      </w:r>
    </w:p>
    <w:p w14:paraId="10A6E095" w14:textId="3BE34DB2" w:rsidR="000D0EAD" w:rsidRPr="00D93585" w:rsidRDefault="00B502A0" w:rsidP="000779BB">
      <w:pPr>
        <w:jc w:val="both"/>
        <w:rPr>
          <w:rFonts w:ascii="Calibri" w:hAnsi="Calibri" w:cs="Calibri"/>
          <w:color w:val="000000"/>
          <w:kern w:val="0"/>
          <w:sz w:val="24"/>
          <w:szCs w:val="24"/>
        </w:rPr>
      </w:pPr>
      <w:r>
        <w:rPr>
          <w:rFonts w:ascii="Calibri" w:hAnsi="Calibri" w:cs="Calibri"/>
          <w:color w:val="000000"/>
          <w:kern w:val="0"/>
          <w:sz w:val="24"/>
          <w:szCs w:val="24"/>
        </w:rPr>
        <w:t>O</w:t>
      </w:r>
      <w:r w:rsidR="000D0EAD" w:rsidRPr="00503EDC">
        <w:rPr>
          <w:rFonts w:ascii="Calibri" w:hAnsi="Calibri" w:cs="Calibri"/>
          <w:color w:val="000000"/>
          <w:kern w:val="0"/>
          <w:sz w:val="24"/>
          <w:szCs w:val="24"/>
        </w:rPr>
        <w:t xml:space="preserve"> Detran (Departamento de Trânsito) classifica os veículos em várias categorias de acordo com o tipo e uso. </w:t>
      </w:r>
    </w:p>
    <w:p w14:paraId="28C7C8A9" w14:textId="06B1F968" w:rsidR="000D0EAD" w:rsidRDefault="00D93585" w:rsidP="000779BB">
      <w:pPr>
        <w:jc w:val="both"/>
        <w:rPr>
          <w:rFonts w:ascii="Calibri" w:hAnsi="Calibri" w:cs="Calibri"/>
          <w:color w:val="000000"/>
          <w:kern w:val="0"/>
          <w:sz w:val="24"/>
          <w:szCs w:val="24"/>
        </w:rPr>
      </w:pPr>
      <w:r>
        <w:rPr>
          <w:rFonts w:ascii="Calibri" w:hAnsi="Calibri" w:cs="Calibri"/>
          <w:color w:val="000000"/>
          <w:kern w:val="0"/>
          <w:sz w:val="24"/>
          <w:szCs w:val="24"/>
        </w:rPr>
        <w:t>Abaixo</w:t>
      </w:r>
      <w:r w:rsidR="000D0EAD" w:rsidRPr="00F9266A">
        <w:rPr>
          <w:rFonts w:ascii="Calibri" w:hAnsi="Calibri" w:cs="Calibri"/>
          <w:color w:val="000000"/>
          <w:kern w:val="0"/>
          <w:sz w:val="24"/>
          <w:szCs w:val="24"/>
        </w:rPr>
        <w:t xml:space="preserve"> um descritivo de cada tipo de transporte:</w:t>
      </w:r>
    </w:p>
    <w:p w14:paraId="3228E475" w14:textId="77777777" w:rsidR="00F9266A" w:rsidRPr="00F9266A" w:rsidRDefault="00F9266A" w:rsidP="000779BB">
      <w:pPr>
        <w:jc w:val="both"/>
        <w:rPr>
          <w:rFonts w:ascii="Calibri" w:hAnsi="Calibri" w:cs="Calibri"/>
          <w:color w:val="000000"/>
          <w:kern w:val="0"/>
          <w:sz w:val="24"/>
          <w:szCs w:val="24"/>
        </w:rPr>
      </w:pPr>
    </w:p>
    <w:p w14:paraId="5C6B8462" w14:textId="77777777" w:rsidR="000D0EAD" w:rsidRPr="00503EDC" w:rsidRDefault="000D0EAD" w:rsidP="000779BB">
      <w:pPr>
        <w:pStyle w:val="PargrafodaLista"/>
        <w:numPr>
          <w:ilvl w:val="0"/>
          <w:numId w:val="2"/>
        </w:numPr>
        <w:spacing w:after="0"/>
        <w:jc w:val="both"/>
        <w:rPr>
          <w:rFonts w:ascii="Calibri" w:hAnsi="Calibri" w:cs="Calibri"/>
          <w:color w:val="000000"/>
          <w:kern w:val="0"/>
          <w:sz w:val="24"/>
          <w:szCs w:val="24"/>
        </w:rPr>
      </w:pPr>
      <w:r w:rsidRPr="00F9266A">
        <w:rPr>
          <w:rFonts w:ascii="Calibri" w:hAnsi="Calibri" w:cs="Calibri"/>
          <w:color w:val="000000"/>
          <w:kern w:val="0"/>
          <w:sz w:val="24"/>
          <w:szCs w:val="24"/>
          <w:highlight w:val="yellow"/>
        </w:rPr>
        <w:t>Automóvel:</w:t>
      </w:r>
      <w:r w:rsidRPr="00503EDC">
        <w:rPr>
          <w:rFonts w:ascii="Calibri" w:hAnsi="Calibri" w:cs="Calibri"/>
          <w:color w:val="000000"/>
          <w:kern w:val="0"/>
          <w:sz w:val="24"/>
          <w:szCs w:val="24"/>
        </w:rPr>
        <w:t xml:space="preserve"> Veículos de passeio destinados ao transporte de passageiros.</w:t>
      </w:r>
    </w:p>
    <w:p w14:paraId="23C291D3" w14:textId="77777777" w:rsidR="000D0EAD" w:rsidRPr="00503EDC" w:rsidRDefault="000D0EAD" w:rsidP="000779BB">
      <w:pPr>
        <w:pStyle w:val="PargrafodaLista"/>
        <w:numPr>
          <w:ilvl w:val="0"/>
          <w:numId w:val="2"/>
        </w:numPr>
        <w:spacing w:after="0"/>
        <w:jc w:val="both"/>
        <w:rPr>
          <w:rFonts w:ascii="Calibri" w:hAnsi="Calibri" w:cs="Calibri"/>
          <w:color w:val="000000"/>
          <w:kern w:val="0"/>
          <w:sz w:val="24"/>
          <w:szCs w:val="24"/>
        </w:rPr>
      </w:pPr>
      <w:r w:rsidRPr="00F9266A">
        <w:rPr>
          <w:rFonts w:ascii="Calibri" w:hAnsi="Calibri" w:cs="Calibri"/>
          <w:kern w:val="0"/>
          <w:sz w:val="24"/>
          <w:szCs w:val="24"/>
          <w:highlight w:val="cyan"/>
        </w:rPr>
        <w:t xml:space="preserve">Caminhão: </w:t>
      </w:r>
      <w:r w:rsidRPr="00503EDC">
        <w:rPr>
          <w:rFonts w:ascii="Calibri" w:hAnsi="Calibri" w:cs="Calibri"/>
          <w:color w:val="000000"/>
          <w:kern w:val="0"/>
          <w:sz w:val="24"/>
          <w:szCs w:val="24"/>
        </w:rPr>
        <w:t>Veículos de carga destinados ao transporte de mercadorias.</w:t>
      </w:r>
    </w:p>
    <w:p w14:paraId="7A61068B" w14:textId="77777777" w:rsidR="000D0EAD" w:rsidRPr="00503EDC" w:rsidRDefault="000D0EAD" w:rsidP="000779BB">
      <w:pPr>
        <w:pStyle w:val="PargrafodaLista"/>
        <w:numPr>
          <w:ilvl w:val="0"/>
          <w:numId w:val="2"/>
        </w:numPr>
        <w:spacing w:after="0"/>
        <w:jc w:val="both"/>
        <w:rPr>
          <w:rFonts w:ascii="Calibri" w:hAnsi="Calibri" w:cs="Calibri"/>
          <w:color w:val="000000"/>
          <w:kern w:val="0"/>
          <w:sz w:val="24"/>
          <w:szCs w:val="24"/>
        </w:rPr>
      </w:pPr>
      <w:r w:rsidRPr="00F9266A">
        <w:rPr>
          <w:rFonts w:ascii="Calibri" w:hAnsi="Calibri" w:cs="Calibri"/>
          <w:color w:val="000000"/>
          <w:kern w:val="0"/>
          <w:sz w:val="24"/>
          <w:szCs w:val="24"/>
          <w:highlight w:val="cyan"/>
        </w:rPr>
        <w:t xml:space="preserve">Caminhão-trator: </w:t>
      </w:r>
      <w:r w:rsidRPr="00503EDC">
        <w:rPr>
          <w:rFonts w:ascii="Calibri" w:hAnsi="Calibri" w:cs="Calibri"/>
          <w:color w:val="000000"/>
          <w:kern w:val="0"/>
          <w:sz w:val="24"/>
          <w:szCs w:val="24"/>
        </w:rPr>
        <w:t>Veículos usados para rebocar semirreboques.</w:t>
      </w:r>
    </w:p>
    <w:p w14:paraId="7744F9DB" w14:textId="77777777" w:rsidR="000D0EAD" w:rsidRPr="00503EDC" w:rsidRDefault="000D0EAD" w:rsidP="000779BB">
      <w:pPr>
        <w:pStyle w:val="PargrafodaLista"/>
        <w:numPr>
          <w:ilvl w:val="0"/>
          <w:numId w:val="2"/>
        </w:numPr>
        <w:spacing w:after="0"/>
        <w:jc w:val="both"/>
        <w:rPr>
          <w:rFonts w:ascii="Calibri" w:hAnsi="Calibri" w:cs="Calibri"/>
          <w:color w:val="000000"/>
          <w:kern w:val="0"/>
          <w:sz w:val="24"/>
          <w:szCs w:val="24"/>
        </w:rPr>
      </w:pPr>
      <w:r w:rsidRPr="00F9266A">
        <w:rPr>
          <w:rFonts w:ascii="Calibri" w:hAnsi="Calibri" w:cs="Calibri"/>
          <w:color w:val="000000"/>
          <w:kern w:val="0"/>
          <w:sz w:val="24"/>
          <w:szCs w:val="24"/>
          <w:highlight w:val="cyan"/>
        </w:rPr>
        <w:t>Caminhonete:</w:t>
      </w:r>
      <w:r w:rsidRPr="00503EDC">
        <w:rPr>
          <w:rFonts w:ascii="Calibri" w:hAnsi="Calibri" w:cs="Calibri"/>
          <w:color w:val="000000"/>
          <w:kern w:val="0"/>
          <w:sz w:val="24"/>
          <w:szCs w:val="24"/>
        </w:rPr>
        <w:t xml:space="preserve"> Veículos menores utilizados para transporte de carga ou passageiros.</w:t>
      </w:r>
    </w:p>
    <w:p w14:paraId="2C322E09" w14:textId="77777777" w:rsidR="000D0EAD" w:rsidRPr="00503EDC" w:rsidRDefault="000D0EAD" w:rsidP="000779BB">
      <w:pPr>
        <w:pStyle w:val="PargrafodaLista"/>
        <w:numPr>
          <w:ilvl w:val="0"/>
          <w:numId w:val="2"/>
        </w:numPr>
        <w:spacing w:after="0"/>
        <w:jc w:val="both"/>
        <w:rPr>
          <w:rFonts w:ascii="Calibri" w:hAnsi="Calibri" w:cs="Calibri"/>
          <w:color w:val="000000"/>
          <w:kern w:val="0"/>
          <w:sz w:val="24"/>
          <w:szCs w:val="24"/>
        </w:rPr>
      </w:pPr>
      <w:r w:rsidRPr="00F9266A">
        <w:rPr>
          <w:rFonts w:ascii="Calibri" w:hAnsi="Calibri" w:cs="Calibri"/>
          <w:color w:val="000000"/>
          <w:kern w:val="0"/>
          <w:sz w:val="24"/>
          <w:szCs w:val="24"/>
          <w:highlight w:val="cyan"/>
        </w:rPr>
        <w:t>Camioneta:</w:t>
      </w:r>
      <w:r w:rsidRPr="00503EDC">
        <w:rPr>
          <w:rFonts w:ascii="Calibri" w:hAnsi="Calibri" w:cs="Calibri"/>
          <w:color w:val="000000"/>
          <w:kern w:val="0"/>
          <w:sz w:val="24"/>
          <w:szCs w:val="24"/>
        </w:rPr>
        <w:t xml:space="preserve"> Semelhante a caminhonete, usada para carga ou passageiros.</w:t>
      </w:r>
    </w:p>
    <w:p w14:paraId="1C1CE344" w14:textId="77777777" w:rsidR="000D0EAD" w:rsidRDefault="000D0EAD" w:rsidP="000779BB">
      <w:pPr>
        <w:pStyle w:val="PargrafodaLista"/>
        <w:numPr>
          <w:ilvl w:val="0"/>
          <w:numId w:val="2"/>
        </w:numPr>
        <w:spacing w:after="0"/>
        <w:jc w:val="both"/>
        <w:rPr>
          <w:rFonts w:ascii="Calibri" w:hAnsi="Calibri" w:cs="Calibri"/>
          <w:color w:val="000000"/>
          <w:kern w:val="0"/>
          <w:sz w:val="24"/>
          <w:szCs w:val="24"/>
        </w:rPr>
      </w:pPr>
      <w:r w:rsidRPr="00F9266A">
        <w:rPr>
          <w:rFonts w:ascii="Calibri" w:hAnsi="Calibri" w:cs="Calibri"/>
          <w:color w:val="000000"/>
          <w:kern w:val="0"/>
          <w:sz w:val="24"/>
          <w:szCs w:val="24"/>
          <w:highlight w:val="cyan"/>
        </w:rPr>
        <w:t xml:space="preserve">Chassi-plataforma: </w:t>
      </w:r>
      <w:r w:rsidRPr="00503EDC">
        <w:rPr>
          <w:rFonts w:ascii="Calibri" w:hAnsi="Calibri" w:cs="Calibri"/>
          <w:color w:val="000000"/>
          <w:kern w:val="0"/>
          <w:sz w:val="24"/>
          <w:szCs w:val="24"/>
        </w:rPr>
        <w:t>Um tipo de veículo usado como base para a montagem de outros tipos de carrocerias.</w:t>
      </w:r>
    </w:p>
    <w:p w14:paraId="567BAE57" w14:textId="7BD2D65A" w:rsidR="0068664F" w:rsidRDefault="0068664F" w:rsidP="000779BB">
      <w:pPr>
        <w:pStyle w:val="PargrafodaLista"/>
        <w:numPr>
          <w:ilvl w:val="0"/>
          <w:numId w:val="2"/>
        </w:numPr>
        <w:spacing w:after="0"/>
        <w:jc w:val="both"/>
        <w:rPr>
          <w:rFonts w:ascii="Calibri" w:hAnsi="Calibri" w:cs="Calibri"/>
          <w:color w:val="000000"/>
          <w:kern w:val="0"/>
          <w:sz w:val="24"/>
          <w:szCs w:val="24"/>
        </w:rPr>
      </w:pPr>
      <w:r w:rsidRPr="008111D7">
        <w:rPr>
          <w:rFonts w:ascii="Calibri" w:hAnsi="Calibri" w:cs="Calibri"/>
          <w:color w:val="000000"/>
          <w:kern w:val="0"/>
          <w:sz w:val="24"/>
          <w:szCs w:val="24"/>
          <w:highlight w:val="cyan"/>
        </w:rPr>
        <w:t>Bonde:</w:t>
      </w:r>
      <w:r>
        <w:rPr>
          <w:rFonts w:ascii="Calibri" w:hAnsi="Calibri" w:cs="Calibri"/>
          <w:color w:val="000000"/>
          <w:kern w:val="0"/>
          <w:sz w:val="24"/>
          <w:szCs w:val="24"/>
        </w:rPr>
        <w:t xml:space="preserve"> </w:t>
      </w:r>
      <w:r w:rsidR="003C1B46">
        <w:rPr>
          <w:rFonts w:ascii="Calibri" w:hAnsi="Calibri" w:cs="Calibri"/>
          <w:color w:val="000000"/>
          <w:kern w:val="0"/>
          <w:sz w:val="24"/>
          <w:szCs w:val="24"/>
        </w:rPr>
        <w:t>Veículos de carga</w:t>
      </w:r>
    </w:p>
    <w:p w14:paraId="01EE745E" w14:textId="77777777" w:rsidR="00D93585" w:rsidRPr="00503EDC" w:rsidRDefault="00D93585" w:rsidP="00D93585">
      <w:pPr>
        <w:pStyle w:val="PargrafodaLista"/>
        <w:numPr>
          <w:ilvl w:val="0"/>
          <w:numId w:val="2"/>
        </w:numPr>
        <w:spacing w:after="0"/>
        <w:jc w:val="both"/>
        <w:rPr>
          <w:rFonts w:ascii="Calibri" w:hAnsi="Calibri" w:cs="Calibri"/>
          <w:color w:val="000000"/>
          <w:kern w:val="0"/>
          <w:sz w:val="24"/>
          <w:szCs w:val="24"/>
        </w:rPr>
      </w:pPr>
      <w:r w:rsidRPr="00F9266A">
        <w:rPr>
          <w:rFonts w:ascii="Calibri" w:hAnsi="Calibri" w:cs="Calibri"/>
          <w:color w:val="000000"/>
          <w:kern w:val="0"/>
          <w:sz w:val="24"/>
          <w:szCs w:val="24"/>
          <w:highlight w:val="cyan"/>
        </w:rPr>
        <w:t>Reboque:</w:t>
      </w:r>
      <w:r w:rsidRPr="00503EDC">
        <w:rPr>
          <w:rFonts w:ascii="Calibri" w:hAnsi="Calibri" w:cs="Calibri"/>
          <w:color w:val="000000"/>
          <w:kern w:val="0"/>
          <w:sz w:val="24"/>
          <w:szCs w:val="24"/>
        </w:rPr>
        <w:t xml:space="preserve"> Veículos usados para transporte de carga rebocados por outro veículo.</w:t>
      </w:r>
    </w:p>
    <w:p w14:paraId="33F2E622" w14:textId="77777777" w:rsidR="00D93585" w:rsidRPr="00503EDC" w:rsidRDefault="00D93585" w:rsidP="00D93585">
      <w:pPr>
        <w:pStyle w:val="PargrafodaLista"/>
        <w:numPr>
          <w:ilvl w:val="0"/>
          <w:numId w:val="2"/>
        </w:numPr>
        <w:spacing w:after="0"/>
        <w:jc w:val="both"/>
        <w:rPr>
          <w:rFonts w:ascii="Calibri" w:hAnsi="Calibri" w:cs="Calibri"/>
          <w:color w:val="000000"/>
          <w:kern w:val="0"/>
          <w:sz w:val="24"/>
          <w:szCs w:val="24"/>
        </w:rPr>
      </w:pPr>
      <w:r w:rsidRPr="00F9266A">
        <w:rPr>
          <w:rFonts w:ascii="Calibri" w:hAnsi="Calibri" w:cs="Calibri"/>
          <w:color w:val="000000"/>
          <w:kern w:val="0"/>
          <w:sz w:val="24"/>
          <w:szCs w:val="24"/>
          <w:highlight w:val="cyan"/>
        </w:rPr>
        <w:t>Semirreboque:</w:t>
      </w:r>
      <w:r w:rsidRPr="00503EDC">
        <w:rPr>
          <w:rFonts w:ascii="Calibri" w:hAnsi="Calibri" w:cs="Calibri"/>
          <w:color w:val="000000"/>
          <w:kern w:val="0"/>
          <w:sz w:val="24"/>
          <w:szCs w:val="24"/>
        </w:rPr>
        <w:t xml:space="preserve"> Reboques sem rodas dianteiras, que são normalmente acoplados a caminhões.</w:t>
      </w:r>
    </w:p>
    <w:p w14:paraId="21EB8BFB" w14:textId="77777777" w:rsidR="00D93585" w:rsidRPr="00503EDC" w:rsidRDefault="00D93585" w:rsidP="00D93585">
      <w:pPr>
        <w:pStyle w:val="PargrafodaLista"/>
        <w:numPr>
          <w:ilvl w:val="0"/>
          <w:numId w:val="2"/>
        </w:numPr>
        <w:spacing w:after="0"/>
        <w:jc w:val="both"/>
        <w:rPr>
          <w:rFonts w:ascii="Calibri" w:hAnsi="Calibri" w:cs="Calibri"/>
          <w:color w:val="000000"/>
          <w:kern w:val="0"/>
          <w:sz w:val="24"/>
          <w:szCs w:val="24"/>
        </w:rPr>
      </w:pPr>
      <w:r w:rsidRPr="00F9266A">
        <w:rPr>
          <w:rFonts w:ascii="Calibri" w:hAnsi="Calibri" w:cs="Calibri"/>
          <w:color w:val="000000"/>
          <w:kern w:val="0"/>
          <w:sz w:val="24"/>
          <w:szCs w:val="24"/>
          <w:highlight w:val="cyan"/>
        </w:rPr>
        <w:t xml:space="preserve">Utilitário: </w:t>
      </w:r>
      <w:r w:rsidRPr="00503EDC">
        <w:rPr>
          <w:rFonts w:ascii="Calibri" w:hAnsi="Calibri" w:cs="Calibri"/>
          <w:color w:val="000000"/>
          <w:kern w:val="0"/>
          <w:sz w:val="24"/>
          <w:szCs w:val="24"/>
        </w:rPr>
        <w:t>Veículos usados para fins de trabalho ou utilitários, como picapes.</w:t>
      </w:r>
    </w:p>
    <w:p w14:paraId="1F10FC64" w14:textId="77777777" w:rsidR="000D0EAD" w:rsidRDefault="000D0EAD" w:rsidP="000779BB">
      <w:pPr>
        <w:pStyle w:val="PargrafodaLista"/>
        <w:numPr>
          <w:ilvl w:val="0"/>
          <w:numId w:val="2"/>
        </w:numPr>
        <w:spacing w:after="0"/>
        <w:jc w:val="both"/>
        <w:rPr>
          <w:rFonts w:ascii="Calibri" w:hAnsi="Calibri" w:cs="Calibri"/>
          <w:color w:val="000000"/>
          <w:kern w:val="0"/>
          <w:sz w:val="24"/>
          <w:szCs w:val="24"/>
        </w:rPr>
      </w:pPr>
      <w:r w:rsidRPr="00C94811">
        <w:rPr>
          <w:rFonts w:ascii="Calibri" w:hAnsi="Calibri" w:cs="Calibri"/>
          <w:color w:val="000000"/>
          <w:kern w:val="0"/>
          <w:sz w:val="24"/>
          <w:szCs w:val="24"/>
          <w:highlight w:val="lightGray"/>
        </w:rPr>
        <w:t xml:space="preserve">Micro-ônibus: </w:t>
      </w:r>
      <w:r w:rsidRPr="00503EDC">
        <w:rPr>
          <w:rFonts w:ascii="Calibri" w:hAnsi="Calibri" w:cs="Calibri"/>
          <w:color w:val="000000"/>
          <w:kern w:val="0"/>
          <w:sz w:val="24"/>
          <w:szCs w:val="24"/>
        </w:rPr>
        <w:t>Veículos maiores usados para transporte de passageiros em menor escala.</w:t>
      </w:r>
    </w:p>
    <w:p w14:paraId="4D3E5821" w14:textId="77777777" w:rsidR="00C94811" w:rsidRPr="00503EDC" w:rsidRDefault="00C94811" w:rsidP="00C94811">
      <w:pPr>
        <w:pStyle w:val="PargrafodaLista"/>
        <w:numPr>
          <w:ilvl w:val="0"/>
          <w:numId w:val="2"/>
        </w:numPr>
        <w:spacing w:after="0"/>
        <w:jc w:val="both"/>
        <w:rPr>
          <w:rFonts w:ascii="Calibri" w:hAnsi="Calibri" w:cs="Calibri"/>
          <w:color w:val="000000"/>
          <w:kern w:val="0"/>
          <w:sz w:val="24"/>
          <w:szCs w:val="24"/>
        </w:rPr>
      </w:pPr>
      <w:r w:rsidRPr="00C94811">
        <w:rPr>
          <w:rFonts w:ascii="Calibri" w:hAnsi="Calibri" w:cs="Calibri"/>
          <w:color w:val="000000"/>
          <w:kern w:val="0"/>
          <w:sz w:val="24"/>
          <w:szCs w:val="24"/>
          <w:highlight w:val="lightGray"/>
        </w:rPr>
        <w:t xml:space="preserve">Ônibus: </w:t>
      </w:r>
      <w:r w:rsidRPr="00503EDC">
        <w:rPr>
          <w:rFonts w:ascii="Calibri" w:hAnsi="Calibri" w:cs="Calibri"/>
          <w:color w:val="000000"/>
          <w:kern w:val="0"/>
          <w:sz w:val="24"/>
          <w:szCs w:val="24"/>
        </w:rPr>
        <w:t>Veículos maiores usados para transporte coletivo de passageiros.</w:t>
      </w:r>
    </w:p>
    <w:p w14:paraId="69AF3954" w14:textId="77777777" w:rsidR="000D0EAD" w:rsidRPr="00503EDC" w:rsidRDefault="000D0EAD" w:rsidP="000779BB">
      <w:pPr>
        <w:pStyle w:val="PargrafodaLista"/>
        <w:numPr>
          <w:ilvl w:val="0"/>
          <w:numId w:val="2"/>
        </w:numPr>
        <w:spacing w:after="0"/>
        <w:jc w:val="both"/>
        <w:rPr>
          <w:rFonts w:ascii="Calibri" w:hAnsi="Calibri" w:cs="Calibri"/>
          <w:color w:val="000000"/>
          <w:kern w:val="0"/>
          <w:sz w:val="24"/>
          <w:szCs w:val="24"/>
        </w:rPr>
      </w:pPr>
      <w:r w:rsidRPr="00F9266A">
        <w:rPr>
          <w:rFonts w:ascii="Calibri" w:hAnsi="Calibri" w:cs="Calibri"/>
          <w:color w:val="000000"/>
          <w:kern w:val="0"/>
          <w:sz w:val="24"/>
          <w:szCs w:val="24"/>
          <w:highlight w:val="green"/>
        </w:rPr>
        <w:t>Motocicleta:</w:t>
      </w:r>
      <w:r w:rsidRPr="00503EDC">
        <w:rPr>
          <w:rFonts w:ascii="Calibri" w:hAnsi="Calibri" w:cs="Calibri"/>
          <w:color w:val="000000"/>
          <w:kern w:val="0"/>
          <w:sz w:val="24"/>
          <w:szCs w:val="24"/>
        </w:rPr>
        <w:t xml:space="preserve"> Veículos de duas rodas motorizados.</w:t>
      </w:r>
    </w:p>
    <w:p w14:paraId="023743C8" w14:textId="77777777" w:rsidR="000D0EAD" w:rsidRPr="00503EDC" w:rsidRDefault="000D0EAD" w:rsidP="000779BB">
      <w:pPr>
        <w:pStyle w:val="PargrafodaLista"/>
        <w:numPr>
          <w:ilvl w:val="0"/>
          <w:numId w:val="2"/>
        </w:numPr>
        <w:spacing w:after="0"/>
        <w:jc w:val="both"/>
        <w:rPr>
          <w:rFonts w:ascii="Calibri" w:hAnsi="Calibri" w:cs="Calibri"/>
          <w:color w:val="000000"/>
          <w:kern w:val="0"/>
          <w:sz w:val="24"/>
          <w:szCs w:val="24"/>
        </w:rPr>
      </w:pPr>
      <w:r w:rsidRPr="00F9266A">
        <w:rPr>
          <w:rFonts w:ascii="Calibri" w:hAnsi="Calibri" w:cs="Calibri"/>
          <w:color w:val="000000"/>
          <w:kern w:val="0"/>
          <w:sz w:val="24"/>
          <w:szCs w:val="24"/>
          <w:highlight w:val="green"/>
        </w:rPr>
        <w:t>Motoneta:</w:t>
      </w:r>
      <w:r w:rsidRPr="00503EDC">
        <w:rPr>
          <w:rFonts w:ascii="Calibri" w:hAnsi="Calibri" w:cs="Calibri"/>
          <w:color w:val="000000"/>
          <w:kern w:val="0"/>
          <w:sz w:val="24"/>
          <w:szCs w:val="24"/>
        </w:rPr>
        <w:t xml:space="preserve"> Veículos de duas rodas com menor cilindrada, semelhantes a scooters.</w:t>
      </w:r>
    </w:p>
    <w:p w14:paraId="5345FFEF" w14:textId="77777777" w:rsidR="000D0EAD" w:rsidRPr="00503EDC" w:rsidRDefault="000D0EAD" w:rsidP="000779BB">
      <w:pPr>
        <w:pStyle w:val="PargrafodaLista"/>
        <w:numPr>
          <w:ilvl w:val="0"/>
          <w:numId w:val="2"/>
        </w:numPr>
        <w:spacing w:after="0"/>
        <w:jc w:val="both"/>
        <w:rPr>
          <w:rFonts w:ascii="Calibri" w:hAnsi="Calibri" w:cs="Calibri"/>
          <w:color w:val="000000"/>
          <w:kern w:val="0"/>
          <w:sz w:val="24"/>
          <w:szCs w:val="24"/>
        </w:rPr>
      </w:pPr>
      <w:r w:rsidRPr="00F9266A">
        <w:rPr>
          <w:rFonts w:ascii="Calibri" w:hAnsi="Calibri" w:cs="Calibri"/>
          <w:color w:val="000000"/>
          <w:kern w:val="0"/>
          <w:sz w:val="24"/>
          <w:szCs w:val="24"/>
          <w:highlight w:val="magenta"/>
        </w:rPr>
        <w:t>Quadriciclo:</w:t>
      </w:r>
      <w:r w:rsidRPr="00503EDC">
        <w:rPr>
          <w:rFonts w:ascii="Calibri" w:hAnsi="Calibri" w:cs="Calibri"/>
          <w:color w:val="000000"/>
          <w:kern w:val="0"/>
          <w:sz w:val="24"/>
          <w:szCs w:val="24"/>
        </w:rPr>
        <w:t xml:space="preserve"> Veículos de quatro rodas, frequentemente usados para recreação.</w:t>
      </w:r>
    </w:p>
    <w:p w14:paraId="795176B2" w14:textId="71F55832" w:rsidR="000D0EAD" w:rsidRPr="00503EDC" w:rsidRDefault="000D0EAD" w:rsidP="000779BB">
      <w:pPr>
        <w:pStyle w:val="PargrafodaLista"/>
        <w:numPr>
          <w:ilvl w:val="0"/>
          <w:numId w:val="2"/>
        </w:numPr>
        <w:spacing w:after="0"/>
        <w:jc w:val="both"/>
        <w:rPr>
          <w:rFonts w:ascii="Calibri" w:hAnsi="Calibri" w:cs="Calibri"/>
          <w:color w:val="000000"/>
          <w:kern w:val="0"/>
          <w:sz w:val="24"/>
          <w:szCs w:val="24"/>
        </w:rPr>
      </w:pPr>
      <w:r w:rsidRPr="00F9266A">
        <w:rPr>
          <w:rFonts w:ascii="Calibri" w:hAnsi="Calibri" w:cs="Calibri"/>
          <w:color w:val="000000"/>
          <w:kern w:val="0"/>
          <w:sz w:val="24"/>
          <w:szCs w:val="24"/>
          <w:highlight w:val="magenta"/>
        </w:rPr>
        <w:t>Sidecar:</w:t>
      </w:r>
      <w:r w:rsidRPr="00503EDC">
        <w:rPr>
          <w:rFonts w:ascii="Calibri" w:hAnsi="Calibri" w:cs="Calibri"/>
          <w:color w:val="000000"/>
          <w:kern w:val="0"/>
          <w:sz w:val="24"/>
          <w:szCs w:val="24"/>
        </w:rPr>
        <w:t xml:space="preserve"> Veículo de três rodas acoplado a uma motocicleta</w:t>
      </w:r>
      <w:r w:rsidR="00512A08">
        <w:rPr>
          <w:rFonts w:ascii="Calibri" w:hAnsi="Calibri" w:cs="Calibri"/>
          <w:color w:val="000000"/>
          <w:kern w:val="0"/>
          <w:sz w:val="24"/>
          <w:szCs w:val="24"/>
        </w:rPr>
        <w:t>, são considerados como reboques</w:t>
      </w:r>
      <w:r w:rsidRPr="00503EDC">
        <w:rPr>
          <w:rFonts w:ascii="Calibri" w:hAnsi="Calibri" w:cs="Calibri"/>
          <w:color w:val="000000"/>
          <w:kern w:val="0"/>
          <w:sz w:val="24"/>
          <w:szCs w:val="24"/>
        </w:rPr>
        <w:t>.</w:t>
      </w:r>
    </w:p>
    <w:p w14:paraId="45438B17" w14:textId="77777777" w:rsidR="000D0EAD" w:rsidRDefault="000D0EAD" w:rsidP="000779BB">
      <w:pPr>
        <w:pStyle w:val="PargrafodaLista"/>
        <w:numPr>
          <w:ilvl w:val="0"/>
          <w:numId w:val="2"/>
        </w:numPr>
        <w:spacing w:after="0"/>
        <w:jc w:val="both"/>
        <w:rPr>
          <w:rFonts w:ascii="Calibri" w:hAnsi="Calibri" w:cs="Calibri"/>
          <w:color w:val="000000"/>
          <w:kern w:val="0"/>
          <w:sz w:val="24"/>
          <w:szCs w:val="24"/>
        </w:rPr>
      </w:pPr>
      <w:r w:rsidRPr="00F9266A">
        <w:rPr>
          <w:rFonts w:ascii="Calibri" w:hAnsi="Calibri" w:cs="Calibri"/>
          <w:color w:val="000000"/>
          <w:kern w:val="0"/>
          <w:sz w:val="24"/>
          <w:szCs w:val="24"/>
          <w:highlight w:val="magenta"/>
        </w:rPr>
        <w:t>Triciclo:</w:t>
      </w:r>
      <w:r w:rsidRPr="00503EDC">
        <w:rPr>
          <w:rFonts w:ascii="Calibri" w:hAnsi="Calibri" w:cs="Calibri"/>
          <w:color w:val="000000"/>
          <w:kern w:val="0"/>
          <w:sz w:val="24"/>
          <w:szCs w:val="24"/>
        </w:rPr>
        <w:t xml:space="preserve"> Veículo de três rodas motorizado.</w:t>
      </w:r>
    </w:p>
    <w:p w14:paraId="47D9AB43" w14:textId="77777777" w:rsidR="00C94811" w:rsidRPr="00503EDC" w:rsidRDefault="00C94811" w:rsidP="00C94811">
      <w:pPr>
        <w:pStyle w:val="PargrafodaLista"/>
        <w:numPr>
          <w:ilvl w:val="0"/>
          <w:numId w:val="2"/>
        </w:numPr>
        <w:spacing w:after="0"/>
        <w:jc w:val="both"/>
        <w:rPr>
          <w:rFonts w:ascii="Calibri" w:hAnsi="Calibri" w:cs="Calibri"/>
          <w:color w:val="000000"/>
          <w:kern w:val="0"/>
          <w:sz w:val="24"/>
          <w:szCs w:val="24"/>
        </w:rPr>
      </w:pPr>
      <w:r w:rsidRPr="00512A08">
        <w:rPr>
          <w:rFonts w:ascii="Calibri" w:hAnsi="Calibri" w:cs="Calibri"/>
          <w:color w:val="000000"/>
          <w:kern w:val="0"/>
          <w:sz w:val="24"/>
          <w:szCs w:val="24"/>
          <w:highlight w:val="magenta"/>
        </w:rPr>
        <w:t>Ciclomotor:</w:t>
      </w:r>
      <w:r w:rsidRPr="00503EDC">
        <w:rPr>
          <w:rFonts w:ascii="Calibri" w:hAnsi="Calibri" w:cs="Calibri"/>
          <w:color w:val="000000"/>
          <w:kern w:val="0"/>
          <w:sz w:val="24"/>
          <w:szCs w:val="24"/>
        </w:rPr>
        <w:t xml:space="preserve"> Veículos de duas ou três rodas com baixa cilindrada, como motonetas.</w:t>
      </w:r>
    </w:p>
    <w:p w14:paraId="4F1D3CD6" w14:textId="77777777" w:rsidR="0041648C" w:rsidRDefault="0041648C" w:rsidP="000779BB">
      <w:pPr>
        <w:jc w:val="both"/>
        <w:rPr>
          <w:rFonts w:ascii="Calibri" w:hAnsi="Calibri" w:cs="Calibri"/>
          <w:color w:val="000000"/>
          <w:kern w:val="0"/>
          <w:sz w:val="24"/>
          <w:szCs w:val="24"/>
        </w:rPr>
      </w:pPr>
    </w:p>
    <w:p w14:paraId="5CB8C9DF" w14:textId="141A044B" w:rsidR="00F9266A" w:rsidRDefault="0041648C" w:rsidP="000779BB">
      <w:pPr>
        <w:jc w:val="both"/>
        <w:rPr>
          <w:rFonts w:ascii="Calibri" w:hAnsi="Calibri" w:cs="Calibri"/>
          <w:color w:val="000000"/>
          <w:kern w:val="0"/>
          <w:sz w:val="24"/>
          <w:szCs w:val="24"/>
        </w:rPr>
      </w:pPr>
      <w:r>
        <w:rPr>
          <w:rFonts w:ascii="Calibri" w:hAnsi="Calibri" w:cs="Calibri"/>
          <w:color w:val="000000"/>
          <w:kern w:val="0"/>
          <w:sz w:val="24"/>
          <w:szCs w:val="24"/>
        </w:rPr>
        <w:t>A classificação foi realizada</w:t>
      </w:r>
      <w:r w:rsidR="00F9266A" w:rsidRPr="00F9266A">
        <w:rPr>
          <w:rFonts w:ascii="Calibri" w:hAnsi="Calibri" w:cs="Calibri"/>
          <w:color w:val="000000"/>
          <w:kern w:val="0"/>
          <w:sz w:val="24"/>
          <w:szCs w:val="24"/>
        </w:rPr>
        <w:t xml:space="preserve"> de acordo com o</w:t>
      </w:r>
      <w:r w:rsidR="00F9266A">
        <w:rPr>
          <w:rFonts w:ascii="Calibri" w:hAnsi="Calibri" w:cs="Calibri"/>
          <w:color w:val="000000"/>
          <w:kern w:val="0"/>
          <w:sz w:val="24"/>
          <w:szCs w:val="24"/>
        </w:rPr>
        <w:t xml:space="preserve"> tipo de</w:t>
      </w:r>
      <w:r w:rsidR="00F9266A" w:rsidRPr="00F9266A">
        <w:rPr>
          <w:rFonts w:ascii="Calibri" w:hAnsi="Calibri" w:cs="Calibri"/>
          <w:color w:val="000000"/>
          <w:kern w:val="0"/>
          <w:sz w:val="24"/>
          <w:szCs w:val="24"/>
        </w:rPr>
        <w:t xml:space="preserve"> uso </w:t>
      </w:r>
      <w:r w:rsidR="00F9266A">
        <w:rPr>
          <w:rFonts w:ascii="Calibri" w:hAnsi="Calibri" w:cs="Calibri"/>
          <w:color w:val="000000"/>
          <w:kern w:val="0"/>
          <w:sz w:val="24"/>
          <w:szCs w:val="24"/>
        </w:rPr>
        <w:t xml:space="preserve">conforme </w:t>
      </w:r>
      <w:r w:rsidR="00274F97">
        <w:rPr>
          <w:rFonts w:ascii="Calibri" w:hAnsi="Calibri" w:cs="Calibri"/>
          <w:color w:val="000000"/>
          <w:kern w:val="0"/>
          <w:sz w:val="24"/>
          <w:szCs w:val="24"/>
        </w:rPr>
        <w:t xml:space="preserve">descritivo </w:t>
      </w:r>
      <w:r w:rsidR="00F9266A">
        <w:rPr>
          <w:rFonts w:ascii="Calibri" w:hAnsi="Calibri" w:cs="Calibri"/>
          <w:color w:val="000000"/>
          <w:kern w:val="0"/>
          <w:sz w:val="24"/>
          <w:szCs w:val="24"/>
        </w:rPr>
        <w:t>abaixo:</w:t>
      </w:r>
    </w:p>
    <w:p w14:paraId="6B822273" w14:textId="2D06087A" w:rsidR="00F9266A" w:rsidRDefault="00F9266A" w:rsidP="000779BB">
      <w:pPr>
        <w:pStyle w:val="PargrafodaLista"/>
        <w:numPr>
          <w:ilvl w:val="0"/>
          <w:numId w:val="4"/>
        </w:numPr>
        <w:jc w:val="both"/>
        <w:rPr>
          <w:rFonts w:ascii="Calibri" w:hAnsi="Calibri" w:cs="Calibri"/>
          <w:color w:val="000000"/>
          <w:kern w:val="0"/>
          <w:sz w:val="24"/>
          <w:szCs w:val="24"/>
        </w:rPr>
      </w:pPr>
      <w:r w:rsidRPr="00512A08">
        <w:rPr>
          <w:rFonts w:ascii="Calibri" w:hAnsi="Calibri" w:cs="Calibri"/>
          <w:b/>
          <w:bCs/>
          <w:color w:val="000000"/>
          <w:kern w:val="0"/>
          <w:sz w:val="24"/>
          <w:szCs w:val="24"/>
        </w:rPr>
        <w:t>Veículos de Passeio:</w:t>
      </w:r>
      <w:r>
        <w:rPr>
          <w:rFonts w:ascii="Calibri" w:hAnsi="Calibri" w:cs="Calibri"/>
          <w:color w:val="000000"/>
          <w:kern w:val="0"/>
          <w:sz w:val="24"/>
          <w:szCs w:val="24"/>
        </w:rPr>
        <w:t xml:space="preserve"> Englob</w:t>
      </w:r>
      <w:r w:rsidR="00512A08">
        <w:rPr>
          <w:rFonts w:ascii="Calibri" w:hAnsi="Calibri" w:cs="Calibri"/>
          <w:color w:val="000000"/>
          <w:kern w:val="0"/>
          <w:sz w:val="24"/>
          <w:szCs w:val="24"/>
        </w:rPr>
        <w:t>am exclusivamente</w:t>
      </w:r>
      <w:r>
        <w:rPr>
          <w:rFonts w:ascii="Calibri" w:hAnsi="Calibri" w:cs="Calibri"/>
          <w:color w:val="000000"/>
          <w:kern w:val="0"/>
          <w:sz w:val="24"/>
          <w:szCs w:val="24"/>
        </w:rPr>
        <w:t xml:space="preserve"> automóveis;</w:t>
      </w:r>
    </w:p>
    <w:p w14:paraId="4BEF3475" w14:textId="739C3161" w:rsidR="00F9266A" w:rsidRDefault="00F9266A" w:rsidP="000779BB">
      <w:pPr>
        <w:pStyle w:val="PargrafodaLista"/>
        <w:numPr>
          <w:ilvl w:val="0"/>
          <w:numId w:val="4"/>
        </w:numPr>
        <w:jc w:val="both"/>
        <w:rPr>
          <w:rFonts w:ascii="Calibri" w:hAnsi="Calibri" w:cs="Calibri"/>
          <w:color w:val="000000"/>
          <w:kern w:val="0"/>
          <w:sz w:val="24"/>
          <w:szCs w:val="24"/>
        </w:rPr>
      </w:pPr>
      <w:r w:rsidRPr="00512A08">
        <w:rPr>
          <w:rFonts w:ascii="Calibri" w:hAnsi="Calibri" w:cs="Calibri"/>
          <w:b/>
          <w:bCs/>
          <w:color w:val="000000"/>
          <w:kern w:val="0"/>
          <w:sz w:val="24"/>
          <w:szCs w:val="24"/>
        </w:rPr>
        <w:t>Veículos de Passageiros:</w:t>
      </w:r>
      <w:r>
        <w:rPr>
          <w:rFonts w:ascii="Calibri" w:hAnsi="Calibri" w:cs="Calibri"/>
          <w:color w:val="000000"/>
          <w:kern w:val="0"/>
          <w:sz w:val="24"/>
          <w:szCs w:val="24"/>
        </w:rPr>
        <w:t xml:space="preserve"> Englob</w:t>
      </w:r>
      <w:r w:rsidR="00512A08">
        <w:rPr>
          <w:rFonts w:ascii="Calibri" w:hAnsi="Calibri" w:cs="Calibri"/>
          <w:color w:val="000000"/>
          <w:kern w:val="0"/>
          <w:sz w:val="24"/>
          <w:szCs w:val="24"/>
        </w:rPr>
        <w:t>am</w:t>
      </w:r>
      <w:r>
        <w:rPr>
          <w:rFonts w:ascii="Calibri" w:hAnsi="Calibri" w:cs="Calibri"/>
          <w:color w:val="000000"/>
          <w:kern w:val="0"/>
          <w:sz w:val="24"/>
          <w:szCs w:val="24"/>
        </w:rPr>
        <w:t xml:space="preserve"> </w:t>
      </w:r>
      <w:r w:rsidR="00512A08">
        <w:rPr>
          <w:rFonts w:ascii="Calibri" w:hAnsi="Calibri" w:cs="Calibri"/>
          <w:color w:val="000000"/>
          <w:kern w:val="0"/>
          <w:sz w:val="24"/>
          <w:szCs w:val="24"/>
        </w:rPr>
        <w:t>veículos de transporte exclusivo de passageiros;</w:t>
      </w:r>
    </w:p>
    <w:p w14:paraId="0D744104" w14:textId="63CED3D7" w:rsidR="00F9266A" w:rsidRDefault="00F9266A" w:rsidP="000779BB">
      <w:pPr>
        <w:pStyle w:val="PargrafodaLista"/>
        <w:numPr>
          <w:ilvl w:val="0"/>
          <w:numId w:val="4"/>
        </w:numPr>
        <w:jc w:val="both"/>
        <w:rPr>
          <w:rFonts w:ascii="Calibri" w:hAnsi="Calibri" w:cs="Calibri"/>
          <w:color w:val="000000"/>
          <w:kern w:val="0"/>
          <w:sz w:val="24"/>
          <w:szCs w:val="24"/>
        </w:rPr>
      </w:pPr>
      <w:r w:rsidRPr="00512A08">
        <w:rPr>
          <w:rFonts w:ascii="Calibri" w:hAnsi="Calibri" w:cs="Calibri"/>
          <w:b/>
          <w:bCs/>
          <w:color w:val="000000"/>
          <w:kern w:val="0"/>
          <w:sz w:val="24"/>
          <w:szCs w:val="24"/>
        </w:rPr>
        <w:t>Veículos de Carga:</w:t>
      </w:r>
      <w:r w:rsidR="00512A08">
        <w:rPr>
          <w:rFonts w:ascii="Calibri" w:hAnsi="Calibri" w:cs="Calibri"/>
          <w:color w:val="000000"/>
          <w:kern w:val="0"/>
          <w:sz w:val="24"/>
          <w:szCs w:val="24"/>
        </w:rPr>
        <w:t xml:space="preserve"> Englobam veículos de transporte de passageiros ou de cargas;</w:t>
      </w:r>
    </w:p>
    <w:p w14:paraId="72AC1E48" w14:textId="6E4D1243" w:rsidR="00F9266A" w:rsidRDefault="00F9266A" w:rsidP="000779BB">
      <w:pPr>
        <w:pStyle w:val="PargrafodaLista"/>
        <w:numPr>
          <w:ilvl w:val="0"/>
          <w:numId w:val="4"/>
        </w:numPr>
        <w:jc w:val="both"/>
        <w:rPr>
          <w:rFonts w:ascii="Calibri" w:hAnsi="Calibri" w:cs="Calibri"/>
          <w:color w:val="000000"/>
          <w:kern w:val="0"/>
          <w:sz w:val="24"/>
          <w:szCs w:val="24"/>
        </w:rPr>
      </w:pPr>
      <w:r w:rsidRPr="00512A08">
        <w:rPr>
          <w:rFonts w:ascii="Calibri" w:hAnsi="Calibri" w:cs="Calibri"/>
          <w:b/>
          <w:bCs/>
          <w:color w:val="000000"/>
          <w:kern w:val="0"/>
          <w:sz w:val="24"/>
          <w:szCs w:val="24"/>
        </w:rPr>
        <w:t>Motocicletas:</w:t>
      </w:r>
      <w:r w:rsidR="00512A08">
        <w:rPr>
          <w:rFonts w:ascii="Calibri" w:hAnsi="Calibri" w:cs="Calibri"/>
          <w:color w:val="000000"/>
          <w:kern w:val="0"/>
          <w:sz w:val="24"/>
          <w:szCs w:val="24"/>
        </w:rPr>
        <w:t xml:space="preserve"> Veículos de duas rodas;</w:t>
      </w:r>
    </w:p>
    <w:p w14:paraId="7E53EAD7" w14:textId="2C26F9E2" w:rsidR="00F9266A" w:rsidRDefault="00F9266A" w:rsidP="000779BB">
      <w:pPr>
        <w:pStyle w:val="PargrafodaLista"/>
        <w:numPr>
          <w:ilvl w:val="0"/>
          <w:numId w:val="4"/>
        </w:numPr>
        <w:jc w:val="both"/>
        <w:rPr>
          <w:rFonts w:ascii="Calibri" w:hAnsi="Calibri" w:cs="Calibri"/>
          <w:color w:val="000000"/>
          <w:kern w:val="0"/>
          <w:sz w:val="24"/>
          <w:szCs w:val="24"/>
        </w:rPr>
      </w:pPr>
      <w:r w:rsidRPr="00512A08">
        <w:rPr>
          <w:rFonts w:ascii="Calibri" w:hAnsi="Calibri" w:cs="Calibri"/>
          <w:b/>
          <w:bCs/>
          <w:color w:val="000000"/>
          <w:kern w:val="0"/>
          <w:sz w:val="24"/>
          <w:szCs w:val="24"/>
        </w:rPr>
        <w:t>Veículos Especiais:</w:t>
      </w:r>
      <w:r w:rsidR="00512A08">
        <w:rPr>
          <w:rFonts w:ascii="Calibri" w:hAnsi="Calibri" w:cs="Calibri"/>
          <w:color w:val="000000"/>
          <w:kern w:val="0"/>
          <w:sz w:val="24"/>
          <w:szCs w:val="24"/>
        </w:rPr>
        <w:t xml:space="preserve"> Veículos de 3 ou 4 rodas em categorias não convencionais de uso.</w:t>
      </w:r>
    </w:p>
    <w:p w14:paraId="2CEA26B6" w14:textId="77777777" w:rsidR="00A6525F" w:rsidRDefault="00A6525F" w:rsidP="00A6525F">
      <w:pPr>
        <w:autoSpaceDE w:val="0"/>
        <w:autoSpaceDN w:val="0"/>
        <w:adjustRightInd w:val="0"/>
        <w:spacing w:after="0" w:line="240" w:lineRule="auto"/>
        <w:jc w:val="both"/>
        <w:rPr>
          <w:rFonts w:ascii="Calibri" w:hAnsi="Calibri" w:cs="Calibri"/>
          <w:b/>
          <w:bCs/>
          <w:color w:val="000000"/>
          <w:kern w:val="0"/>
          <w:sz w:val="24"/>
          <w:szCs w:val="24"/>
        </w:rPr>
      </w:pPr>
    </w:p>
    <w:p w14:paraId="364C0279" w14:textId="4646E9AE" w:rsidR="00BA7282" w:rsidRPr="00543161" w:rsidRDefault="00BA7282" w:rsidP="00BA7282">
      <w:pPr>
        <w:autoSpaceDE w:val="0"/>
        <w:autoSpaceDN w:val="0"/>
        <w:adjustRightInd w:val="0"/>
        <w:spacing w:after="0" w:line="240" w:lineRule="auto"/>
        <w:jc w:val="both"/>
        <w:rPr>
          <w:rFonts w:ascii="Calibri" w:hAnsi="Calibri" w:cs="Calibri"/>
          <w:b/>
          <w:bCs/>
          <w:color w:val="000000"/>
          <w:kern w:val="0"/>
          <w:sz w:val="24"/>
          <w:szCs w:val="24"/>
          <w:u w:val="single"/>
        </w:rPr>
      </w:pPr>
      <w:r w:rsidRPr="00543161">
        <w:rPr>
          <w:rFonts w:ascii="Calibri" w:hAnsi="Calibri" w:cs="Calibri"/>
          <w:b/>
          <w:bCs/>
          <w:color w:val="000000"/>
          <w:kern w:val="0"/>
          <w:sz w:val="24"/>
          <w:szCs w:val="24"/>
          <w:u w:val="single"/>
        </w:rPr>
        <w:lastRenderedPageBreak/>
        <w:t>Análise Exploratória dos Dados</w:t>
      </w:r>
    </w:p>
    <w:p w14:paraId="1D07A923" w14:textId="77777777" w:rsidR="00BA7282" w:rsidRPr="00BA7282" w:rsidRDefault="00BA7282" w:rsidP="00BA7282">
      <w:pPr>
        <w:autoSpaceDE w:val="0"/>
        <w:autoSpaceDN w:val="0"/>
        <w:adjustRightInd w:val="0"/>
        <w:spacing w:after="0" w:line="240" w:lineRule="auto"/>
        <w:jc w:val="both"/>
        <w:rPr>
          <w:rFonts w:ascii="Calibri" w:hAnsi="Calibri" w:cs="Calibri"/>
          <w:b/>
          <w:bCs/>
          <w:color w:val="000000"/>
          <w:kern w:val="0"/>
          <w:sz w:val="24"/>
          <w:szCs w:val="24"/>
        </w:rPr>
      </w:pPr>
    </w:p>
    <w:p w14:paraId="0792AF11" w14:textId="1F2A888E" w:rsidR="00BA7282" w:rsidRPr="00543161" w:rsidRDefault="00BA7282" w:rsidP="00BA7282">
      <w:pPr>
        <w:autoSpaceDE w:val="0"/>
        <w:autoSpaceDN w:val="0"/>
        <w:adjustRightInd w:val="0"/>
        <w:spacing w:after="0" w:line="240" w:lineRule="auto"/>
        <w:jc w:val="both"/>
        <w:rPr>
          <w:rFonts w:ascii="Calibri" w:hAnsi="Calibri" w:cs="Calibri"/>
          <w:b/>
          <w:bCs/>
          <w:color w:val="000000"/>
          <w:kern w:val="0"/>
          <w:sz w:val="24"/>
          <w:szCs w:val="24"/>
        </w:rPr>
      </w:pPr>
      <w:r w:rsidRPr="00543161">
        <w:rPr>
          <w:rFonts w:ascii="Calibri" w:hAnsi="Calibri" w:cs="Calibri"/>
          <w:b/>
          <w:bCs/>
          <w:color w:val="000000"/>
          <w:kern w:val="0"/>
          <w:sz w:val="24"/>
          <w:szCs w:val="24"/>
        </w:rPr>
        <w:t>Variação Percentual por Região ao Longo dos Anos</w:t>
      </w:r>
    </w:p>
    <w:p w14:paraId="18CD251E" w14:textId="77777777" w:rsidR="00543161" w:rsidRPr="00EB0E7D" w:rsidRDefault="00543161" w:rsidP="00BA7282">
      <w:pPr>
        <w:autoSpaceDE w:val="0"/>
        <w:autoSpaceDN w:val="0"/>
        <w:adjustRightInd w:val="0"/>
        <w:spacing w:after="0" w:line="240" w:lineRule="auto"/>
        <w:jc w:val="both"/>
        <w:rPr>
          <w:rFonts w:ascii="Calibri" w:hAnsi="Calibri" w:cs="Calibri"/>
          <w:color w:val="000000"/>
          <w:kern w:val="0"/>
          <w:sz w:val="24"/>
          <w:szCs w:val="24"/>
        </w:rPr>
      </w:pPr>
    </w:p>
    <w:p w14:paraId="2152E323" w14:textId="37097139" w:rsidR="00BA7282" w:rsidRDefault="00BA7282" w:rsidP="00BA7282">
      <w:pPr>
        <w:autoSpaceDE w:val="0"/>
        <w:autoSpaceDN w:val="0"/>
        <w:adjustRightInd w:val="0"/>
        <w:spacing w:after="0" w:line="240" w:lineRule="auto"/>
        <w:jc w:val="both"/>
        <w:rPr>
          <w:rFonts w:ascii="Calibri" w:hAnsi="Calibri" w:cs="Calibri"/>
          <w:color w:val="000000"/>
          <w:kern w:val="0"/>
          <w:sz w:val="24"/>
          <w:szCs w:val="24"/>
        </w:rPr>
      </w:pPr>
      <w:r w:rsidRPr="00EB0E7D">
        <w:rPr>
          <w:rFonts w:ascii="Calibri" w:hAnsi="Calibri" w:cs="Calibri"/>
          <w:color w:val="000000"/>
          <w:kern w:val="0"/>
          <w:sz w:val="24"/>
          <w:szCs w:val="24"/>
        </w:rPr>
        <w:t>A variação percentual da quantidade total de veículos por região foi calculada de 2003 a 2020. Isso nos permitiu observar como a frota de veículos evoluiu ao longo do tempo em diferentes regiões do Brasil.</w:t>
      </w:r>
    </w:p>
    <w:p w14:paraId="6A8BC252" w14:textId="77777777" w:rsidR="007B27A2" w:rsidRDefault="007B27A2" w:rsidP="00BA7282">
      <w:pPr>
        <w:autoSpaceDE w:val="0"/>
        <w:autoSpaceDN w:val="0"/>
        <w:adjustRightInd w:val="0"/>
        <w:spacing w:after="0" w:line="240" w:lineRule="auto"/>
        <w:jc w:val="both"/>
        <w:rPr>
          <w:rFonts w:ascii="Calibri" w:hAnsi="Calibri" w:cs="Calibri"/>
          <w:color w:val="000000"/>
          <w:kern w:val="0"/>
          <w:sz w:val="24"/>
          <w:szCs w:val="24"/>
        </w:rPr>
      </w:pPr>
    </w:p>
    <w:p w14:paraId="43203324" w14:textId="77777777" w:rsidR="007B27A2" w:rsidRDefault="007B27A2" w:rsidP="00BA7282">
      <w:pPr>
        <w:autoSpaceDE w:val="0"/>
        <w:autoSpaceDN w:val="0"/>
        <w:adjustRightInd w:val="0"/>
        <w:spacing w:after="0" w:line="240" w:lineRule="auto"/>
        <w:jc w:val="both"/>
        <w:rPr>
          <w:rFonts w:ascii="Calibri" w:hAnsi="Calibri" w:cs="Calibri"/>
          <w:color w:val="000000"/>
          <w:kern w:val="0"/>
          <w:sz w:val="24"/>
          <w:szCs w:val="24"/>
        </w:rPr>
      </w:pPr>
    </w:p>
    <w:p w14:paraId="375FCC1B" w14:textId="0EB7C9F9" w:rsidR="00CB075F" w:rsidRDefault="007B27A2" w:rsidP="00BA7282">
      <w:pPr>
        <w:autoSpaceDE w:val="0"/>
        <w:autoSpaceDN w:val="0"/>
        <w:adjustRightInd w:val="0"/>
        <w:spacing w:after="0" w:line="240" w:lineRule="auto"/>
        <w:jc w:val="both"/>
        <w:rPr>
          <w:rFonts w:ascii="Calibri" w:hAnsi="Calibri" w:cs="Calibri"/>
          <w:b/>
          <w:bCs/>
          <w:color w:val="000000"/>
          <w:kern w:val="0"/>
          <w:sz w:val="24"/>
          <w:szCs w:val="24"/>
        </w:rPr>
      </w:pPr>
      <w:r w:rsidRPr="007B27A2">
        <w:rPr>
          <w:rFonts w:ascii="Calibri" w:hAnsi="Calibri" w:cs="Calibri"/>
          <w:b/>
          <w:bCs/>
          <w:color w:val="000000"/>
          <w:kern w:val="0"/>
          <w:sz w:val="24"/>
          <w:szCs w:val="24"/>
        </w:rPr>
        <w:t>Distribuição da frota de veículos por região</w:t>
      </w:r>
    </w:p>
    <w:p w14:paraId="5F973542" w14:textId="77777777" w:rsidR="00BB4848" w:rsidRDefault="00BB4848" w:rsidP="00BA7282">
      <w:pPr>
        <w:autoSpaceDE w:val="0"/>
        <w:autoSpaceDN w:val="0"/>
        <w:adjustRightInd w:val="0"/>
        <w:spacing w:after="0" w:line="240" w:lineRule="auto"/>
        <w:jc w:val="both"/>
        <w:rPr>
          <w:rFonts w:ascii="Calibri" w:hAnsi="Calibri" w:cs="Calibri"/>
          <w:b/>
          <w:bCs/>
          <w:color w:val="000000"/>
          <w:kern w:val="0"/>
          <w:sz w:val="24"/>
          <w:szCs w:val="24"/>
        </w:rPr>
      </w:pPr>
    </w:p>
    <w:p w14:paraId="1CC792C6" w14:textId="6F5A3B9B" w:rsidR="007B27A2" w:rsidRDefault="00BB4848" w:rsidP="00BA7282">
      <w:pPr>
        <w:autoSpaceDE w:val="0"/>
        <w:autoSpaceDN w:val="0"/>
        <w:adjustRightInd w:val="0"/>
        <w:spacing w:after="0" w:line="240" w:lineRule="auto"/>
        <w:jc w:val="both"/>
        <w:rPr>
          <w:rFonts w:ascii="Calibri" w:hAnsi="Calibri" w:cs="Calibri"/>
          <w:color w:val="000000"/>
          <w:kern w:val="0"/>
          <w:sz w:val="24"/>
          <w:szCs w:val="24"/>
        </w:rPr>
      </w:pPr>
      <w:r>
        <w:rPr>
          <w:rFonts w:ascii="Calibri" w:hAnsi="Calibri" w:cs="Calibri"/>
          <w:color w:val="000000"/>
          <w:kern w:val="0"/>
          <w:sz w:val="24"/>
          <w:szCs w:val="24"/>
        </w:rPr>
        <w:t xml:space="preserve">De acordo com os dados </w:t>
      </w:r>
      <w:r w:rsidR="00EA5FD5">
        <w:rPr>
          <w:rFonts w:ascii="Calibri" w:hAnsi="Calibri" w:cs="Calibri"/>
          <w:color w:val="000000"/>
          <w:kern w:val="0"/>
          <w:sz w:val="24"/>
          <w:szCs w:val="24"/>
        </w:rPr>
        <w:t xml:space="preserve">históricos a distribuição de frotas entre as regiões brasileiras se mantém estáveis. </w:t>
      </w:r>
    </w:p>
    <w:p w14:paraId="27138A2A" w14:textId="77777777" w:rsidR="00A32090" w:rsidRDefault="00A32090" w:rsidP="00BA7282">
      <w:pPr>
        <w:autoSpaceDE w:val="0"/>
        <w:autoSpaceDN w:val="0"/>
        <w:adjustRightInd w:val="0"/>
        <w:spacing w:after="0" w:line="240" w:lineRule="auto"/>
        <w:jc w:val="both"/>
        <w:rPr>
          <w:rFonts w:ascii="Calibri" w:hAnsi="Calibri" w:cs="Calibri"/>
          <w:color w:val="000000"/>
          <w:kern w:val="0"/>
          <w:sz w:val="24"/>
          <w:szCs w:val="24"/>
        </w:rPr>
      </w:pPr>
    </w:p>
    <w:p w14:paraId="59A27CEB" w14:textId="15239332" w:rsidR="00A32090" w:rsidRDefault="00A32090" w:rsidP="00BA7282">
      <w:pPr>
        <w:autoSpaceDE w:val="0"/>
        <w:autoSpaceDN w:val="0"/>
        <w:adjustRightInd w:val="0"/>
        <w:spacing w:after="0" w:line="240" w:lineRule="auto"/>
        <w:jc w:val="both"/>
        <w:rPr>
          <w:rFonts w:ascii="Calibri" w:hAnsi="Calibri" w:cs="Calibri"/>
          <w:color w:val="000000"/>
          <w:kern w:val="0"/>
          <w:sz w:val="24"/>
          <w:szCs w:val="24"/>
        </w:rPr>
      </w:pPr>
      <w:r>
        <w:rPr>
          <w:rFonts w:ascii="Calibri" w:hAnsi="Calibri" w:cs="Calibri"/>
          <w:color w:val="000000"/>
          <w:kern w:val="0"/>
          <w:sz w:val="24"/>
          <w:szCs w:val="24"/>
        </w:rPr>
        <w:t>A região sudeste detém a maior quantidade de frotas do país, seguido pela região sul e nordeste respectivamente.</w:t>
      </w:r>
    </w:p>
    <w:p w14:paraId="260D134B" w14:textId="522529EB" w:rsidR="007B27A2" w:rsidRDefault="00C2151B" w:rsidP="00BA7282">
      <w:pPr>
        <w:autoSpaceDE w:val="0"/>
        <w:autoSpaceDN w:val="0"/>
        <w:adjustRightInd w:val="0"/>
        <w:spacing w:after="0" w:line="240" w:lineRule="auto"/>
        <w:jc w:val="both"/>
        <w:rPr>
          <w:rFonts w:ascii="Calibri" w:hAnsi="Calibri" w:cs="Calibri"/>
          <w:color w:val="000000"/>
          <w:kern w:val="0"/>
          <w:sz w:val="24"/>
          <w:szCs w:val="24"/>
        </w:rPr>
      </w:pPr>
      <w:r w:rsidRPr="00C2151B">
        <w:rPr>
          <w:rFonts w:ascii="Calibri" w:hAnsi="Calibri" w:cs="Calibri"/>
          <w:noProof/>
          <w:color w:val="000000"/>
          <w:kern w:val="0"/>
          <w:sz w:val="24"/>
          <w:szCs w:val="24"/>
        </w:rPr>
        <w:drawing>
          <wp:inline distT="0" distB="0" distL="0" distR="0" wp14:anchorId="76C5FB27" wp14:editId="65399149">
            <wp:extent cx="5400040" cy="2633980"/>
            <wp:effectExtent l="0" t="0" r="0" b="0"/>
            <wp:docPr id="1961573575" name="Imagem 1" descr="Gráfico, Gráfico de fun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73575" name="Imagem 1" descr="Gráfico, Gráfico de funil&#10;&#10;Descrição gerada automaticamente"/>
                    <pic:cNvPicPr/>
                  </pic:nvPicPr>
                  <pic:blipFill>
                    <a:blip r:embed="rId8"/>
                    <a:stretch>
                      <a:fillRect/>
                    </a:stretch>
                  </pic:blipFill>
                  <pic:spPr>
                    <a:xfrm>
                      <a:off x="0" y="0"/>
                      <a:ext cx="5400040" cy="2633980"/>
                    </a:xfrm>
                    <a:prstGeom prst="rect">
                      <a:avLst/>
                    </a:prstGeom>
                  </pic:spPr>
                </pic:pic>
              </a:graphicData>
            </a:graphic>
          </wp:inline>
        </w:drawing>
      </w:r>
    </w:p>
    <w:p w14:paraId="37B10441" w14:textId="77777777" w:rsidR="007B27A2" w:rsidRDefault="007B27A2" w:rsidP="00BA7282">
      <w:pPr>
        <w:autoSpaceDE w:val="0"/>
        <w:autoSpaceDN w:val="0"/>
        <w:adjustRightInd w:val="0"/>
        <w:spacing w:after="0" w:line="240" w:lineRule="auto"/>
        <w:jc w:val="both"/>
        <w:rPr>
          <w:rFonts w:ascii="Calibri" w:hAnsi="Calibri" w:cs="Calibri"/>
          <w:color w:val="000000"/>
          <w:kern w:val="0"/>
          <w:sz w:val="24"/>
          <w:szCs w:val="24"/>
        </w:rPr>
      </w:pPr>
    </w:p>
    <w:p w14:paraId="5B89FE6C" w14:textId="77777777" w:rsidR="00CB075F" w:rsidRPr="00EB0E7D" w:rsidRDefault="00CB075F" w:rsidP="00BA7282">
      <w:pPr>
        <w:autoSpaceDE w:val="0"/>
        <w:autoSpaceDN w:val="0"/>
        <w:adjustRightInd w:val="0"/>
        <w:spacing w:after="0" w:line="240" w:lineRule="auto"/>
        <w:jc w:val="both"/>
        <w:rPr>
          <w:rFonts w:ascii="Calibri" w:hAnsi="Calibri" w:cs="Calibri"/>
          <w:color w:val="000000"/>
          <w:kern w:val="0"/>
          <w:sz w:val="24"/>
          <w:szCs w:val="24"/>
        </w:rPr>
      </w:pPr>
    </w:p>
    <w:p w14:paraId="36EEA348" w14:textId="77777777" w:rsidR="0030706B" w:rsidRPr="00411ACA" w:rsidRDefault="0030706B" w:rsidP="0030706B">
      <w:pPr>
        <w:autoSpaceDE w:val="0"/>
        <w:autoSpaceDN w:val="0"/>
        <w:adjustRightInd w:val="0"/>
        <w:spacing w:after="0" w:line="240" w:lineRule="auto"/>
        <w:jc w:val="both"/>
        <w:rPr>
          <w:rFonts w:ascii="Calibri" w:hAnsi="Calibri" w:cs="Calibri"/>
          <w:b/>
          <w:bCs/>
          <w:color w:val="000000"/>
          <w:kern w:val="0"/>
          <w:sz w:val="24"/>
          <w:szCs w:val="24"/>
        </w:rPr>
      </w:pPr>
      <w:r w:rsidRPr="00411ACA">
        <w:rPr>
          <w:rFonts w:ascii="Calibri" w:hAnsi="Calibri" w:cs="Calibri"/>
          <w:b/>
          <w:bCs/>
          <w:color w:val="000000"/>
          <w:kern w:val="0"/>
          <w:sz w:val="24"/>
          <w:szCs w:val="24"/>
        </w:rPr>
        <w:t>Agrupamento dos Veículos por Regiões Geográficas</w:t>
      </w:r>
    </w:p>
    <w:p w14:paraId="7BFAD812" w14:textId="77777777" w:rsidR="0030706B" w:rsidRDefault="0030706B" w:rsidP="0030706B">
      <w:pPr>
        <w:autoSpaceDE w:val="0"/>
        <w:autoSpaceDN w:val="0"/>
        <w:adjustRightInd w:val="0"/>
        <w:spacing w:after="0" w:line="240" w:lineRule="auto"/>
        <w:jc w:val="both"/>
        <w:rPr>
          <w:rFonts w:ascii="Calibri" w:hAnsi="Calibri" w:cs="Calibri"/>
          <w:color w:val="000000"/>
          <w:kern w:val="0"/>
          <w:sz w:val="24"/>
          <w:szCs w:val="24"/>
        </w:rPr>
      </w:pPr>
    </w:p>
    <w:p w14:paraId="61401F5A" w14:textId="2D4BDA68" w:rsidR="0030706B" w:rsidRDefault="0030706B" w:rsidP="0030706B">
      <w:pPr>
        <w:autoSpaceDE w:val="0"/>
        <w:autoSpaceDN w:val="0"/>
        <w:adjustRightInd w:val="0"/>
        <w:spacing w:after="0" w:line="240" w:lineRule="auto"/>
        <w:jc w:val="both"/>
        <w:rPr>
          <w:rFonts w:ascii="Calibri" w:hAnsi="Calibri" w:cs="Calibri"/>
          <w:color w:val="000000"/>
          <w:kern w:val="0"/>
          <w:sz w:val="24"/>
          <w:szCs w:val="24"/>
        </w:rPr>
      </w:pPr>
      <w:r w:rsidRPr="00EB0E7D">
        <w:rPr>
          <w:rFonts w:ascii="Calibri" w:hAnsi="Calibri" w:cs="Calibri"/>
          <w:color w:val="000000"/>
          <w:kern w:val="0"/>
          <w:sz w:val="24"/>
          <w:szCs w:val="24"/>
        </w:rPr>
        <w:t xml:space="preserve">Os veículos foram agrupados por região geográfica, considerando </w:t>
      </w:r>
      <w:r>
        <w:rPr>
          <w:rFonts w:ascii="Calibri" w:hAnsi="Calibri" w:cs="Calibri"/>
          <w:color w:val="000000"/>
          <w:kern w:val="0"/>
          <w:sz w:val="24"/>
          <w:szCs w:val="24"/>
        </w:rPr>
        <w:t xml:space="preserve">sempre </w:t>
      </w:r>
      <w:r w:rsidRPr="00EB0E7D">
        <w:rPr>
          <w:rFonts w:ascii="Calibri" w:hAnsi="Calibri" w:cs="Calibri"/>
          <w:color w:val="000000"/>
          <w:kern w:val="0"/>
          <w:sz w:val="24"/>
          <w:szCs w:val="24"/>
        </w:rPr>
        <w:t>o último mês do ano (dezembro), permitindo observar a evolução da frota em diferentes partes do país.</w:t>
      </w:r>
    </w:p>
    <w:p w14:paraId="5AB1C4B6" w14:textId="77777777" w:rsidR="00EB6ED2" w:rsidRPr="00EB0E7D" w:rsidRDefault="00EB6ED2" w:rsidP="0030706B">
      <w:pPr>
        <w:autoSpaceDE w:val="0"/>
        <w:autoSpaceDN w:val="0"/>
        <w:adjustRightInd w:val="0"/>
        <w:spacing w:after="0" w:line="240" w:lineRule="auto"/>
        <w:jc w:val="both"/>
        <w:rPr>
          <w:rFonts w:ascii="Calibri" w:hAnsi="Calibri" w:cs="Calibri"/>
          <w:color w:val="000000"/>
          <w:kern w:val="0"/>
          <w:sz w:val="24"/>
          <w:szCs w:val="24"/>
        </w:rPr>
      </w:pPr>
    </w:p>
    <w:p w14:paraId="2A4C8F38" w14:textId="2431FDBC" w:rsidR="00BA7282" w:rsidRDefault="00EB6ED2" w:rsidP="00BA7282">
      <w:pPr>
        <w:autoSpaceDE w:val="0"/>
        <w:autoSpaceDN w:val="0"/>
        <w:adjustRightInd w:val="0"/>
        <w:spacing w:after="0" w:line="240" w:lineRule="auto"/>
        <w:jc w:val="both"/>
        <w:rPr>
          <w:rFonts w:ascii="Calibri" w:hAnsi="Calibri" w:cs="Calibri"/>
          <w:color w:val="000000"/>
          <w:kern w:val="0"/>
          <w:sz w:val="24"/>
          <w:szCs w:val="24"/>
        </w:rPr>
      </w:pPr>
      <w:r w:rsidRPr="00EB6ED2">
        <w:rPr>
          <w:rFonts w:ascii="Calibri" w:hAnsi="Calibri" w:cs="Calibri"/>
          <w:color w:val="000000"/>
          <w:kern w:val="0"/>
          <w:sz w:val="24"/>
          <w:szCs w:val="24"/>
        </w:rPr>
        <w:t>Pode-se observar, com base em dados fornecidos pelo DENATRAN, que a concentração de veículos no Brasil varia significativamente entre as diferentes regiões geográficas do país. Neste relatório, analisaremos as regiões com a maior concentração de veículos, aquelas com menor concentração e discutiremos algumas das particularidades que influenciam essa distribuição.</w:t>
      </w:r>
    </w:p>
    <w:p w14:paraId="7E5C33C5" w14:textId="77777777" w:rsidR="00EB0281" w:rsidRDefault="00EB0281" w:rsidP="00BA7282">
      <w:pPr>
        <w:autoSpaceDE w:val="0"/>
        <w:autoSpaceDN w:val="0"/>
        <w:adjustRightInd w:val="0"/>
        <w:spacing w:after="0" w:line="240" w:lineRule="auto"/>
        <w:jc w:val="both"/>
        <w:rPr>
          <w:rFonts w:ascii="Calibri" w:hAnsi="Calibri" w:cs="Calibri"/>
          <w:color w:val="000000"/>
          <w:kern w:val="0"/>
          <w:sz w:val="24"/>
          <w:szCs w:val="24"/>
        </w:rPr>
      </w:pPr>
    </w:p>
    <w:p w14:paraId="1BB0F28F" w14:textId="77777777" w:rsidR="00EB0281" w:rsidRDefault="00EB0281" w:rsidP="00BA7282">
      <w:pPr>
        <w:autoSpaceDE w:val="0"/>
        <w:autoSpaceDN w:val="0"/>
        <w:adjustRightInd w:val="0"/>
        <w:spacing w:after="0" w:line="240" w:lineRule="auto"/>
        <w:jc w:val="both"/>
        <w:rPr>
          <w:rFonts w:ascii="Calibri" w:hAnsi="Calibri" w:cs="Calibri"/>
          <w:color w:val="000000"/>
          <w:kern w:val="0"/>
          <w:sz w:val="24"/>
          <w:szCs w:val="24"/>
        </w:rPr>
      </w:pPr>
    </w:p>
    <w:p w14:paraId="7762B65C" w14:textId="77777777" w:rsidR="00EB0281" w:rsidRDefault="00EB0281" w:rsidP="00BA7282">
      <w:pPr>
        <w:autoSpaceDE w:val="0"/>
        <w:autoSpaceDN w:val="0"/>
        <w:adjustRightInd w:val="0"/>
        <w:spacing w:after="0" w:line="240" w:lineRule="auto"/>
        <w:jc w:val="both"/>
        <w:rPr>
          <w:rFonts w:ascii="Calibri" w:hAnsi="Calibri" w:cs="Calibri"/>
          <w:color w:val="000000"/>
          <w:kern w:val="0"/>
          <w:sz w:val="24"/>
          <w:szCs w:val="24"/>
        </w:rPr>
      </w:pPr>
    </w:p>
    <w:p w14:paraId="534D059D" w14:textId="77777777" w:rsidR="00EB0281" w:rsidRDefault="00EB0281" w:rsidP="00BA7282">
      <w:pPr>
        <w:autoSpaceDE w:val="0"/>
        <w:autoSpaceDN w:val="0"/>
        <w:adjustRightInd w:val="0"/>
        <w:spacing w:after="0" w:line="240" w:lineRule="auto"/>
        <w:jc w:val="both"/>
        <w:rPr>
          <w:rFonts w:ascii="Calibri" w:hAnsi="Calibri" w:cs="Calibri"/>
          <w:color w:val="000000"/>
          <w:kern w:val="0"/>
          <w:sz w:val="24"/>
          <w:szCs w:val="24"/>
        </w:rPr>
      </w:pPr>
    </w:p>
    <w:p w14:paraId="5F337480" w14:textId="77777777" w:rsidR="00EB0281" w:rsidRDefault="00EB0281" w:rsidP="00BA7282">
      <w:pPr>
        <w:autoSpaceDE w:val="0"/>
        <w:autoSpaceDN w:val="0"/>
        <w:adjustRightInd w:val="0"/>
        <w:spacing w:after="0" w:line="240" w:lineRule="auto"/>
        <w:jc w:val="both"/>
        <w:rPr>
          <w:rFonts w:ascii="Calibri" w:hAnsi="Calibri" w:cs="Calibri"/>
          <w:color w:val="000000"/>
          <w:kern w:val="0"/>
          <w:sz w:val="24"/>
          <w:szCs w:val="24"/>
        </w:rPr>
      </w:pPr>
    </w:p>
    <w:p w14:paraId="7F94F029" w14:textId="77777777" w:rsidR="00EB0281" w:rsidRDefault="00EB0281" w:rsidP="00BA7282">
      <w:pPr>
        <w:autoSpaceDE w:val="0"/>
        <w:autoSpaceDN w:val="0"/>
        <w:adjustRightInd w:val="0"/>
        <w:spacing w:after="0" w:line="240" w:lineRule="auto"/>
        <w:jc w:val="both"/>
        <w:rPr>
          <w:rFonts w:ascii="Calibri" w:hAnsi="Calibri" w:cs="Calibri"/>
          <w:color w:val="000000"/>
          <w:kern w:val="0"/>
          <w:sz w:val="24"/>
          <w:szCs w:val="24"/>
        </w:rPr>
      </w:pPr>
    </w:p>
    <w:p w14:paraId="7A194C73" w14:textId="77777777" w:rsidR="00EB0281" w:rsidRDefault="00EB0281" w:rsidP="00BA7282">
      <w:pPr>
        <w:autoSpaceDE w:val="0"/>
        <w:autoSpaceDN w:val="0"/>
        <w:adjustRightInd w:val="0"/>
        <w:spacing w:after="0" w:line="240" w:lineRule="auto"/>
        <w:jc w:val="both"/>
        <w:rPr>
          <w:rFonts w:ascii="Calibri" w:hAnsi="Calibri" w:cs="Calibri"/>
          <w:color w:val="000000"/>
          <w:kern w:val="0"/>
          <w:sz w:val="24"/>
          <w:szCs w:val="24"/>
        </w:rPr>
      </w:pPr>
    </w:p>
    <w:p w14:paraId="2E84458E" w14:textId="77777777" w:rsidR="00EB0281" w:rsidRDefault="00EB0281" w:rsidP="00BA7282">
      <w:pPr>
        <w:autoSpaceDE w:val="0"/>
        <w:autoSpaceDN w:val="0"/>
        <w:adjustRightInd w:val="0"/>
        <w:spacing w:after="0" w:line="240" w:lineRule="auto"/>
        <w:jc w:val="both"/>
        <w:rPr>
          <w:rFonts w:ascii="Calibri" w:hAnsi="Calibri" w:cs="Calibri"/>
          <w:color w:val="000000"/>
          <w:kern w:val="0"/>
          <w:sz w:val="24"/>
          <w:szCs w:val="24"/>
        </w:rPr>
      </w:pPr>
    </w:p>
    <w:p w14:paraId="2ACAA419" w14:textId="77777777" w:rsidR="00EB0281" w:rsidRDefault="00EB0281" w:rsidP="00BA7282">
      <w:pPr>
        <w:autoSpaceDE w:val="0"/>
        <w:autoSpaceDN w:val="0"/>
        <w:adjustRightInd w:val="0"/>
        <w:spacing w:after="0" w:line="240" w:lineRule="auto"/>
        <w:jc w:val="both"/>
        <w:rPr>
          <w:rFonts w:ascii="Calibri" w:hAnsi="Calibri" w:cs="Calibri"/>
          <w:color w:val="000000"/>
          <w:kern w:val="0"/>
          <w:sz w:val="24"/>
          <w:szCs w:val="24"/>
        </w:rPr>
      </w:pPr>
    </w:p>
    <w:p w14:paraId="53D679DE" w14:textId="2AA6697E" w:rsidR="00096129" w:rsidRPr="00EB0281" w:rsidRDefault="00096129" w:rsidP="00BA7282">
      <w:pPr>
        <w:autoSpaceDE w:val="0"/>
        <w:autoSpaceDN w:val="0"/>
        <w:adjustRightInd w:val="0"/>
        <w:spacing w:after="0" w:line="240" w:lineRule="auto"/>
        <w:jc w:val="both"/>
        <w:rPr>
          <w:rFonts w:ascii="Calibri" w:hAnsi="Calibri" w:cs="Calibri"/>
          <w:color w:val="000000"/>
          <w:kern w:val="0"/>
          <w:sz w:val="24"/>
          <w:szCs w:val="24"/>
          <w:u w:val="single"/>
        </w:rPr>
      </w:pPr>
      <w:r w:rsidRPr="00EB0281">
        <w:rPr>
          <w:rFonts w:ascii="Calibri" w:hAnsi="Calibri" w:cs="Calibri"/>
          <w:color w:val="000000"/>
          <w:kern w:val="0"/>
          <w:sz w:val="24"/>
          <w:szCs w:val="24"/>
          <w:u w:val="single"/>
        </w:rPr>
        <w:t>Região Centro-Oeste</w:t>
      </w:r>
    </w:p>
    <w:p w14:paraId="582DD4A4" w14:textId="77777777" w:rsidR="00096129" w:rsidRDefault="00096129" w:rsidP="00BA7282">
      <w:pPr>
        <w:autoSpaceDE w:val="0"/>
        <w:autoSpaceDN w:val="0"/>
        <w:adjustRightInd w:val="0"/>
        <w:spacing w:after="0" w:line="240" w:lineRule="auto"/>
        <w:jc w:val="both"/>
        <w:rPr>
          <w:rFonts w:ascii="Calibri" w:hAnsi="Calibri" w:cs="Calibri"/>
          <w:color w:val="000000"/>
          <w:kern w:val="0"/>
          <w:sz w:val="24"/>
          <w:szCs w:val="24"/>
        </w:rPr>
      </w:pPr>
    </w:p>
    <w:p w14:paraId="447C9ADE" w14:textId="7DA91158" w:rsidR="00096129" w:rsidRDefault="00E92953" w:rsidP="00BA7282">
      <w:pPr>
        <w:autoSpaceDE w:val="0"/>
        <w:autoSpaceDN w:val="0"/>
        <w:adjustRightInd w:val="0"/>
        <w:spacing w:after="0" w:line="240" w:lineRule="auto"/>
        <w:jc w:val="both"/>
        <w:rPr>
          <w:rFonts w:ascii="Calibri" w:hAnsi="Calibri" w:cs="Calibri"/>
          <w:color w:val="000000"/>
          <w:kern w:val="0"/>
          <w:sz w:val="24"/>
          <w:szCs w:val="24"/>
        </w:rPr>
      </w:pPr>
      <w:r w:rsidRPr="00E92953">
        <w:rPr>
          <w:rFonts w:ascii="Calibri" w:hAnsi="Calibri" w:cs="Calibri"/>
          <w:noProof/>
          <w:color w:val="000000"/>
          <w:kern w:val="0"/>
          <w:sz w:val="24"/>
          <w:szCs w:val="24"/>
        </w:rPr>
        <w:drawing>
          <wp:inline distT="0" distB="0" distL="0" distR="0" wp14:anchorId="5A0B512E" wp14:editId="195A2DD2">
            <wp:extent cx="3588025" cy="2004060"/>
            <wp:effectExtent l="0" t="0" r="0" b="0"/>
            <wp:docPr id="617048649"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48649" name="Imagem 1" descr="Gráfico, Gráfico de barras&#10;&#10;Descrição gerada automaticamente"/>
                    <pic:cNvPicPr/>
                  </pic:nvPicPr>
                  <pic:blipFill>
                    <a:blip r:embed="rId9"/>
                    <a:stretch>
                      <a:fillRect/>
                    </a:stretch>
                  </pic:blipFill>
                  <pic:spPr>
                    <a:xfrm>
                      <a:off x="0" y="0"/>
                      <a:ext cx="3591863" cy="2006204"/>
                    </a:xfrm>
                    <a:prstGeom prst="rect">
                      <a:avLst/>
                    </a:prstGeom>
                  </pic:spPr>
                </pic:pic>
              </a:graphicData>
            </a:graphic>
          </wp:inline>
        </w:drawing>
      </w:r>
    </w:p>
    <w:p w14:paraId="3387F06C" w14:textId="77777777" w:rsidR="00883F66" w:rsidRDefault="0085216B" w:rsidP="00BA7282">
      <w:pPr>
        <w:autoSpaceDE w:val="0"/>
        <w:autoSpaceDN w:val="0"/>
        <w:adjustRightInd w:val="0"/>
        <w:spacing w:after="0" w:line="240" w:lineRule="auto"/>
        <w:jc w:val="both"/>
        <w:rPr>
          <w:rFonts w:ascii="Calibri" w:hAnsi="Calibri" w:cs="Calibri"/>
          <w:color w:val="000000"/>
          <w:kern w:val="0"/>
          <w:sz w:val="24"/>
          <w:szCs w:val="24"/>
        </w:rPr>
      </w:pPr>
      <w:r>
        <w:rPr>
          <w:rFonts w:ascii="Calibri" w:hAnsi="Calibri" w:cs="Calibri"/>
          <w:color w:val="000000"/>
          <w:kern w:val="0"/>
          <w:sz w:val="24"/>
          <w:szCs w:val="24"/>
        </w:rPr>
        <w:t xml:space="preserve">O Estado com maior volume de veículos é GO com </w:t>
      </w:r>
      <w:r w:rsidR="00E51FDC" w:rsidRPr="00E51FDC">
        <w:rPr>
          <w:rFonts w:ascii="Calibri" w:hAnsi="Calibri" w:cs="Calibri"/>
          <w:color w:val="000000"/>
          <w:kern w:val="0"/>
          <w:sz w:val="24"/>
          <w:szCs w:val="24"/>
        </w:rPr>
        <w:t>3</w:t>
      </w:r>
      <w:r w:rsidR="00E51FDC">
        <w:rPr>
          <w:rFonts w:ascii="Calibri" w:hAnsi="Calibri" w:cs="Calibri"/>
          <w:color w:val="000000"/>
          <w:kern w:val="0"/>
          <w:sz w:val="24"/>
          <w:szCs w:val="24"/>
        </w:rPr>
        <w:t>.</w:t>
      </w:r>
      <w:r w:rsidR="00E51FDC" w:rsidRPr="00E51FDC">
        <w:rPr>
          <w:rFonts w:ascii="Calibri" w:hAnsi="Calibri" w:cs="Calibri"/>
          <w:color w:val="000000"/>
          <w:kern w:val="0"/>
          <w:sz w:val="24"/>
          <w:szCs w:val="24"/>
        </w:rPr>
        <w:t>633</w:t>
      </w:r>
      <w:r w:rsidR="00E51FDC">
        <w:rPr>
          <w:rFonts w:ascii="Calibri" w:hAnsi="Calibri" w:cs="Calibri"/>
          <w:color w:val="000000"/>
          <w:kern w:val="0"/>
          <w:sz w:val="24"/>
          <w:szCs w:val="24"/>
        </w:rPr>
        <w:t>.</w:t>
      </w:r>
      <w:r w:rsidR="00E51FDC" w:rsidRPr="00E51FDC">
        <w:rPr>
          <w:rFonts w:ascii="Calibri" w:hAnsi="Calibri" w:cs="Calibri"/>
          <w:color w:val="000000"/>
          <w:kern w:val="0"/>
          <w:sz w:val="24"/>
          <w:szCs w:val="24"/>
        </w:rPr>
        <w:t>568</w:t>
      </w:r>
      <w:r w:rsidR="00B24F4A">
        <w:rPr>
          <w:rFonts w:ascii="Calibri" w:hAnsi="Calibri" w:cs="Calibri"/>
          <w:color w:val="000000"/>
          <w:kern w:val="0"/>
          <w:sz w:val="24"/>
          <w:szCs w:val="24"/>
        </w:rPr>
        <w:t xml:space="preserve"> que representa 40,55% do total da frota da região centro-oeste</w:t>
      </w:r>
      <w:r w:rsidR="00883F66">
        <w:rPr>
          <w:rFonts w:ascii="Calibri" w:hAnsi="Calibri" w:cs="Calibri"/>
          <w:color w:val="000000"/>
          <w:kern w:val="0"/>
          <w:sz w:val="24"/>
          <w:szCs w:val="24"/>
        </w:rPr>
        <w:t>.</w:t>
      </w:r>
      <w:r w:rsidR="00E51FDC">
        <w:rPr>
          <w:rFonts w:ascii="Calibri" w:hAnsi="Calibri" w:cs="Calibri"/>
          <w:color w:val="000000"/>
          <w:kern w:val="0"/>
          <w:sz w:val="24"/>
          <w:szCs w:val="24"/>
        </w:rPr>
        <w:t xml:space="preserve"> </w:t>
      </w:r>
    </w:p>
    <w:p w14:paraId="5BF1B4AF" w14:textId="19BB40F0" w:rsidR="00096129" w:rsidRDefault="00B11E70" w:rsidP="00BA7282">
      <w:pPr>
        <w:autoSpaceDE w:val="0"/>
        <w:autoSpaceDN w:val="0"/>
        <w:adjustRightInd w:val="0"/>
        <w:spacing w:after="0" w:line="240" w:lineRule="auto"/>
        <w:jc w:val="both"/>
        <w:rPr>
          <w:rFonts w:ascii="Calibri" w:hAnsi="Calibri" w:cs="Calibri"/>
          <w:color w:val="000000"/>
          <w:kern w:val="0"/>
          <w:sz w:val="24"/>
          <w:szCs w:val="24"/>
        </w:rPr>
      </w:pPr>
      <w:r>
        <w:rPr>
          <w:rFonts w:ascii="Calibri" w:hAnsi="Calibri" w:cs="Calibri"/>
          <w:color w:val="000000"/>
          <w:kern w:val="0"/>
          <w:sz w:val="24"/>
          <w:szCs w:val="24"/>
        </w:rPr>
        <w:t>O</w:t>
      </w:r>
      <w:r w:rsidR="00E51FDC">
        <w:rPr>
          <w:rFonts w:ascii="Calibri" w:hAnsi="Calibri" w:cs="Calibri"/>
          <w:color w:val="000000"/>
          <w:kern w:val="0"/>
          <w:sz w:val="24"/>
          <w:szCs w:val="24"/>
        </w:rPr>
        <w:t xml:space="preserve"> estado com menor registro é Mato Grosso</w:t>
      </w:r>
      <w:r w:rsidR="005A24D6">
        <w:rPr>
          <w:rFonts w:ascii="Calibri" w:hAnsi="Calibri" w:cs="Calibri"/>
          <w:color w:val="000000"/>
          <w:kern w:val="0"/>
          <w:sz w:val="24"/>
          <w:szCs w:val="24"/>
        </w:rPr>
        <w:t xml:space="preserve"> do Sul com </w:t>
      </w:r>
      <w:r w:rsidR="005A24D6" w:rsidRPr="005A24D6">
        <w:rPr>
          <w:rFonts w:ascii="Calibri" w:hAnsi="Calibri" w:cs="Calibri"/>
          <w:color w:val="000000"/>
          <w:kern w:val="0"/>
          <w:sz w:val="24"/>
          <w:szCs w:val="24"/>
        </w:rPr>
        <w:t>1</w:t>
      </w:r>
      <w:r w:rsidR="005A24D6">
        <w:rPr>
          <w:rFonts w:ascii="Calibri" w:hAnsi="Calibri" w:cs="Calibri"/>
          <w:color w:val="000000"/>
          <w:kern w:val="0"/>
          <w:sz w:val="24"/>
          <w:szCs w:val="24"/>
        </w:rPr>
        <w:t>.</w:t>
      </w:r>
      <w:r w:rsidR="005A24D6" w:rsidRPr="005A24D6">
        <w:rPr>
          <w:rFonts w:ascii="Calibri" w:hAnsi="Calibri" w:cs="Calibri"/>
          <w:color w:val="000000"/>
          <w:kern w:val="0"/>
          <w:sz w:val="24"/>
          <w:szCs w:val="24"/>
        </w:rPr>
        <w:t>516</w:t>
      </w:r>
      <w:r w:rsidR="005A24D6">
        <w:rPr>
          <w:rFonts w:ascii="Calibri" w:hAnsi="Calibri" w:cs="Calibri"/>
          <w:color w:val="000000"/>
          <w:kern w:val="0"/>
          <w:sz w:val="24"/>
          <w:szCs w:val="24"/>
        </w:rPr>
        <w:t>.</w:t>
      </w:r>
      <w:r w:rsidR="005A24D6" w:rsidRPr="005A24D6">
        <w:rPr>
          <w:rFonts w:ascii="Calibri" w:hAnsi="Calibri" w:cs="Calibri"/>
          <w:color w:val="000000"/>
          <w:kern w:val="0"/>
          <w:sz w:val="24"/>
          <w:szCs w:val="24"/>
        </w:rPr>
        <w:t>156</w:t>
      </w:r>
      <w:r w:rsidR="00957CB9">
        <w:rPr>
          <w:rFonts w:ascii="Calibri" w:hAnsi="Calibri" w:cs="Calibri"/>
          <w:color w:val="000000"/>
          <w:kern w:val="0"/>
          <w:sz w:val="24"/>
          <w:szCs w:val="24"/>
        </w:rPr>
        <w:t xml:space="preserve"> (16,92%)</w:t>
      </w:r>
      <w:r w:rsidR="005A24D6">
        <w:rPr>
          <w:rFonts w:ascii="Calibri" w:hAnsi="Calibri" w:cs="Calibri"/>
          <w:color w:val="000000"/>
          <w:kern w:val="0"/>
          <w:sz w:val="24"/>
          <w:szCs w:val="24"/>
        </w:rPr>
        <w:t>.</w:t>
      </w:r>
    </w:p>
    <w:p w14:paraId="37D8A07E" w14:textId="77777777" w:rsidR="00096129" w:rsidRDefault="00096129" w:rsidP="00BA7282">
      <w:pPr>
        <w:autoSpaceDE w:val="0"/>
        <w:autoSpaceDN w:val="0"/>
        <w:adjustRightInd w:val="0"/>
        <w:spacing w:after="0" w:line="240" w:lineRule="auto"/>
        <w:jc w:val="both"/>
        <w:rPr>
          <w:rFonts w:ascii="Calibri" w:hAnsi="Calibri" w:cs="Calibri"/>
          <w:color w:val="000000"/>
          <w:kern w:val="0"/>
          <w:sz w:val="24"/>
          <w:szCs w:val="24"/>
        </w:rPr>
      </w:pPr>
    </w:p>
    <w:p w14:paraId="10617A36" w14:textId="4A86EC94" w:rsidR="009813EA" w:rsidRPr="00EB0281" w:rsidRDefault="009813EA" w:rsidP="00BA7282">
      <w:pPr>
        <w:autoSpaceDE w:val="0"/>
        <w:autoSpaceDN w:val="0"/>
        <w:adjustRightInd w:val="0"/>
        <w:spacing w:after="0" w:line="240" w:lineRule="auto"/>
        <w:jc w:val="both"/>
        <w:rPr>
          <w:rFonts w:ascii="Calibri" w:hAnsi="Calibri" w:cs="Calibri"/>
          <w:color w:val="000000"/>
          <w:kern w:val="0"/>
          <w:sz w:val="24"/>
          <w:szCs w:val="24"/>
          <w:u w:val="single"/>
        </w:rPr>
      </w:pPr>
      <w:r w:rsidRPr="00EB0281">
        <w:rPr>
          <w:rFonts w:ascii="Calibri" w:hAnsi="Calibri" w:cs="Calibri"/>
          <w:color w:val="000000"/>
          <w:kern w:val="0"/>
          <w:sz w:val="24"/>
          <w:szCs w:val="24"/>
          <w:u w:val="single"/>
        </w:rPr>
        <w:t>Região Nordeste</w:t>
      </w:r>
    </w:p>
    <w:p w14:paraId="0BFB04D5" w14:textId="1BA61180" w:rsidR="002645BE" w:rsidRDefault="009813EA" w:rsidP="00BA7282">
      <w:pPr>
        <w:autoSpaceDE w:val="0"/>
        <w:autoSpaceDN w:val="0"/>
        <w:adjustRightInd w:val="0"/>
        <w:spacing w:after="0" w:line="240" w:lineRule="auto"/>
        <w:jc w:val="both"/>
        <w:rPr>
          <w:rFonts w:ascii="Calibri" w:hAnsi="Calibri" w:cs="Calibri"/>
          <w:color w:val="000000"/>
          <w:kern w:val="0"/>
          <w:sz w:val="24"/>
          <w:szCs w:val="24"/>
        </w:rPr>
      </w:pPr>
      <w:r w:rsidRPr="009813EA">
        <w:rPr>
          <w:rFonts w:ascii="Calibri" w:hAnsi="Calibri" w:cs="Calibri"/>
          <w:noProof/>
          <w:color w:val="000000"/>
          <w:kern w:val="0"/>
          <w:sz w:val="24"/>
          <w:szCs w:val="24"/>
        </w:rPr>
        <w:drawing>
          <wp:inline distT="0" distB="0" distL="0" distR="0" wp14:anchorId="4CFA2800" wp14:editId="34834F65">
            <wp:extent cx="3794760" cy="2098617"/>
            <wp:effectExtent l="0" t="0" r="0" b="0"/>
            <wp:docPr id="1873875551" name="Imagem 1" descr="Gráfico, Gráfico de barras,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75551" name="Imagem 1" descr="Gráfico, Gráfico de barras, Histograma&#10;&#10;Descrição gerada automaticamente"/>
                    <pic:cNvPicPr/>
                  </pic:nvPicPr>
                  <pic:blipFill>
                    <a:blip r:embed="rId10"/>
                    <a:stretch>
                      <a:fillRect/>
                    </a:stretch>
                  </pic:blipFill>
                  <pic:spPr>
                    <a:xfrm>
                      <a:off x="0" y="0"/>
                      <a:ext cx="3802031" cy="2102638"/>
                    </a:xfrm>
                    <a:prstGeom prst="rect">
                      <a:avLst/>
                    </a:prstGeom>
                  </pic:spPr>
                </pic:pic>
              </a:graphicData>
            </a:graphic>
          </wp:inline>
        </w:drawing>
      </w:r>
    </w:p>
    <w:p w14:paraId="7BA77E7C" w14:textId="3E2E8453" w:rsidR="00821E29" w:rsidRDefault="00613768" w:rsidP="00BA7282">
      <w:pPr>
        <w:autoSpaceDE w:val="0"/>
        <w:autoSpaceDN w:val="0"/>
        <w:adjustRightInd w:val="0"/>
        <w:spacing w:after="0" w:line="240" w:lineRule="auto"/>
        <w:jc w:val="both"/>
        <w:rPr>
          <w:rFonts w:ascii="Calibri" w:hAnsi="Calibri" w:cs="Calibri"/>
          <w:color w:val="000000"/>
          <w:kern w:val="0"/>
          <w:sz w:val="24"/>
          <w:szCs w:val="24"/>
        </w:rPr>
      </w:pPr>
      <w:r>
        <w:rPr>
          <w:rFonts w:ascii="Calibri" w:hAnsi="Calibri" w:cs="Calibri"/>
          <w:color w:val="000000"/>
          <w:kern w:val="0"/>
          <w:sz w:val="24"/>
          <w:szCs w:val="24"/>
        </w:rPr>
        <w:t xml:space="preserve">Bahia lidera com um registro uma frota total de </w:t>
      </w:r>
      <w:r w:rsidRPr="00613768">
        <w:rPr>
          <w:rFonts w:ascii="Calibri" w:hAnsi="Calibri" w:cs="Calibri"/>
          <w:color w:val="000000"/>
          <w:kern w:val="0"/>
          <w:sz w:val="24"/>
          <w:szCs w:val="24"/>
        </w:rPr>
        <w:t>4</w:t>
      </w:r>
      <w:r>
        <w:rPr>
          <w:rFonts w:ascii="Calibri" w:hAnsi="Calibri" w:cs="Calibri"/>
          <w:color w:val="000000"/>
          <w:kern w:val="0"/>
          <w:sz w:val="24"/>
          <w:szCs w:val="24"/>
        </w:rPr>
        <w:t>.</w:t>
      </w:r>
      <w:r w:rsidRPr="00613768">
        <w:rPr>
          <w:rFonts w:ascii="Calibri" w:hAnsi="Calibri" w:cs="Calibri"/>
          <w:color w:val="000000"/>
          <w:kern w:val="0"/>
          <w:sz w:val="24"/>
          <w:szCs w:val="24"/>
        </w:rPr>
        <w:t>113</w:t>
      </w:r>
      <w:r>
        <w:rPr>
          <w:rFonts w:ascii="Calibri" w:hAnsi="Calibri" w:cs="Calibri"/>
          <w:color w:val="000000"/>
          <w:kern w:val="0"/>
          <w:sz w:val="24"/>
          <w:szCs w:val="24"/>
        </w:rPr>
        <w:t>.</w:t>
      </w:r>
      <w:r w:rsidRPr="00613768">
        <w:rPr>
          <w:rFonts w:ascii="Calibri" w:hAnsi="Calibri" w:cs="Calibri"/>
          <w:color w:val="000000"/>
          <w:kern w:val="0"/>
          <w:sz w:val="24"/>
          <w:szCs w:val="24"/>
        </w:rPr>
        <w:t>759</w:t>
      </w:r>
      <w:r w:rsidR="00072728">
        <w:rPr>
          <w:rFonts w:ascii="Calibri" w:hAnsi="Calibri" w:cs="Calibri"/>
          <w:color w:val="000000"/>
          <w:kern w:val="0"/>
          <w:sz w:val="24"/>
          <w:szCs w:val="24"/>
        </w:rPr>
        <w:t xml:space="preserve"> </w:t>
      </w:r>
      <w:r w:rsidR="00FF3C1A">
        <w:rPr>
          <w:rFonts w:ascii="Calibri" w:hAnsi="Calibri" w:cs="Calibri"/>
          <w:color w:val="000000"/>
          <w:kern w:val="0"/>
          <w:sz w:val="24"/>
          <w:szCs w:val="24"/>
        </w:rPr>
        <w:t xml:space="preserve">(24%) do total da região nordeste, o estado com menor quantidade é o Sergipe com apenas </w:t>
      </w:r>
      <w:r w:rsidR="00072728" w:rsidRPr="00072728">
        <w:rPr>
          <w:rFonts w:ascii="Calibri" w:hAnsi="Calibri" w:cs="Calibri"/>
          <w:color w:val="000000"/>
          <w:kern w:val="0"/>
          <w:sz w:val="24"/>
          <w:szCs w:val="24"/>
        </w:rPr>
        <w:t>747</w:t>
      </w:r>
      <w:r w:rsidR="00072728">
        <w:rPr>
          <w:rFonts w:ascii="Calibri" w:hAnsi="Calibri" w:cs="Calibri"/>
          <w:color w:val="000000"/>
          <w:kern w:val="0"/>
          <w:sz w:val="24"/>
          <w:szCs w:val="24"/>
        </w:rPr>
        <w:t>.</w:t>
      </w:r>
      <w:r w:rsidR="00072728" w:rsidRPr="00072728">
        <w:rPr>
          <w:rFonts w:ascii="Calibri" w:hAnsi="Calibri" w:cs="Calibri"/>
          <w:color w:val="000000"/>
          <w:kern w:val="0"/>
          <w:sz w:val="24"/>
          <w:szCs w:val="24"/>
        </w:rPr>
        <w:t xml:space="preserve">250 </w:t>
      </w:r>
      <w:r w:rsidR="00072728">
        <w:rPr>
          <w:rFonts w:ascii="Calibri" w:hAnsi="Calibri" w:cs="Calibri"/>
          <w:color w:val="000000"/>
          <w:kern w:val="0"/>
          <w:sz w:val="24"/>
          <w:szCs w:val="24"/>
        </w:rPr>
        <w:t>(4,36%).</w:t>
      </w:r>
    </w:p>
    <w:p w14:paraId="5D4D0D31" w14:textId="77777777" w:rsidR="0030706B" w:rsidRDefault="0030706B" w:rsidP="00BA7282">
      <w:pPr>
        <w:autoSpaceDE w:val="0"/>
        <w:autoSpaceDN w:val="0"/>
        <w:adjustRightInd w:val="0"/>
        <w:spacing w:after="0" w:line="240" w:lineRule="auto"/>
        <w:jc w:val="both"/>
        <w:rPr>
          <w:rFonts w:ascii="Calibri" w:hAnsi="Calibri" w:cs="Calibri"/>
          <w:color w:val="000000"/>
          <w:kern w:val="0"/>
          <w:sz w:val="24"/>
          <w:szCs w:val="24"/>
          <w:u w:val="single"/>
        </w:rPr>
      </w:pPr>
    </w:p>
    <w:p w14:paraId="1B3D5361"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1916CA7A"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4DCE8916"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20CAE88D"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2236BD0B"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5DDA41EA"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6D93B47F"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1584717B"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0F17723C"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61E231D0"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60156BD4" w14:textId="11862265" w:rsidR="009813EA" w:rsidRPr="00EB0281" w:rsidRDefault="009813EA" w:rsidP="00BA7282">
      <w:pPr>
        <w:autoSpaceDE w:val="0"/>
        <w:autoSpaceDN w:val="0"/>
        <w:adjustRightInd w:val="0"/>
        <w:spacing w:after="0" w:line="240" w:lineRule="auto"/>
        <w:jc w:val="both"/>
        <w:rPr>
          <w:rFonts w:ascii="Calibri" w:hAnsi="Calibri" w:cs="Calibri"/>
          <w:color w:val="000000"/>
          <w:kern w:val="0"/>
          <w:sz w:val="24"/>
          <w:szCs w:val="24"/>
          <w:u w:val="single"/>
        </w:rPr>
      </w:pPr>
      <w:r w:rsidRPr="00EB0281">
        <w:rPr>
          <w:rFonts w:ascii="Calibri" w:hAnsi="Calibri" w:cs="Calibri"/>
          <w:color w:val="000000"/>
          <w:kern w:val="0"/>
          <w:sz w:val="24"/>
          <w:szCs w:val="24"/>
          <w:u w:val="single"/>
        </w:rPr>
        <w:lastRenderedPageBreak/>
        <w:t xml:space="preserve">Região </w:t>
      </w:r>
      <w:r w:rsidR="00F43A0E" w:rsidRPr="00EB0281">
        <w:rPr>
          <w:rFonts w:ascii="Calibri" w:hAnsi="Calibri" w:cs="Calibri"/>
          <w:color w:val="000000"/>
          <w:kern w:val="0"/>
          <w:sz w:val="24"/>
          <w:szCs w:val="24"/>
          <w:u w:val="single"/>
        </w:rPr>
        <w:t>Norte</w:t>
      </w:r>
    </w:p>
    <w:p w14:paraId="203EDDA9" w14:textId="77777777" w:rsidR="009813EA" w:rsidRDefault="009813EA" w:rsidP="00BA7282">
      <w:pPr>
        <w:autoSpaceDE w:val="0"/>
        <w:autoSpaceDN w:val="0"/>
        <w:adjustRightInd w:val="0"/>
        <w:spacing w:after="0" w:line="240" w:lineRule="auto"/>
        <w:jc w:val="both"/>
        <w:rPr>
          <w:rFonts w:ascii="Calibri" w:hAnsi="Calibri" w:cs="Calibri"/>
          <w:color w:val="000000"/>
          <w:kern w:val="0"/>
          <w:sz w:val="24"/>
          <w:szCs w:val="24"/>
        </w:rPr>
      </w:pPr>
    </w:p>
    <w:p w14:paraId="3B6C83EA" w14:textId="36FE0B6C" w:rsidR="009813EA" w:rsidRDefault="00FD58AD" w:rsidP="00BA7282">
      <w:pPr>
        <w:autoSpaceDE w:val="0"/>
        <w:autoSpaceDN w:val="0"/>
        <w:adjustRightInd w:val="0"/>
        <w:spacing w:after="0" w:line="240" w:lineRule="auto"/>
        <w:jc w:val="both"/>
        <w:rPr>
          <w:rFonts w:ascii="Calibri" w:hAnsi="Calibri" w:cs="Calibri"/>
          <w:color w:val="000000"/>
          <w:kern w:val="0"/>
          <w:sz w:val="24"/>
          <w:szCs w:val="24"/>
        </w:rPr>
      </w:pPr>
      <w:r w:rsidRPr="00FD58AD">
        <w:rPr>
          <w:rFonts w:ascii="Calibri" w:hAnsi="Calibri" w:cs="Calibri"/>
          <w:noProof/>
          <w:color w:val="000000"/>
          <w:kern w:val="0"/>
          <w:sz w:val="24"/>
          <w:szCs w:val="24"/>
        </w:rPr>
        <w:drawing>
          <wp:inline distT="0" distB="0" distL="0" distR="0" wp14:anchorId="4B08F916" wp14:editId="4F845997">
            <wp:extent cx="3825240" cy="2103522"/>
            <wp:effectExtent l="0" t="0" r="3810" b="0"/>
            <wp:docPr id="1749937923"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37923" name="Imagem 1" descr="Gráfico, Gráfico de barras&#10;&#10;Descrição gerada automaticamente"/>
                    <pic:cNvPicPr/>
                  </pic:nvPicPr>
                  <pic:blipFill>
                    <a:blip r:embed="rId11"/>
                    <a:stretch>
                      <a:fillRect/>
                    </a:stretch>
                  </pic:blipFill>
                  <pic:spPr>
                    <a:xfrm>
                      <a:off x="0" y="0"/>
                      <a:ext cx="3828305" cy="2105207"/>
                    </a:xfrm>
                    <a:prstGeom prst="rect">
                      <a:avLst/>
                    </a:prstGeom>
                  </pic:spPr>
                </pic:pic>
              </a:graphicData>
            </a:graphic>
          </wp:inline>
        </w:drawing>
      </w:r>
    </w:p>
    <w:p w14:paraId="65E7DB69" w14:textId="0533F0C9" w:rsidR="00821E29" w:rsidRDefault="007B5540" w:rsidP="00BA7282">
      <w:pPr>
        <w:autoSpaceDE w:val="0"/>
        <w:autoSpaceDN w:val="0"/>
        <w:adjustRightInd w:val="0"/>
        <w:spacing w:after="0" w:line="240" w:lineRule="auto"/>
        <w:jc w:val="both"/>
        <w:rPr>
          <w:rFonts w:ascii="Calibri" w:hAnsi="Calibri" w:cs="Calibri"/>
          <w:color w:val="000000"/>
          <w:kern w:val="0"/>
          <w:sz w:val="24"/>
          <w:szCs w:val="24"/>
        </w:rPr>
      </w:pPr>
      <w:r>
        <w:rPr>
          <w:rFonts w:ascii="Calibri" w:hAnsi="Calibri" w:cs="Calibri"/>
          <w:color w:val="000000"/>
          <w:kern w:val="0"/>
          <w:sz w:val="24"/>
          <w:szCs w:val="24"/>
        </w:rPr>
        <w:t xml:space="preserve">Na região norte a Paraíba lidera com </w:t>
      </w:r>
      <w:r w:rsidR="00F6318F" w:rsidRPr="00F6318F">
        <w:rPr>
          <w:rFonts w:ascii="Calibri" w:hAnsi="Calibri" w:cs="Calibri"/>
          <w:color w:val="000000"/>
          <w:kern w:val="0"/>
          <w:sz w:val="24"/>
          <w:szCs w:val="24"/>
        </w:rPr>
        <w:t>1</w:t>
      </w:r>
      <w:r w:rsidR="00F6318F">
        <w:rPr>
          <w:rFonts w:ascii="Calibri" w:hAnsi="Calibri" w:cs="Calibri"/>
          <w:color w:val="000000"/>
          <w:kern w:val="0"/>
          <w:sz w:val="24"/>
          <w:szCs w:val="24"/>
        </w:rPr>
        <w:t>.</w:t>
      </w:r>
      <w:r w:rsidR="00F6318F" w:rsidRPr="00F6318F">
        <w:rPr>
          <w:rFonts w:ascii="Calibri" w:hAnsi="Calibri" w:cs="Calibri"/>
          <w:color w:val="000000"/>
          <w:kern w:val="0"/>
          <w:sz w:val="24"/>
          <w:szCs w:val="24"/>
        </w:rPr>
        <w:t>940</w:t>
      </w:r>
      <w:r w:rsidR="00F6318F">
        <w:rPr>
          <w:rFonts w:ascii="Calibri" w:hAnsi="Calibri" w:cs="Calibri"/>
          <w:color w:val="000000"/>
          <w:kern w:val="0"/>
          <w:sz w:val="24"/>
          <w:szCs w:val="24"/>
        </w:rPr>
        <w:t>.</w:t>
      </w:r>
      <w:r w:rsidR="00F6318F" w:rsidRPr="00F6318F">
        <w:rPr>
          <w:rFonts w:ascii="Calibri" w:hAnsi="Calibri" w:cs="Calibri"/>
          <w:color w:val="000000"/>
          <w:kern w:val="0"/>
          <w:sz w:val="24"/>
          <w:szCs w:val="24"/>
        </w:rPr>
        <w:t>471</w:t>
      </w:r>
      <w:r w:rsidR="00F6318F">
        <w:rPr>
          <w:rFonts w:ascii="Calibri" w:hAnsi="Calibri" w:cs="Calibri"/>
          <w:color w:val="000000"/>
          <w:kern w:val="0"/>
          <w:sz w:val="24"/>
          <w:szCs w:val="24"/>
        </w:rPr>
        <w:t xml:space="preserve"> (</w:t>
      </w:r>
      <w:r w:rsidR="00F83580">
        <w:rPr>
          <w:rFonts w:ascii="Calibri" w:hAnsi="Calibri" w:cs="Calibri"/>
          <w:color w:val="000000"/>
          <w:kern w:val="0"/>
          <w:sz w:val="24"/>
          <w:szCs w:val="24"/>
        </w:rPr>
        <w:t>38,69%</w:t>
      </w:r>
      <w:r w:rsidR="00F6318F">
        <w:rPr>
          <w:rFonts w:ascii="Calibri" w:hAnsi="Calibri" w:cs="Calibri"/>
          <w:color w:val="000000"/>
          <w:kern w:val="0"/>
          <w:sz w:val="24"/>
          <w:szCs w:val="24"/>
        </w:rPr>
        <w:t>)</w:t>
      </w:r>
      <w:r w:rsidR="00F83580">
        <w:rPr>
          <w:rFonts w:ascii="Calibri" w:hAnsi="Calibri" w:cs="Calibri"/>
          <w:color w:val="000000"/>
          <w:kern w:val="0"/>
          <w:sz w:val="24"/>
          <w:szCs w:val="24"/>
        </w:rPr>
        <w:t xml:space="preserve"> da frota total da região e o estado com menor frota é o </w:t>
      </w:r>
      <w:r w:rsidR="006B5909">
        <w:rPr>
          <w:rFonts w:ascii="Calibri" w:hAnsi="Calibri" w:cs="Calibri"/>
          <w:color w:val="000000"/>
          <w:kern w:val="0"/>
          <w:sz w:val="24"/>
          <w:szCs w:val="24"/>
        </w:rPr>
        <w:t xml:space="preserve">Amapá </w:t>
      </w:r>
      <w:r w:rsidR="00F6318F" w:rsidRPr="00F6318F">
        <w:rPr>
          <w:rFonts w:ascii="Calibri" w:hAnsi="Calibri" w:cs="Calibri"/>
          <w:color w:val="000000"/>
          <w:kern w:val="0"/>
          <w:sz w:val="24"/>
          <w:szCs w:val="24"/>
        </w:rPr>
        <w:t>196</w:t>
      </w:r>
      <w:r w:rsidR="00F6318F">
        <w:rPr>
          <w:rFonts w:ascii="Calibri" w:hAnsi="Calibri" w:cs="Calibri"/>
          <w:color w:val="000000"/>
          <w:kern w:val="0"/>
          <w:sz w:val="24"/>
          <w:szCs w:val="24"/>
        </w:rPr>
        <w:t>.</w:t>
      </w:r>
      <w:r w:rsidR="00F6318F" w:rsidRPr="00F6318F">
        <w:rPr>
          <w:rFonts w:ascii="Calibri" w:hAnsi="Calibri" w:cs="Calibri"/>
          <w:color w:val="000000"/>
          <w:kern w:val="0"/>
          <w:sz w:val="24"/>
          <w:szCs w:val="24"/>
        </w:rPr>
        <w:t>767</w:t>
      </w:r>
      <w:r w:rsidR="00F6318F">
        <w:rPr>
          <w:rFonts w:ascii="Calibri" w:hAnsi="Calibri" w:cs="Calibri"/>
          <w:color w:val="000000"/>
          <w:kern w:val="0"/>
          <w:sz w:val="24"/>
          <w:szCs w:val="24"/>
        </w:rPr>
        <w:t xml:space="preserve"> (</w:t>
      </w:r>
      <w:r w:rsidR="006B5909">
        <w:rPr>
          <w:rFonts w:ascii="Calibri" w:hAnsi="Calibri" w:cs="Calibri"/>
          <w:color w:val="000000"/>
          <w:kern w:val="0"/>
          <w:sz w:val="24"/>
          <w:szCs w:val="24"/>
        </w:rPr>
        <w:t>3,92%</w:t>
      </w:r>
      <w:r w:rsidR="00F6318F">
        <w:rPr>
          <w:rFonts w:ascii="Calibri" w:hAnsi="Calibri" w:cs="Calibri"/>
          <w:color w:val="000000"/>
          <w:kern w:val="0"/>
          <w:sz w:val="24"/>
          <w:szCs w:val="24"/>
        </w:rPr>
        <w:t>)</w:t>
      </w:r>
      <w:r w:rsidR="006B5909">
        <w:rPr>
          <w:rFonts w:ascii="Calibri" w:hAnsi="Calibri" w:cs="Calibri"/>
          <w:color w:val="000000"/>
          <w:kern w:val="0"/>
          <w:sz w:val="24"/>
          <w:szCs w:val="24"/>
        </w:rPr>
        <w:t>.</w:t>
      </w:r>
    </w:p>
    <w:p w14:paraId="728F55F3" w14:textId="77777777" w:rsidR="0009605A" w:rsidRDefault="0009605A" w:rsidP="00BA7282">
      <w:pPr>
        <w:autoSpaceDE w:val="0"/>
        <w:autoSpaceDN w:val="0"/>
        <w:adjustRightInd w:val="0"/>
        <w:spacing w:after="0" w:line="240" w:lineRule="auto"/>
        <w:jc w:val="both"/>
        <w:rPr>
          <w:rFonts w:ascii="Calibri" w:hAnsi="Calibri" w:cs="Calibri"/>
          <w:color w:val="000000"/>
          <w:kern w:val="0"/>
          <w:sz w:val="24"/>
          <w:szCs w:val="24"/>
        </w:rPr>
      </w:pPr>
    </w:p>
    <w:p w14:paraId="7CAA1270" w14:textId="77777777" w:rsidR="0009605A" w:rsidRDefault="0009605A" w:rsidP="00BA7282">
      <w:pPr>
        <w:autoSpaceDE w:val="0"/>
        <w:autoSpaceDN w:val="0"/>
        <w:adjustRightInd w:val="0"/>
        <w:spacing w:after="0" w:line="240" w:lineRule="auto"/>
        <w:jc w:val="both"/>
        <w:rPr>
          <w:rFonts w:ascii="Calibri" w:hAnsi="Calibri" w:cs="Calibri"/>
          <w:color w:val="000000"/>
          <w:kern w:val="0"/>
          <w:sz w:val="24"/>
          <w:szCs w:val="24"/>
        </w:rPr>
      </w:pPr>
    </w:p>
    <w:p w14:paraId="45440C26" w14:textId="0B687846" w:rsidR="00AD0B31" w:rsidRPr="00EB0281" w:rsidRDefault="00A14339" w:rsidP="00BA7282">
      <w:pPr>
        <w:autoSpaceDE w:val="0"/>
        <w:autoSpaceDN w:val="0"/>
        <w:adjustRightInd w:val="0"/>
        <w:spacing w:after="0" w:line="240" w:lineRule="auto"/>
        <w:jc w:val="both"/>
        <w:rPr>
          <w:rFonts w:ascii="Calibri" w:hAnsi="Calibri" w:cs="Calibri"/>
          <w:color w:val="000000"/>
          <w:kern w:val="0"/>
          <w:sz w:val="24"/>
          <w:szCs w:val="24"/>
          <w:u w:val="single"/>
        </w:rPr>
      </w:pPr>
      <w:r w:rsidRPr="00EB0281">
        <w:rPr>
          <w:rFonts w:ascii="Calibri" w:hAnsi="Calibri" w:cs="Calibri"/>
          <w:color w:val="000000"/>
          <w:kern w:val="0"/>
          <w:sz w:val="24"/>
          <w:szCs w:val="24"/>
          <w:u w:val="single"/>
        </w:rPr>
        <w:t>Região Sudeste</w:t>
      </w:r>
    </w:p>
    <w:p w14:paraId="015A4975" w14:textId="6A8D1424" w:rsidR="00A14339" w:rsidRDefault="00A14339" w:rsidP="00BA7282">
      <w:pPr>
        <w:autoSpaceDE w:val="0"/>
        <w:autoSpaceDN w:val="0"/>
        <w:adjustRightInd w:val="0"/>
        <w:spacing w:after="0" w:line="240" w:lineRule="auto"/>
        <w:jc w:val="both"/>
        <w:rPr>
          <w:rFonts w:ascii="Calibri" w:hAnsi="Calibri" w:cs="Calibri"/>
          <w:color w:val="000000"/>
          <w:kern w:val="0"/>
          <w:sz w:val="24"/>
          <w:szCs w:val="24"/>
        </w:rPr>
      </w:pPr>
      <w:r w:rsidRPr="00A14339">
        <w:rPr>
          <w:rFonts w:ascii="Calibri" w:hAnsi="Calibri" w:cs="Calibri"/>
          <w:noProof/>
          <w:color w:val="000000"/>
          <w:kern w:val="0"/>
          <w:sz w:val="24"/>
          <w:szCs w:val="24"/>
        </w:rPr>
        <w:drawing>
          <wp:inline distT="0" distB="0" distL="0" distR="0" wp14:anchorId="414AA3F6" wp14:editId="6780EA02">
            <wp:extent cx="3947502" cy="2171888"/>
            <wp:effectExtent l="0" t="0" r="0" b="0"/>
            <wp:docPr id="1565526287"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26287" name="Imagem 1" descr="Gráfico, Gráfico de barras&#10;&#10;Descrição gerada automaticamente"/>
                    <pic:cNvPicPr/>
                  </pic:nvPicPr>
                  <pic:blipFill>
                    <a:blip r:embed="rId12"/>
                    <a:stretch>
                      <a:fillRect/>
                    </a:stretch>
                  </pic:blipFill>
                  <pic:spPr>
                    <a:xfrm>
                      <a:off x="0" y="0"/>
                      <a:ext cx="3947502" cy="2171888"/>
                    </a:xfrm>
                    <a:prstGeom prst="rect">
                      <a:avLst/>
                    </a:prstGeom>
                  </pic:spPr>
                </pic:pic>
              </a:graphicData>
            </a:graphic>
          </wp:inline>
        </w:drawing>
      </w:r>
    </w:p>
    <w:p w14:paraId="6D108B9C" w14:textId="77777777" w:rsidR="00A14339" w:rsidRDefault="00A14339" w:rsidP="00BA7282">
      <w:pPr>
        <w:autoSpaceDE w:val="0"/>
        <w:autoSpaceDN w:val="0"/>
        <w:adjustRightInd w:val="0"/>
        <w:spacing w:after="0" w:line="240" w:lineRule="auto"/>
        <w:jc w:val="both"/>
        <w:rPr>
          <w:rFonts w:ascii="Calibri" w:hAnsi="Calibri" w:cs="Calibri"/>
          <w:color w:val="000000"/>
          <w:kern w:val="0"/>
          <w:sz w:val="24"/>
          <w:szCs w:val="24"/>
        </w:rPr>
      </w:pPr>
    </w:p>
    <w:p w14:paraId="50B24C40" w14:textId="1DE5E20E" w:rsidR="00F6318F" w:rsidRDefault="00F6318F" w:rsidP="00BA7282">
      <w:pPr>
        <w:autoSpaceDE w:val="0"/>
        <w:autoSpaceDN w:val="0"/>
        <w:adjustRightInd w:val="0"/>
        <w:spacing w:after="0" w:line="240" w:lineRule="auto"/>
        <w:jc w:val="both"/>
        <w:rPr>
          <w:rFonts w:ascii="Calibri" w:hAnsi="Calibri" w:cs="Calibri"/>
          <w:color w:val="000000"/>
          <w:kern w:val="0"/>
          <w:sz w:val="24"/>
          <w:szCs w:val="24"/>
        </w:rPr>
      </w:pPr>
      <w:r>
        <w:rPr>
          <w:rFonts w:ascii="Calibri" w:hAnsi="Calibri" w:cs="Calibri"/>
          <w:color w:val="000000"/>
          <w:kern w:val="0"/>
          <w:sz w:val="24"/>
          <w:szCs w:val="24"/>
        </w:rPr>
        <w:t xml:space="preserve">Na região sudeste São Paulo lidera com </w:t>
      </w:r>
      <w:r w:rsidR="00AC1FF4" w:rsidRPr="00AC1FF4">
        <w:rPr>
          <w:rFonts w:ascii="Calibri" w:hAnsi="Calibri" w:cs="Calibri"/>
          <w:color w:val="000000"/>
          <w:kern w:val="0"/>
          <w:sz w:val="24"/>
          <w:szCs w:val="24"/>
        </w:rPr>
        <w:t>28</w:t>
      </w:r>
      <w:r w:rsidR="00AC1FF4">
        <w:rPr>
          <w:rFonts w:ascii="Calibri" w:hAnsi="Calibri" w:cs="Calibri"/>
          <w:color w:val="000000"/>
          <w:kern w:val="0"/>
          <w:sz w:val="24"/>
          <w:szCs w:val="24"/>
        </w:rPr>
        <w:t>.</w:t>
      </w:r>
      <w:r w:rsidR="00AC1FF4" w:rsidRPr="00AC1FF4">
        <w:rPr>
          <w:rFonts w:ascii="Calibri" w:hAnsi="Calibri" w:cs="Calibri"/>
          <w:color w:val="000000"/>
          <w:kern w:val="0"/>
          <w:sz w:val="24"/>
          <w:szCs w:val="24"/>
        </w:rPr>
        <w:t>716</w:t>
      </w:r>
      <w:r w:rsidR="00AC1FF4">
        <w:rPr>
          <w:rFonts w:ascii="Calibri" w:hAnsi="Calibri" w:cs="Calibri"/>
          <w:color w:val="000000"/>
          <w:kern w:val="0"/>
          <w:sz w:val="24"/>
          <w:szCs w:val="24"/>
        </w:rPr>
        <w:t>.</w:t>
      </w:r>
      <w:r w:rsidR="00AC1FF4" w:rsidRPr="00AC1FF4">
        <w:rPr>
          <w:rFonts w:ascii="Calibri" w:hAnsi="Calibri" w:cs="Calibri"/>
          <w:color w:val="000000"/>
          <w:kern w:val="0"/>
          <w:sz w:val="24"/>
          <w:szCs w:val="24"/>
        </w:rPr>
        <w:t>680</w:t>
      </w:r>
      <w:r w:rsidR="00AC1FF4">
        <w:rPr>
          <w:rFonts w:ascii="Calibri" w:hAnsi="Calibri" w:cs="Calibri"/>
          <w:color w:val="000000"/>
          <w:kern w:val="0"/>
          <w:sz w:val="24"/>
          <w:szCs w:val="24"/>
        </w:rPr>
        <w:t xml:space="preserve"> (</w:t>
      </w:r>
      <w:r w:rsidR="00720F54">
        <w:rPr>
          <w:rFonts w:ascii="Calibri" w:hAnsi="Calibri" w:cs="Calibri"/>
          <w:color w:val="000000"/>
          <w:kern w:val="0"/>
          <w:sz w:val="24"/>
          <w:szCs w:val="24"/>
        </w:rPr>
        <w:t>59,17%</w:t>
      </w:r>
      <w:r w:rsidR="00AC1FF4">
        <w:rPr>
          <w:rFonts w:ascii="Calibri" w:hAnsi="Calibri" w:cs="Calibri"/>
          <w:color w:val="000000"/>
          <w:kern w:val="0"/>
          <w:sz w:val="24"/>
          <w:szCs w:val="24"/>
        </w:rPr>
        <w:t>)</w:t>
      </w:r>
      <w:r w:rsidR="00720F54">
        <w:rPr>
          <w:rFonts w:ascii="Calibri" w:hAnsi="Calibri" w:cs="Calibri"/>
          <w:color w:val="000000"/>
          <w:kern w:val="0"/>
          <w:sz w:val="24"/>
          <w:szCs w:val="24"/>
        </w:rPr>
        <w:t xml:space="preserve"> do total da frota e o Espírito Santo</w:t>
      </w:r>
      <w:r w:rsidR="00D34178">
        <w:rPr>
          <w:rFonts w:ascii="Calibri" w:hAnsi="Calibri" w:cs="Calibri"/>
          <w:color w:val="000000"/>
          <w:kern w:val="0"/>
          <w:sz w:val="24"/>
          <w:szCs w:val="24"/>
        </w:rPr>
        <w:t xml:space="preserve"> </w:t>
      </w:r>
      <w:r w:rsidR="00AC1FF4">
        <w:rPr>
          <w:rFonts w:ascii="Calibri" w:hAnsi="Calibri" w:cs="Calibri"/>
          <w:color w:val="000000"/>
          <w:kern w:val="0"/>
          <w:sz w:val="24"/>
          <w:szCs w:val="24"/>
        </w:rPr>
        <w:t xml:space="preserve">é o estado a menor quantidade, apenas </w:t>
      </w:r>
      <w:r w:rsidR="00D34178" w:rsidRPr="00D34178">
        <w:rPr>
          <w:rFonts w:ascii="Calibri" w:hAnsi="Calibri" w:cs="Calibri"/>
          <w:color w:val="000000"/>
          <w:kern w:val="0"/>
          <w:sz w:val="24"/>
          <w:szCs w:val="24"/>
        </w:rPr>
        <w:t>1</w:t>
      </w:r>
      <w:r w:rsidR="00D34178">
        <w:rPr>
          <w:rFonts w:ascii="Calibri" w:hAnsi="Calibri" w:cs="Calibri"/>
          <w:color w:val="000000"/>
          <w:kern w:val="0"/>
          <w:sz w:val="24"/>
          <w:szCs w:val="24"/>
        </w:rPr>
        <w:t>.</w:t>
      </w:r>
      <w:r w:rsidR="00D34178" w:rsidRPr="00D34178">
        <w:rPr>
          <w:rFonts w:ascii="Calibri" w:hAnsi="Calibri" w:cs="Calibri"/>
          <w:color w:val="000000"/>
          <w:kern w:val="0"/>
          <w:sz w:val="24"/>
          <w:szCs w:val="24"/>
        </w:rPr>
        <w:t>873</w:t>
      </w:r>
      <w:r w:rsidR="00D34178">
        <w:rPr>
          <w:rFonts w:ascii="Calibri" w:hAnsi="Calibri" w:cs="Calibri"/>
          <w:color w:val="000000"/>
          <w:kern w:val="0"/>
          <w:sz w:val="24"/>
          <w:szCs w:val="24"/>
        </w:rPr>
        <w:t>.</w:t>
      </w:r>
      <w:r w:rsidR="00D34178" w:rsidRPr="00D34178">
        <w:rPr>
          <w:rFonts w:ascii="Calibri" w:hAnsi="Calibri" w:cs="Calibri"/>
          <w:color w:val="000000"/>
          <w:kern w:val="0"/>
          <w:sz w:val="24"/>
          <w:szCs w:val="24"/>
        </w:rPr>
        <w:t>492</w:t>
      </w:r>
      <w:r w:rsidR="00D34178">
        <w:rPr>
          <w:rFonts w:ascii="Calibri" w:hAnsi="Calibri" w:cs="Calibri"/>
          <w:color w:val="000000"/>
          <w:kern w:val="0"/>
          <w:sz w:val="24"/>
          <w:szCs w:val="24"/>
        </w:rPr>
        <w:t xml:space="preserve"> (3,86%)</w:t>
      </w:r>
      <w:r w:rsidR="00AC1FF4">
        <w:rPr>
          <w:rFonts w:ascii="Calibri" w:hAnsi="Calibri" w:cs="Calibri"/>
          <w:color w:val="000000"/>
          <w:kern w:val="0"/>
          <w:sz w:val="24"/>
          <w:szCs w:val="24"/>
        </w:rPr>
        <w:t xml:space="preserve"> do total da região.</w:t>
      </w:r>
    </w:p>
    <w:p w14:paraId="7E1695F4" w14:textId="77777777" w:rsidR="00256BFA" w:rsidRDefault="00256BFA" w:rsidP="00BA7282">
      <w:pPr>
        <w:autoSpaceDE w:val="0"/>
        <w:autoSpaceDN w:val="0"/>
        <w:adjustRightInd w:val="0"/>
        <w:spacing w:after="0" w:line="240" w:lineRule="auto"/>
        <w:jc w:val="both"/>
        <w:rPr>
          <w:rFonts w:ascii="Calibri" w:hAnsi="Calibri" w:cs="Calibri"/>
          <w:color w:val="000000"/>
          <w:kern w:val="0"/>
          <w:sz w:val="24"/>
          <w:szCs w:val="24"/>
          <w:u w:val="single"/>
        </w:rPr>
      </w:pPr>
    </w:p>
    <w:p w14:paraId="3CBBE37F"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7271D5B3"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303BE74E"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084C79B0"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0691AFE6"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41EBD8CE"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7EDDBB73"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448A02C7"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00E7586A"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5E1AB987"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044DCE2F"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60DD375B"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4A39A776" w14:textId="77777777" w:rsidR="00294BED"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665EFE4D" w14:textId="4043A4D0" w:rsidR="00A14339" w:rsidRDefault="00A14339" w:rsidP="00BA7282">
      <w:pPr>
        <w:autoSpaceDE w:val="0"/>
        <w:autoSpaceDN w:val="0"/>
        <w:adjustRightInd w:val="0"/>
        <w:spacing w:after="0" w:line="240" w:lineRule="auto"/>
        <w:jc w:val="both"/>
        <w:rPr>
          <w:rFonts w:ascii="Calibri" w:hAnsi="Calibri" w:cs="Calibri"/>
          <w:color w:val="000000"/>
          <w:kern w:val="0"/>
          <w:sz w:val="24"/>
          <w:szCs w:val="24"/>
          <w:u w:val="single"/>
        </w:rPr>
      </w:pPr>
      <w:r w:rsidRPr="00EB0281">
        <w:rPr>
          <w:rFonts w:ascii="Calibri" w:hAnsi="Calibri" w:cs="Calibri"/>
          <w:color w:val="000000"/>
          <w:kern w:val="0"/>
          <w:sz w:val="24"/>
          <w:szCs w:val="24"/>
          <w:u w:val="single"/>
        </w:rPr>
        <w:lastRenderedPageBreak/>
        <w:t>Região Sul</w:t>
      </w:r>
    </w:p>
    <w:p w14:paraId="6C1E6E05" w14:textId="77777777" w:rsidR="00294BED" w:rsidRPr="00EB0281" w:rsidRDefault="00294BED" w:rsidP="00BA7282">
      <w:pPr>
        <w:autoSpaceDE w:val="0"/>
        <w:autoSpaceDN w:val="0"/>
        <w:adjustRightInd w:val="0"/>
        <w:spacing w:after="0" w:line="240" w:lineRule="auto"/>
        <w:jc w:val="both"/>
        <w:rPr>
          <w:rFonts w:ascii="Calibri" w:hAnsi="Calibri" w:cs="Calibri"/>
          <w:color w:val="000000"/>
          <w:kern w:val="0"/>
          <w:sz w:val="24"/>
          <w:szCs w:val="24"/>
          <w:u w:val="single"/>
        </w:rPr>
      </w:pPr>
    </w:p>
    <w:p w14:paraId="78F15F48" w14:textId="14170B49" w:rsidR="00A14339" w:rsidRDefault="003D4A35" w:rsidP="00BA7282">
      <w:pPr>
        <w:autoSpaceDE w:val="0"/>
        <w:autoSpaceDN w:val="0"/>
        <w:adjustRightInd w:val="0"/>
        <w:spacing w:after="0" w:line="240" w:lineRule="auto"/>
        <w:jc w:val="both"/>
        <w:rPr>
          <w:rFonts w:ascii="Calibri" w:hAnsi="Calibri" w:cs="Calibri"/>
          <w:color w:val="000000"/>
          <w:kern w:val="0"/>
          <w:sz w:val="24"/>
          <w:szCs w:val="24"/>
        </w:rPr>
      </w:pPr>
      <w:r w:rsidRPr="003D4A35">
        <w:rPr>
          <w:rFonts w:ascii="Calibri" w:hAnsi="Calibri" w:cs="Calibri"/>
          <w:noProof/>
          <w:color w:val="000000"/>
          <w:kern w:val="0"/>
          <w:sz w:val="24"/>
          <w:szCs w:val="24"/>
        </w:rPr>
        <w:drawing>
          <wp:inline distT="0" distB="0" distL="0" distR="0" wp14:anchorId="53189BF4" wp14:editId="7223AE76">
            <wp:extent cx="4023709" cy="2209992"/>
            <wp:effectExtent l="0" t="0" r="0" b="0"/>
            <wp:docPr id="4798540"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540" name="Imagem 1" descr="Gráfico, Gráfico de barras&#10;&#10;Descrição gerada automaticamente"/>
                    <pic:cNvPicPr/>
                  </pic:nvPicPr>
                  <pic:blipFill>
                    <a:blip r:embed="rId13"/>
                    <a:stretch>
                      <a:fillRect/>
                    </a:stretch>
                  </pic:blipFill>
                  <pic:spPr>
                    <a:xfrm>
                      <a:off x="0" y="0"/>
                      <a:ext cx="4023709" cy="2209992"/>
                    </a:xfrm>
                    <a:prstGeom prst="rect">
                      <a:avLst/>
                    </a:prstGeom>
                  </pic:spPr>
                </pic:pic>
              </a:graphicData>
            </a:graphic>
          </wp:inline>
        </w:drawing>
      </w:r>
    </w:p>
    <w:p w14:paraId="267C3858" w14:textId="77777777" w:rsidR="00FF7DE5" w:rsidRDefault="00FF7DE5" w:rsidP="00BA7282">
      <w:pPr>
        <w:autoSpaceDE w:val="0"/>
        <w:autoSpaceDN w:val="0"/>
        <w:adjustRightInd w:val="0"/>
        <w:spacing w:after="0" w:line="240" w:lineRule="auto"/>
        <w:jc w:val="both"/>
        <w:rPr>
          <w:rFonts w:ascii="Calibri" w:hAnsi="Calibri" w:cs="Calibri"/>
          <w:color w:val="000000"/>
          <w:kern w:val="0"/>
          <w:sz w:val="24"/>
          <w:szCs w:val="24"/>
        </w:rPr>
      </w:pPr>
    </w:p>
    <w:p w14:paraId="34DC5FC1" w14:textId="05515FC4" w:rsidR="006759AD" w:rsidRDefault="00795800" w:rsidP="00BA7282">
      <w:pPr>
        <w:autoSpaceDE w:val="0"/>
        <w:autoSpaceDN w:val="0"/>
        <w:adjustRightInd w:val="0"/>
        <w:spacing w:after="0" w:line="240" w:lineRule="auto"/>
        <w:jc w:val="both"/>
        <w:rPr>
          <w:rFonts w:ascii="Calibri" w:hAnsi="Calibri" w:cs="Calibri"/>
          <w:color w:val="000000"/>
          <w:kern w:val="0"/>
          <w:sz w:val="24"/>
          <w:szCs w:val="24"/>
        </w:rPr>
      </w:pPr>
      <w:r>
        <w:rPr>
          <w:rFonts w:ascii="Calibri" w:hAnsi="Calibri" w:cs="Calibri"/>
          <w:color w:val="000000"/>
          <w:kern w:val="0"/>
          <w:sz w:val="24"/>
          <w:szCs w:val="24"/>
        </w:rPr>
        <w:t>A região sul é a região com a distribuição mais uniforme em termos de frota.</w:t>
      </w:r>
    </w:p>
    <w:p w14:paraId="5813D20A" w14:textId="72C38CCB" w:rsidR="00795800" w:rsidRDefault="00795800" w:rsidP="00BA7282">
      <w:pPr>
        <w:autoSpaceDE w:val="0"/>
        <w:autoSpaceDN w:val="0"/>
        <w:adjustRightInd w:val="0"/>
        <w:spacing w:after="0" w:line="240" w:lineRule="auto"/>
        <w:jc w:val="both"/>
        <w:rPr>
          <w:rFonts w:ascii="Calibri" w:hAnsi="Calibri" w:cs="Calibri"/>
          <w:color w:val="000000"/>
          <w:kern w:val="0"/>
          <w:sz w:val="24"/>
          <w:szCs w:val="24"/>
        </w:rPr>
      </w:pPr>
      <w:r>
        <w:rPr>
          <w:rFonts w:ascii="Calibri" w:hAnsi="Calibri" w:cs="Calibri"/>
          <w:color w:val="000000"/>
          <w:kern w:val="0"/>
          <w:sz w:val="24"/>
          <w:szCs w:val="24"/>
        </w:rPr>
        <w:t xml:space="preserve">O Paraná lidera com </w:t>
      </w:r>
      <w:r w:rsidR="000441E9" w:rsidRPr="000441E9">
        <w:rPr>
          <w:rFonts w:ascii="Calibri" w:hAnsi="Calibri" w:cs="Calibri"/>
          <w:color w:val="000000"/>
          <w:kern w:val="0"/>
          <w:sz w:val="24"/>
          <w:szCs w:val="24"/>
        </w:rPr>
        <w:t>7</w:t>
      </w:r>
      <w:r w:rsidR="000441E9">
        <w:rPr>
          <w:rFonts w:ascii="Calibri" w:hAnsi="Calibri" w:cs="Calibri"/>
          <w:color w:val="000000"/>
          <w:kern w:val="0"/>
          <w:sz w:val="24"/>
          <w:szCs w:val="24"/>
        </w:rPr>
        <w:t>.</w:t>
      </w:r>
      <w:r w:rsidR="000441E9" w:rsidRPr="000441E9">
        <w:rPr>
          <w:rFonts w:ascii="Calibri" w:hAnsi="Calibri" w:cs="Calibri"/>
          <w:color w:val="000000"/>
          <w:kern w:val="0"/>
          <w:sz w:val="24"/>
          <w:szCs w:val="24"/>
        </w:rPr>
        <w:t>453</w:t>
      </w:r>
      <w:r w:rsidR="000441E9">
        <w:rPr>
          <w:rFonts w:ascii="Calibri" w:hAnsi="Calibri" w:cs="Calibri"/>
          <w:color w:val="000000"/>
          <w:kern w:val="0"/>
          <w:sz w:val="24"/>
          <w:szCs w:val="24"/>
        </w:rPr>
        <w:t>.</w:t>
      </w:r>
      <w:r w:rsidR="000441E9" w:rsidRPr="000441E9">
        <w:rPr>
          <w:rFonts w:ascii="Calibri" w:hAnsi="Calibri" w:cs="Calibri"/>
          <w:color w:val="000000"/>
          <w:kern w:val="0"/>
          <w:sz w:val="24"/>
          <w:szCs w:val="24"/>
        </w:rPr>
        <w:t>419</w:t>
      </w:r>
      <w:r w:rsidR="000441E9">
        <w:rPr>
          <w:rFonts w:ascii="Calibri" w:hAnsi="Calibri" w:cs="Calibri"/>
          <w:color w:val="000000"/>
          <w:kern w:val="0"/>
          <w:sz w:val="24"/>
          <w:szCs w:val="24"/>
        </w:rPr>
        <w:t xml:space="preserve"> (</w:t>
      </w:r>
      <w:r w:rsidR="003E050D">
        <w:rPr>
          <w:rFonts w:ascii="Calibri" w:hAnsi="Calibri" w:cs="Calibri"/>
          <w:color w:val="000000"/>
          <w:kern w:val="0"/>
          <w:sz w:val="24"/>
          <w:szCs w:val="24"/>
        </w:rPr>
        <w:t>38,35%</w:t>
      </w:r>
      <w:r w:rsidR="000441E9">
        <w:rPr>
          <w:rFonts w:ascii="Calibri" w:hAnsi="Calibri" w:cs="Calibri"/>
          <w:color w:val="000000"/>
          <w:kern w:val="0"/>
          <w:sz w:val="24"/>
          <w:szCs w:val="24"/>
        </w:rPr>
        <w:t>)</w:t>
      </w:r>
      <w:r w:rsidR="003E050D">
        <w:rPr>
          <w:rFonts w:ascii="Calibri" w:hAnsi="Calibri" w:cs="Calibri"/>
          <w:color w:val="000000"/>
          <w:kern w:val="0"/>
          <w:sz w:val="24"/>
          <w:szCs w:val="24"/>
        </w:rPr>
        <w:t xml:space="preserve"> do total dos veículos e Santa Catarina é o estado com a menor quantidade detendo </w:t>
      </w:r>
      <w:r w:rsidR="00187C57" w:rsidRPr="00187C57">
        <w:rPr>
          <w:rFonts w:ascii="Calibri" w:hAnsi="Calibri" w:cs="Calibri"/>
          <w:color w:val="000000"/>
          <w:kern w:val="0"/>
          <w:sz w:val="24"/>
          <w:szCs w:val="24"/>
        </w:rPr>
        <w:t>5</w:t>
      </w:r>
      <w:r w:rsidR="00187C57">
        <w:rPr>
          <w:rFonts w:ascii="Calibri" w:hAnsi="Calibri" w:cs="Calibri"/>
          <w:color w:val="000000"/>
          <w:kern w:val="0"/>
          <w:sz w:val="24"/>
          <w:szCs w:val="24"/>
        </w:rPr>
        <w:t>.</w:t>
      </w:r>
      <w:r w:rsidR="00187C57" w:rsidRPr="00187C57">
        <w:rPr>
          <w:rFonts w:ascii="Calibri" w:hAnsi="Calibri" w:cs="Calibri"/>
          <w:color w:val="000000"/>
          <w:kern w:val="0"/>
          <w:sz w:val="24"/>
          <w:szCs w:val="24"/>
        </w:rPr>
        <w:t>037</w:t>
      </w:r>
      <w:r w:rsidR="00187C57">
        <w:rPr>
          <w:rFonts w:ascii="Calibri" w:hAnsi="Calibri" w:cs="Calibri"/>
          <w:color w:val="000000"/>
          <w:kern w:val="0"/>
          <w:sz w:val="24"/>
          <w:szCs w:val="24"/>
        </w:rPr>
        <w:t>.</w:t>
      </w:r>
      <w:r w:rsidR="00187C57" w:rsidRPr="00187C57">
        <w:rPr>
          <w:rFonts w:ascii="Calibri" w:hAnsi="Calibri" w:cs="Calibri"/>
          <w:color w:val="000000"/>
          <w:kern w:val="0"/>
          <w:sz w:val="24"/>
          <w:szCs w:val="24"/>
        </w:rPr>
        <w:t>858</w:t>
      </w:r>
      <w:r w:rsidR="00187C57">
        <w:rPr>
          <w:rFonts w:ascii="Calibri" w:hAnsi="Calibri" w:cs="Calibri"/>
          <w:color w:val="000000"/>
          <w:kern w:val="0"/>
          <w:sz w:val="24"/>
          <w:szCs w:val="24"/>
        </w:rPr>
        <w:t xml:space="preserve"> (</w:t>
      </w:r>
      <w:r w:rsidR="003E050D">
        <w:rPr>
          <w:rFonts w:ascii="Calibri" w:hAnsi="Calibri" w:cs="Calibri"/>
          <w:color w:val="000000"/>
          <w:kern w:val="0"/>
          <w:sz w:val="24"/>
          <w:szCs w:val="24"/>
        </w:rPr>
        <w:t>25</w:t>
      </w:r>
      <w:r w:rsidR="000441E9">
        <w:rPr>
          <w:rFonts w:ascii="Calibri" w:hAnsi="Calibri" w:cs="Calibri"/>
          <w:color w:val="000000"/>
          <w:kern w:val="0"/>
          <w:sz w:val="24"/>
          <w:szCs w:val="24"/>
        </w:rPr>
        <w:t>,92%</w:t>
      </w:r>
      <w:r w:rsidR="00187C57">
        <w:rPr>
          <w:rFonts w:ascii="Calibri" w:hAnsi="Calibri" w:cs="Calibri"/>
          <w:color w:val="000000"/>
          <w:kern w:val="0"/>
          <w:sz w:val="24"/>
          <w:szCs w:val="24"/>
        </w:rPr>
        <w:t>)</w:t>
      </w:r>
      <w:r w:rsidR="000441E9">
        <w:rPr>
          <w:rFonts w:ascii="Calibri" w:hAnsi="Calibri" w:cs="Calibri"/>
          <w:color w:val="000000"/>
          <w:kern w:val="0"/>
          <w:sz w:val="24"/>
          <w:szCs w:val="24"/>
        </w:rPr>
        <w:t>.</w:t>
      </w:r>
    </w:p>
    <w:p w14:paraId="08A3A4F1" w14:textId="77777777" w:rsidR="00795800" w:rsidRDefault="00795800" w:rsidP="00BA7282">
      <w:pPr>
        <w:autoSpaceDE w:val="0"/>
        <w:autoSpaceDN w:val="0"/>
        <w:adjustRightInd w:val="0"/>
        <w:spacing w:after="0" w:line="240" w:lineRule="auto"/>
        <w:jc w:val="both"/>
        <w:rPr>
          <w:rFonts w:ascii="Calibri" w:hAnsi="Calibri" w:cs="Calibri"/>
          <w:color w:val="000000"/>
          <w:kern w:val="0"/>
          <w:sz w:val="24"/>
          <w:szCs w:val="24"/>
        </w:rPr>
      </w:pPr>
    </w:p>
    <w:p w14:paraId="6C2B046A" w14:textId="77777777" w:rsidR="008A064C" w:rsidRPr="008A064C" w:rsidRDefault="008A064C" w:rsidP="008A064C">
      <w:pPr>
        <w:autoSpaceDE w:val="0"/>
        <w:autoSpaceDN w:val="0"/>
        <w:adjustRightInd w:val="0"/>
        <w:spacing w:after="0" w:line="240" w:lineRule="auto"/>
        <w:jc w:val="both"/>
        <w:rPr>
          <w:rFonts w:ascii="Calibri" w:hAnsi="Calibri" w:cs="Calibri"/>
          <w:b/>
          <w:bCs/>
          <w:color w:val="000000"/>
          <w:kern w:val="0"/>
          <w:sz w:val="24"/>
          <w:szCs w:val="24"/>
        </w:rPr>
      </w:pPr>
      <w:r w:rsidRPr="008A064C">
        <w:rPr>
          <w:rFonts w:ascii="Calibri" w:hAnsi="Calibri" w:cs="Calibri"/>
          <w:b/>
          <w:bCs/>
          <w:color w:val="000000"/>
          <w:kern w:val="0"/>
          <w:sz w:val="24"/>
          <w:szCs w:val="24"/>
        </w:rPr>
        <w:t>Análise das Regiões:</w:t>
      </w:r>
    </w:p>
    <w:p w14:paraId="4955409B" w14:textId="77777777" w:rsidR="008A064C" w:rsidRPr="008A064C" w:rsidRDefault="008A064C" w:rsidP="008A064C">
      <w:pPr>
        <w:autoSpaceDE w:val="0"/>
        <w:autoSpaceDN w:val="0"/>
        <w:adjustRightInd w:val="0"/>
        <w:spacing w:after="0" w:line="240" w:lineRule="auto"/>
        <w:jc w:val="both"/>
        <w:rPr>
          <w:rFonts w:ascii="Calibri" w:hAnsi="Calibri" w:cs="Calibri"/>
          <w:color w:val="000000"/>
          <w:kern w:val="0"/>
          <w:sz w:val="24"/>
          <w:szCs w:val="24"/>
        </w:rPr>
      </w:pPr>
    </w:p>
    <w:p w14:paraId="669C5BF0" w14:textId="2ABD9DE1" w:rsidR="008A064C" w:rsidRPr="008A064C" w:rsidRDefault="008A064C" w:rsidP="008A064C">
      <w:pPr>
        <w:autoSpaceDE w:val="0"/>
        <w:autoSpaceDN w:val="0"/>
        <w:adjustRightInd w:val="0"/>
        <w:spacing w:after="0" w:line="240" w:lineRule="auto"/>
        <w:jc w:val="both"/>
        <w:rPr>
          <w:rFonts w:ascii="Calibri" w:hAnsi="Calibri" w:cs="Calibri"/>
          <w:color w:val="000000"/>
          <w:kern w:val="0"/>
          <w:sz w:val="24"/>
          <w:szCs w:val="24"/>
        </w:rPr>
      </w:pPr>
      <w:r w:rsidRPr="008A064C">
        <w:rPr>
          <w:rFonts w:ascii="Calibri" w:hAnsi="Calibri" w:cs="Calibri"/>
          <w:color w:val="000000"/>
          <w:kern w:val="0"/>
          <w:sz w:val="24"/>
          <w:szCs w:val="24"/>
        </w:rPr>
        <w:t>A Região Sudeste destaca-se como a região com a maior concentração de veículos, representando aproximadamente 48,1% do total do país. Essa concentração é impulsionada, em parte, pela alta densidade populacional, com São Paulo e Minas Gerais contribuindo com cerca de 40 milhões de veículos para essa estatística. A Região Sul também merece destaque, com uma parcela de 19,6%, onde os estados do Paraná e Rio Grande do Sul possuem frotas de veículos quase equivalentes, totalizando 7,5 milhões e 6,5 milhões, respectivamente."</w:t>
      </w:r>
    </w:p>
    <w:p w14:paraId="177FFA08" w14:textId="77777777" w:rsidR="008A064C" w:rsidRPr="008A064C" w:rsidRDefault="008A064C" w:rsidP="008A064C">
      <w:pPr>
        <w:autoSpaceDE w:val="0"/>
        <w:autoSpaceDN w:val="0"/>
        <w:adjustRightInd w:val="0"/>
        <w:spacing w:after="0" w:line="240" w:lineRule="auto"/>
        <w:jc w:val="both"/>
        <w:rPr>
          <w:rFonts w:ascii="Calibri" w:hAnsi="Calibri" w:cs="Calibri"/>
          <w:color w:val="000000"/>
          <w:kern w:val="0"/>
          <w:sz w:val="24"/>
          <w:szCs w:val="24"/>
        </w:rPr>
      </w:pPr>
    </w:p>
    <w:p w14:paraId="23A7B157" w14:textId="0FDC19CA" w:rsidR="008A064C" w:rsidRPr="008A064C" w:rsidRDefault="008A064C" w:rsidP="008A064C">
      <w:pPr>
        <w:autoSpaceDE w:val="0"/>
        <w:autoSpaceDN w:val="0"/>
        <w:adjustRightInd w:val="0"/>
        <w:spacing w:after="0" w:line="240" w:lineRule="auto"/>
        <w:jc w:val="both"/>
        <w:rPr>
          <w:rFonts w:ascii="Calibri" w:hAnsi="Calibri" w:cs="Calibri"/>
          <w:color w:val="000000"/>
          <w:kern w:val="0"/>
          <w:sz w:val="24"/>
          <w:szCs w:val="24"/>
        </w:rPr>
      </w:pPr>
      <w:r w:rsidRPr="008A064C">
        <w:rPr>
          <w:rFonts w:ascii="Calibri" w:hAnsi="Calibri" w:cs="Calibri"/>
          <w:color w:val="000000"/>
          <w:kern w:val="0"/>
          <w:sz w:val="24"/>
          <w:szCs w:val="24"/>
        </w:rPr>
        <w:t>Ao contrário, as regiões com menor concentração de veículos são a Região Centro-Oeste, que representa 9,4% do total, e cujos estados de Goiás e Mato Grosso do Sul contam com aproximadamente 3,5 milhões e 1,5 milhões de veículos, respectivamente. A Região Norte, por sua vez, concentra apenas 5,3% do total, com destaque para o Pará, que possui a maior frota da região, com 1,9 milhão de veículos.</w:t>
      </w:r>
    </w:p>
    <w:p w14:paraId="734B256D" w14:textId="77777777" w:rsidR="008A064C" w:rsidRPr="008A064C" w:rsidRDefault="008A064C" w:rsidP="008A064C">
      <w:pPr>
        <w:autoSpaceDE w:val="0"/>
        <w:autoSpaceDN w:val="0"/>
        <w:adjustRightInd w:val="0"/>
        <w:spacing w:after="0" w:line="240" w:lineRule="auto"/>
        <w:jc w:val="both"/>
        <w:rPr>
          <w:rFonts w:ascii="Calibri" w:hAnsi="Calibri" w:cs="Calibri"/>
          <w:color w:val="000000"/>
          <w:kern w:val="0"/>
          <w:sz w:val="24"/>
          <w:szCs w:val="24"/>
        </w:rPr>
      </w:pPr>
    </w:p>
    <w:p w14:paraId="24E7CA19" w14:textId="77777777" w:rsidR="008A064C" w:rsidRPr="008A064C" w:rsidRDefault="008A064C" w:rsidP="008A064C">
      <w:pPr>
        <w:autoSpaceDE w:val="0"/>
        <w:autoSpaceDN w:val="0"/>
        <w:adjustRightInd w:val="0"/>
        <w:spacing w:after="0" w:line="240" w:lineRule="auto"/>
        <w:jc w:val="both"/>
        <w:rPr>
          <w:rFonts w:ascii="Calibri" w:hAnsi="Calibri" w:cs="Calibri"/>
          <w:b/>
          <w:bCs/>
          <w:color w:val="000000"/>
          <w:kern w:val="0"/>
          <w:sz w:val="24"/>
          <w:szCs w:val="24"/>
        </w:rPr>
      </w:pPr>
      <w:r w:rsidRPr="008A064C">
        <w:rPr>
          <w:rFonts w:ascii="Calibri" w:hAnsi="Calibri" w:cs="Calibri"/>
          <w:b/>
          <w:bCs/>
          <w:color w:val="000000"/>
          <w:kern w:val="0"/>
          <w:sz w:val="24"/>
          <w:szCs w:val="24"/>
        </w:rPr>
        <w:t>Relação Carro por Habitante:</w:t>
      </w:r>
    </w:p>
    <w:p w14:paraId="6B40F287" w14:textId="77777777" w:rsidR="008A064C" w:rsidRPr="008A064C" w:rsidRDefault="008A064C" w:rsidP="008A064C">
      <w:pPr>
        <w:autoSpaceDE w:val="0"/>
        <w:autoSpaceDN w:val="0"/>
        <w:adjustRightInd w:val="0"/>
        <w:spacing w:after="0" w:line="240" w:lineRule="auto"/>
        <w:jc w:val="both"/>
        <w:rPr>
          <w:rFonts w:ascii="Calibri" w:hAnsi="Calibri" w:cs="Calibri"/>
          <w:color w:val="000000"/>
          <w:kern w:val="0"/>
          <w:sz w:val="24"/>
          <w:szCs w:val="24"/>
        </w:rPr>
      </w:pPr>
    </w:p>
    <w:p w14:paraId="35A50FE4" w14:textId="76C4213A" w:rsidR="008A064C" w:rsidRPr="008A064C" w:rsidRDefault="008A064C" w:rsidP="008A064C">
      <w:pPr>
        <w:autoSpaceDE w:val="0"/>
        <w:autoSpaceDN w:val="0"/>
        <w:adjustRightInd w:val="0"/>
        <w:spacing w:after="0" w:line="240" w:lineRule="auto"/>
        <w:jc w:val="both"/>
        <w:rPr>
          <w:rFonts w:ascii="Calibri" w:hAnsi="Calibri" w:cs="Calibri"/>
          <w:color w:val="000000"/>
          <w:kern w:val="0"/>
          <w:sz w:val="24"/>
          <w:szCs w:val="24"/>
        </w:rPr>
      </w:pPr>
      <w:r w:rsidRPr="008A064C">
        <w:rPr>
          <w:rFonts w:ascii="Calibri" w:hAnsi="Calibri" w:cs="Calibri"/>
          <w:color w:val="000000"/>
          <w:kern w:val="0"/>
          <w:sz w:val="24"/>
          <w:szCs w:val="24"/>
        </w:rPr>
        <w:t>Vale destacar que, ao longo de uma década, a relação de carros por habitantes no Brasil sofreu uma redução de 34%. Em 2007, essa relação era de 1 carro para 7,3 milhões de habitantes, enquanto em 2017, passou para 1 carro para 4,8 milhões de habitantes. Esse declínio pode ser atribuído a políticas de incentivo e linhas de crédito que impulsionaram as vendas de veículos novos, bem como programas de estímulo à indústria automobilística. A crise econômica de 2014 interrompeu esse crescimento, resultando na estabilização da relação em 4,8 habitantes por veículo.</w:t>
      </w:r>
    </w:p>
    <w:p w14:paraId="185F7892" w14:textId="77777777" w:rsidR="008A064C" w:rsidRPr="008A064C" w:rsidRDefault="008A064C" w:rsidP="008A064C">
      <w:pPr>
        <w:autoSpaceDE w:val="0"/>
        <w:autoSpaceDN w:val="0"/>
        <w:adjustRightInd w:val="0"/>
        <w:spacing w:after="0" w:line="240" w:lineRule="auto"/>
        <w:jc w:val="both"/>
        <w:rPr>
          <w:rFonts w:ascii="Calibri" w:hAnsi="Calibri" w:cs="Calibri"/>
          <w:color w:val="000000"/>
          <w:kern w:val="0"/>
          <w:sz w:val="24"/>
          <w:szCs w:val="24"/>
        </w:rPr>
      </w:pPr>
    </w:p>
    <w:p w14:paraId="663C546C" w14:textId="77777777" w:rsidR="00294BED" w:rsidRDefault="00294BED" w:rsidP="008A064C">
      <w:pPr>
        <w:autoSpaceDE w:val="0"/>
        <w:autoSpaceDN w:val="0"/>
        <w:adjustRightInd w:val="0"/>
        <w:spacing w:after="0" w:line="240" w:lineRule="auto"/>
        <w:jc w:val="both"/>
        <w:rPr>
          <w:rFonts w:ascii="Calibri" w:hAnsi="Calibri" w:cs="Calibri"/>
          <w:b/>
          <w:bCs/>
          <w:color w:val="000000"/>
          <w:kern w:val="0"/>
          <w:sz w:val="24"/>
          <w:szCs w:val="24"/>
        </w:rPr>
      </w:pPr>
    </w:p>
    <w:p w14:paraId="4133EDFA" w14:textId="77777777" w:rsidR="00294BED" w:rsidRDefault="00294BED" w:rsidP="008A064C">
      <w:pPr>
        <w:autoSpaceDE w:val="0"/>
        <w:autoSpaceDN w:val="0"/>
        <w:adjustRightInd w:val="0"/>
        <w:spacing w:after="0" w:line="240" w:lineRule="auto"/>
        <w:jc w:val="both"/>
        <w:rPr>
          <w:rFonts w:ascii="Calibri" w:hAnsi="Calibri" w:cs="Calibri"/>
          <w:b/>
          <w:bCs/>
          <w:color w:val="000000"/>
          <w:kern w:val="0"/>
          <w:sz w:val="24"/>
          <w:szCs w:val="24"/>
        </w:rPr>
      </w:pPr>
    </w:p>
    <w:p w14:paraId="21A12B3E" w14:textId="3078D622" w:rsidR="008A064C" w:rsidRPr="008A064C" w:rsidRDefault="00294BED" w:rsidP="008A064C">
      <w:pPr>
        <w:autoSpaceDE w:val="0"/>
        <w:autoSpaceDN w:val="0"/>
        <w:adjustRightInd w:val="0"/>
        <w:spacing w:after="0" w:line="240" w:lineRule="auto"/>
        <w:jc w:val="both"/>
        <w:rPr>
          <w:rFonts w:ascii="Calibri" w:hAnsi="Calibri" w:cs="Calibri"/>
          <w:b/>
          <w:bCs/>
          <w:color w:val="000000"/>
          <w:kern w:val="0"/>
          <w:sz w:val="24"/>
          <w:szCs w:val="24"/>
        </w:rPr>
      </w:pPr>
      <w:r>
        <w:rPr>
          <w:rFonts w:ascii="Calibri" w:hAnsi="Calibri" w:cs="Calibri"/>
          <w:b/>
          <w:bCs/>
          <w:color w:val="000000"/>
          <w:kern w:val="0"/>
          <w:sz w:val="24"/>
          <w:szCs w:val="24"/>
        </w:rPr>
        <w:lastRenderedPageBreak/>
        <w:t>C</w:t>
      </w:r>
      <w:r w:rsidR="008A064C" w:rsidRPr="008A064C">
        <w:rPr>
          <w:rFonts w:ascii="Calibri" w:hAnsi="Calibri" w:cs="Calibri"/>
          <w:b/>
          <w:bCs/>
          <w:color w:val="000000"/>
          <w:kern w:val="0"/>
          <w:sz w:val="24"/>
          <w:szCs w:val="24"/>
        </w:rPr>
        <w:t>onclusão e Perspectivas Futuras:</w:t>
      </w:r>
    </w:p>
    <w:p w14:paraId="3F04B7D3" w14:textId="77777777" w:rsidR="008A064C" w:rsidRPr="008A064C" w:rsidRDefault="008A064C" w:rsidP="008A064C">
      <w:pPr>
        <w:autoSpaceDE w:val="0"/>
        <w:autoSpaceDN w:val="0"/>
        <w:adjustRightInd w:val="0"/>
        <w:spacing w:after="0" w:line="240" w:lineRule="auto"/>
        <w:jc w:val="both"/>
        <w:rPr>
          <w:rFonts w:ascii="Calibri" w:hAnsi="Calibri" w:cs="Calibri"/>
          <w:color w:val="000000"/>
          <w:kern w:val="0"/>
          <w:sz w:val="24"/>
          <w:szCs w:val="24"/>
        </w:rPr>
      </w:pPr>
    </w:p>
    <w:p w14:paraId="330CEC60" w14:textId="516C3549" w:rsidR="008A064C" w:rsidRPr="008A064C" w:rsidRDefault="008A064C" w:rsidP="008A064C">
      <w:pPr>
        <w:autoSpaceDE w:val="0"/>
        <w:autoSpaceDN w:val="0"/>
        <w:adjustRightInd w:val="0"/>
        <w:spacing w:after="0" w:line="240" w:lineRule="auto"/>
        <w:jc w:val="both"/>
        <w:rPr>
          <w:rFonts w:ascii="Calibri" w:hAnsi="Calibri" w:cs="Calibri"/>
          <w:color w:val="000000"/>
          <w:kern w:val="0"/>
          <w:sz w:val="24"/>
          <w:szCs w:val="24"/>
        </w:rPr>
      </w:pPr>
      <w:r w:rsidRPr="008A064C">
        <w:rPr>
          <w:rFonts w:ascii="Calibri" w:hAnsi="Calibri" w:cs="Calibri"/>
          <w:color w:val="000000"/>
          <w:kern w:val="0"/>
          <w:sz w:val="24"/>
          <w:szCs w:val="24"/>
        </w:rPr>
        <w:t>A indústria automobilística brasileira experimentou uma série de mudanças ao longo dos anos, impulsionadas por fatores econômicos, de distribuição de renda e de mercado de crédito. No entanto, para um ressurgimento consistente do setor, é crucial estimular os fatores de demanda que influenciam as vendas.</w:t>
      </w:r>
    </w:p>
    <w:p w14:paraId="11D4E6BC" w14:textId="77777777" w:rsidR="008A064C" w:rsidRPr="008A064C" w:rsidRDefault="008A064C" w:rsidP="008A064C">
      <w:pPr>
        <w:autoSpaceDE w:val="0"/>
        <w:autoSpaceDN w:val="0"/>
        <w:adjustRightInd w:val="0"/>
        <w:spacing w:after="0" w:line="240" w:lineRule="auto"/>
        <w:jc w:val="both"/>
        <w:rPr>
          <w:rFonts w:ascii="Calibri" w:hAnsi="Calibri" w:cs="Calibri"/>
          <w:color w:val="000000"/>
          <w:kern w:val="0"/>
          <w:sz w:val="24"/>
          <w:szCs w:val="24"/>
        </w:rPr>
      </w:pPr>
    </w:p>
    <w:p w14:paraId="506E8E4C" w14:textId="5792316E" w:rsidR="0030706B" w:rsidRDefault="008A064C" w:rsidP="008A064C">
      <w:pPr>
        <w:autoSpaceDE w:val="0"/>
        <w:autoSpaceDN w:val="0"/>
        <w:adjustRightInd w:val="0"/>
        <w:spacing w:after="0" w:line="240" w:lineRule="auto"/>
        <w:jc w:val="both"/>
        <w:rPr>
          <w:rFonts w:ascii="Calibri" w:hAnsi="Calibri" w:cs="Calibri"/>
          <w:color w:val="000000"/>
          <w:kern w:val="0"/>
          <w:sz w:val="24"/>
          <w:szCs w:val="24"/>
        </w:rPr>
      </w:pPr>
      <w:r w:rsidRPr="008A064C">
        <w:rPr>
          <w:rFonts w:ascii="Calibri" w:hAnsi="Calibri" w:cs="Calibri"/>
          <w:color w:val="000000"/>
          <w:kern w:val="0"/>
          <w:sz w:val="24"/>
          <w:szCs w:val="24"/>
        </w:rPr>
        <w:t>Globalmente, a indústria automobilística está passando por transformações significativas, incluindo a eletrificação veicular, conectividade e veículos autônomos. Para se manter atualizado nesse cenário desafiador, o Brasil pode se inspirar em estratégias adotadas por outros países, promovendo sua modernização na produção e tecnologia automotiva.</w:t>
      </w:r>
    </w:p>
    <w:p w14:paraId="7F9C5032" w14:textId="77777777" w:rsidR="008A064C" w:rsidRPr="00EB0E7D" w:rsidRDefault="008A064C" w:rsidP="008A064C">
      <w:pPr>
        <w:autoSpaceDE w:val="0"/>
        <w:autoSpaceDN w:val="0"/>
        <w:adjustRightInd w:val="0"/>
        <w:spacing w:after="0" w:line="240" w:lineRule="auto"/>
        <w:jc w:val="both"/>
        <w:rPr>
          <w:rFonts w:ascii="Calibri" w:hAnsi="Calibri" w:cs="Calibri"/>
          <w:color w:val="000000"/>
          <w:kern w:val="0"/>
          <w:sz w:val="24"/>
          <w:szCs w:val="24"/>
        </w:rPr>
      </w:pPr>
    </w:p>
    <w:p w14:paraId="52F7D8E0" w14:textId="699EF95D" w:rsidR="00BA7282" w:rsidRPr="00594777" w:rsidRDefault="00BA7282" w:rsidP="00BA7282">
      <w:pPr>
        <w:autoSpaceDE w:val="0"/>
        <w:autoSpaceDN w:val="0"/>
        <w:adjustRightInd w:val="0"/>
        <w:spacing w:after="0" w:line="240" w:lineRule="auto"/>
        <w:jc w:val="both"/>
        <w:rPr>
          <w:rFonts w:ascii="Calibri" w:hAnsi="Calibri" w:cs="Calibri"/>
          <w:b/>
          <w:bCs/>
          <w:color w:val="000000"/>
          <w:kern w:val="0"/>
          <w:sz w:val="24"/>
          <w:szCs w:val="24"/>
        </w:rPr>
      </w:pPr>
      <w:r w:rsidRPr="00594777">
        <w:rPr>
          <w:rFonts w:ascii="Calibri" w:hAnsi="Calibri" w:cs="Calibri"/>
          <w:b/>
          <w:bCs/>
          <w:color w:val="000000"/>
          <w:kern w:val="0"/>
          <w:sz w:val="24"/>
          <w:szCs w:val="24"/>
        </w:rPr>
        <w:t xml:space="preserve">Categorização </w:t>
      </w:r>
      <w:r w:rsidR="005E0641" w:rsidRPr="00594777">
        <w:rPr>
          <w:rFonts w:ascii="Calibri" w:hAnsi="Calibri" w:cs="Calibri"/>
          <w:b/>
          <w:bCs/>
          <w:color w:val="000000"/>
          <w:kern w:val="0"/>
          <w:sz w:val="24"/>
          <w:szCs w:val="24"/>
        </w:rPr>
        <w:t xml:space="preserve">e levantamento estatístico </w:t>
      </w:r>
      <w:r w:rsidRPr="00594777">
        <w:rPr>
          <w:rFonts w:ascii="Calibri" w:hAnsi="Calibri" w:cs="Calibri"/>
          <w:b/>
          <w:bCs/>
          <w:color w:val="000000"/>
          <w:kern w:val="0"/>
          <w:sz w:val="24"/>
          <w:szCs w:val="24"/>
        </w:rPr>
        <w:t>dos Veículos</w:t>
      </w:r>
      <w:r w:rsidR="005E0641" w:rsidRPr="00594777">
        <w:rPr>
          <w:rFonts w:ascii="Calibri" w:hAnsi="Calibri" w:cs="Calibri"/>
          <w:b/>
          <w:bCs/>
          <w:color w:val="000000"/>
          <w:kern w:val="0"/>
          <w:sz w:val="24"/>
          <w:szCs w:val="24"/>
        </w:rPr>
        <w:t xml:space="preserve"> (média, mediana</w:t>
      </w:r>
      <w:r w:rsidR="00594777" w:rsidRPr="00594777">
        <w:rPr>
          <w:rFonts w:ascii="Calibri" w:hAnsi="Calibri" w:cs="Calibri"/>
          <w:b/>
          <w:bCs/>
          <w:color w:val="000000"/>
          <w:kern w:val="0"/>
          <w:sz w:val="24"/>
          <w:szCs w:val="24"/>
        </w:rPr>
        <w:t xml:space="preserve"> e total)</w:t>
      </w:r>
    </w:p>
    <w:p w14:paraId="116201F4" w14:textId="77777777" w:rsidR="005E0641" w:rsidRPr="00EB0E7D" w:rsidRDefault="005E0641" w:rsidP="00BA7282">
      <w:pPr>
        <w:autoSpaceDE w:val="0"/>
        <w:autoSpaceDN w:val="0"/>
        <w:adjustRightInd w:val="0"/>
        <w:spacing w:after="0" w:line="240" w:lineRule="auto"/>
        <w:jc w:val="both"/>
        <w:rPr>
          <w:rFonts w:ascii="Calibri" w:hAnsi="Calibri" w:cs="Calibri"/>
          <w:color w:val="000000"/>
          <w:kern w:val="0"/>
          <w:sz w:val="24"/>
          <w:szCs w:val="24"/>
        </w:rPr>
      </w:pPr>
    </w:p>
    <w:p w14:paraId="24DF7EE6" w14:textId="49B4C6F7" w:rsidR="007D5BB9" w:rsidRPr="007D5BB9" w:rsidRDefault="00BA7282" w:rsidP="000A43D2">
      <w:pPr>
        <w:autoSpaceDE w:val="0"/>
        <w:autoSpaceDN w:val="0"/>
        <w:adjustRightInd w:val="0"/>
        <w:spacing w:after="0" w:line="240" w:lineRule="auto"/>
        <w:jc w:val="both"/>
        <w:rPr>
          <w:rFonts w:ascii="Calibri" w:hAnsi="Calibri" w:cs="Calibri"/>
          <w:color w:val="000000"/>
          <w:kern w:val="0"/>
          <w:sz w:val="24"/>
          <w:szCs w:val="24"/>
        </w:rPr>
      </w:pPr>
      <w:r w:rsidRPr="00EB0E7D">
        <w:rPr>
          <w:rFonts w:ascii="Calibri" w:hAnsi="Calibri" w:cs="Calibri"/>
          <w:color w:val="000000"/>
          <w:kern w:val="0"/>
          <w:sz w:val="24"/>
          <w:szCs w:val="24"/>
        </w:rPr>
        <w:t>Foram categorizados os veículos por tipo</w:t>
      </w:r>
      <w:r w:rsidR="007D5BB9">
        <w:rPr>
          <w:rFonts w:ascii="Calibri" w:hAnsi="Calibri" w:cs="Calibri"/>
          <w:color w:val="000000"/>
          <w:kern w:val="0"/>
          <w:sz w:val="24"/>
          <w:szCs w:val="24"/>
        </w:rPr>
        <w:t xml:space="preserve"> de uso</w:t>
      </w:r>
      <w:r w:rsidRPr="00EB0E7D">
        <w:rPr>
          <w:rFonts w:ascii="Calibri" w:hAnsi="Calibri" w:cs="Calibri"/>
          <w:color w:val="000000"/>
          <w:kern w:val="0"/>
          <w:sz w:val="24"/>
          <w:szCs w:val="24"/>
        </w:rPr>
        <w:t xml:space="preserve"> (Veículos de Passeio, Veículos de Carga, Veículos de Passageiros, Motocicletas e Veículos Especiais)</w:t>
      </w:r>
      <w:r w:rsidR="000A43D2">
        <w:rPr>
          <w:rFonts w:ascii="Calibri" w:hAnsi="Calibri" w:cs="Calibri"/>
          <w:color w:val="000000"/>
          <w:kern w:val="0"/>
          <w:sz w:val="24"/>
          <w:szCs w:val="24"/>
        </w:rPr>
        <w:t>.</w:t>
      </w:r>
    </w:p>
    <w:p w14:paraId="2D13FE12" w14:textId="77777777" w:rsidR="007D5BB9" w:rsidRPr="007D5BB9" w:rsidRDefault="007D5BB9" w:rsidP="007D5BB9">
      <w:pPr>
        <w:autoSpaceDE w:val="0"/>
        <w:autoSpaceDN w:val="0"/>
        <w:adjustRightInd w:val="0"/>
        <w:spacing w:after="0" w:line="240" w:lineRule="auto"/>
        <w:jc w:val="both"/>
        <w:rPr>
          <w:rFonts w:ascii="Calibri" w:hAnsi="Calibri" w:cs="Calibri"/>
          <w:color w:val="000000"/>
          <w:kern w:val="0"/>
          <w:sz w:val="24"/>
          <w:szCs w:val="24"/>
        </w:rPr>
      </w:pPr>
    </w:p>
    <w:p w14:paraId="6443AD21" w14:textId="3423CB80" w:rsidR="007D5BB9" w:rsidRDefault="007D5BB9" w:rsidP="007D5BB9">
      <w:pPr>
        <w:autoSpaceDE w:val="0"/>
        <w:autoSpaceDN w:val="0"/>
        <w:adjustRightInd w:val="0"/>
        <w:spacing w:after="0" w:line="240" w:lineRule="auto"/>
        <w:jc w:val="both"/>
        <w:rPr>
          <w:rFonts w:ascii="Calibri" w:hAnsi="Calibri" w:cs="Calibri"/>
          <w:color w:val="000000"/>
          <w:kern w:val="0"/>
          <w:sz w:val="24"/>
          <w:szCs w:val="24"/>
        </w:rPr>
      </w:pPr>
      <w:r w:rsidRPr="007D5BB9">
        <w:rPr>
          <w:rFonts w:ascii="Calibri" w:hAnsi="Calibri" w:cs="Calibri"/>
          <w:color w:val="000000"/>
          <w:kern w:val="0"/>
          <w:sz w:val="24"/>
          <w:szCs w:val="24"/>
        </w:rPr>
        <w:t>A estrutura de consulta permit</w:t>
      </w:r>
      <w:r w:rsidR="00354F30">
        <w:rPr>
          <w:rFonts w:ascii="Calibri" w:hAnsi="Calibri" w:cs="Calibri"/>
          <w:color w:val="000000"/>
          <w:kern w:val="0"/>
          <w:sz w:val="24"/>
          <w:szCs w:val="24"/>
        </w:rPr>
        <w:t>e</w:t>
      </w:r>
      <w:r w:rsidRPr="007D5BB9">
        <w:rPr>
          <w:rFonts w:ascii="Calibri" w:hAnsi="Calibri" w:cs="Calibri"/>
          <w:color w:val="000000"/>
          <w:kern w:val="0"/>
          <w:sz w:val="24"/>
          <w:szCs w:val="24"/>
        </w:rPr>
        <w:t xml:space="preserve"> agrupar os dados de veículos em cada um desses grupos e calcular os requisitos correspondentes em cada região geográfica e estado</w:t>
      </w:r>
      <w:r w:rsidR="00354F30">
        <w:rPr>
          <w:rFonts w:ascii="Calibri" w:hAnsi="Calibri" w:cs="Calibri"/>
          <w:color w:val="000000"/>
          <w:kern w:val="0"/>
          <w:sz w:val="24"/>
          <w:szCs w:val="24"/>
        </w:rPr>
        <w:t>, po</w:t>
      </w:r>
      <w:r w:rsidRPr="007D5BB9">
        <w:rPr>
          <w:rFonts w:ascii="Calibri" w:hAnsi="Calibri" w:cs="Calibri"/>
          <w:color w:val="000000"/>
          <w:kern w:val="0"/>
          <w:sz w:val="24"/>
          <w:szCs w:val="24"/>
        </w:rPr>
        <w:t>r exemplo</w:t>
      </w:r>
      <w:r w:rsidR="00D33E7E">
        <w:rPr>
          <w:rFonts w:ascii="Calibri" w:hAnsi="Calibri" w:cs="Calibri"/>
          <w:color w:val="000000"/>
          <w:kern w:val="0"/>
          <w:sz w:val="24"/>
          <w:szCs w:val="24"/>
        </w:rPr>
        <w:t>:</w:t>
      </w:r>
      <w:r w:rsidRPr="007D5BB9">
        <w:rPr>
          <w:rFonts w:ascii="Calibri" w:hAnsi="Calibri" w:cs="Calibri"/>
          <w:color w:val="000000"/>
          <w:kern w:val="0"/>
          <w:sz w:val="24"/>
          <w:szCs w:val="24"/>
        </w:rPr>
        <w:t xml:space="preserve"> na “Região Centro-Oeste”, no “Distrito Federal (DF)”, ocorreu o seguinte em 2020:</w:t>
      </w:r>
    </w:p>
    <w:p w14:paraId="067F01F5" w14:textId="77777777" w:rsidR="00D33E7E" w:rsidRPr="007D5BB9" w:rsidRDefault="00D33E7E" w:rsidP="007D5BB9">
      <w:pPr>
        <w:autoSpaceDE w:val="0"/>
        <w:autoSpaceDN w:val="0"/>
        <w:adjustRightInd w:val="0"/>
        <w:spacing w:after="0" w:line="240" w:lineRule="auto"/>
        <w:jc w:val="both"/>
        <w:rPr>
          <w:rFonts w:ascii="Calibri" w:hAnsi="Calibri" w:cs="Calibri"/>
          <w:color w:val="000000"/>
          <w:kern w:val="0"/>
          <w:sz w:val="24"/>
          <w:szCs w:val="24"/>
        </w:rPr>
      </w:pPr>
    </w:p>
    <w:p w14:paraId="1355B41E" w14:textId="77777777" w:rsidR="007D5BB9" w:rsidRPr="007D5BB9" w:rsidRDefault="007D5BB9" w:rsidP="007D5BB9">
      <w:pPr>
        <w:autoSpaceDE w:val="0"/>
        <w:autoSpaceDN w:val="0"/>
        <w:adjustRightInd w:val="0"/>
        <w:spacing w:after="0" w:line="240" w:lineRule="auto"/>
        <w:jc w:val="both"/>
        <w:rPr>
          <w:rFonts w:ascii="Calibri" w:hAnsi="Calibri" w:cs="Calibri"/>
          <w:color w:val="000000"/>
          <w:kern w:val="0"/>
          <w:sz w:val="24"/>
          <w:szCs w:val="24"/>
        </w:rPr>
      </w:pPr>
      <w:r w:rsidRPr="007D5BB9">
        <w:rPr>
          <w:rFonts w:ascii="Calibri" w:hAnsi="Calibri" w:cs="Calibri"/>
          <w:color w:val="000000"/>
          <w:kern w:val="0"/>
          <w:sz w:val="24"/>
          <w:szCs w:val="24"/>
        </w:rPr>
        <w:t>Veículos de Passeio: 1.355.430</w:t>
      </w:r>
    </w:p>
    <w:p w14:paraId="59EB904E" w14:textId="77777777" w:rsidR="007D5BB9" w:rsidRPr="007D5BB9" w:rsidRDefault="007D5BB9" w:rsidP="007D5BB9">
      <w:pPr>
        <w:autoSpaceDE w:val="0"/>
        <w:autoSpaceDN w:val="0"/>
        <w:adjustRightInd w:val="0"/>
        <w:spacing w:after="0" w:line="240" w:lineRule="auto"/>
        <w:jc w:val="both"/>
        <w:rPr>
          <w:rFonts w:ascii="Calibri" w:hAnsi="Calibri" w:cs="Calibri"/>
          <w:color w:val="000000"/>
          <w:kern w:val="0"/>
          <w:sz w:val="24"/>
          <w:szCs w:val="24"/>
        </w:rPr>
      </w:pPr>
      <w:r w:rsidRPr="007D5BB9">
        <w:rPr>
          <w:rFonts w:ascii="Calibri" w:hAnsi="Calibri" w:cs="Calibri"/>
          <w:color w:val="000000"/>
          <w:kern w:val="0"/>
          <w:sz w:val="24"/>
          <w:szCs w:val="24"/>
        </w:rPr>
        <w:t>Veículos de Carga: 477.086</w:t>
      </w:r>
    </w:p>
    <w:p w14:paraId="3D0BDD06" w14:textId="77777777" w:rsidR="007D5BB9" w:rsidRPr="007D5BB9" w:rsidRDefault="007D5BB9" w:rsidP="007D5BB9">
      <w:pPr>
        <w:autoSpaceDE w:val="0"/>
        <w:autoSpaceDN w:val="0"/>
        <w:adjustRightInd w:val="0"/>
        <w:spacing w:after="0" w:line="240" w:lineRule="auto"/>
        <w:jc w:val="both"/>
        <w:rPr>
          <w:rFonts w:ascii="Calibri" w:hAnsi="Calibri" w:cs="Calibri"/>
          <w:color w:val="000000"/>
          <w:kern w:val="0"/>
          <w:sz w:val="24"/>
          <w:szCs w:val="24"/>
        </w:rPr>
      </w:pPr>
      <w:r w:rsidRPr="007D5BB9">
        <w:rPr>
          <w:rFonts w:ascii="Calibri" w:hAnsi="Calibri" w:cs="Calibri"/>
          <w:color w:val="000000"/>
          <w:kern w:val="0"/>
          <w:sz w:val="24"/>
          <w:szCs w:val="24"/>
        </w:rPr>
        <w:t>Motocicletas: 35.095</w:t>
      </w:r>
    </w:p>
    <w:p w14:paraId="0B2AFD1C" w14:textId="77777777" w:rsidR="007D5BB9" w:rsidRDefault="007D5BB9" w:rsidP="007D5BB9">
      <w:pPr>
        <w:autoSpaceDE w:val="0"/>
        <w:autoSpaceDN w:val="0"/>
        <w:adjustRightInd w:val="0"/>
        <w:spacing w:after="0" w:line="240" w:lineRule="auto"/>
        <w:jc w:val="both"/>
        <w:rPr>
          <w:rFonts w:ascii="Calibri" w:hAnsi="Calibri" w:cs="Calibri"/>
          <w:color w:val="000000"/>
          <w:kern w:val="0"/>
          <w:sz w:val="24"/>
          <w:szCs w:val="24"/>
        </w:rPr>
      </w:pPr>
      <w:r w:rsidRPr="007D5BB9">
        <w:rPr>
          <w:rFonts w:ascii="Calibri" w:hAnsi="Calibri" w:cs="Calibri"/>
          <w:color w:val="000000"/>
          <w:kern w:val="0"/>
          <w:sz w:val="24"/>
          <w:szCs w:val="24"/>
        </w:rPr>
        <w:t>Veículos Especiais: 60.236</w:t>
      </w:r>
    </w:p>
    <w:p w14:paraId="6E210CE8" w14:textId="77777777" w:rsidR="00D33E7E" w:rsidRPr="007D5BB9" w:rsidRDefault="00D33E7E" w:rsidP="007D5BB9">
      <w:pPr>
        <w:autoSpaceDE w:val="0"/>
        <w:autoSpaceDN w:val="0"/>
        <w:adjustRightInd w:val="0"/>
        <w:spacing w:after="0" w:line="240" w:lineRule="auto"/>
        <w:jc w:val="both"/>
        <w:rPr>
          <w:rFonts w:ascii="Calibri" w:hAnsi="Calibri" w:cs="Calibri"/>
          <w:color w:val="000000"/>
          <w:kern w:val="0"/>
          <w:sz w:val="24"/>
          <w:szCs w:val="24"/>
        </w:rPr>
      </w:pPr>
    </w:p>
    <w:p w14:paraId="25210F73" w14:textId="2E8F2183" w:rsidR="00BA7282" w:rsidRDefault="007D5BB9" w:rsidP="007D5BB9">
      <w:pPr>
        <w:autoSpaceDE w:val="0"/>
        <w:autoSpaceDN w:val="0"/>
        <w:adjustRightInd w:val="0"/>
        <w:spacing w:after="0" w:line="240" w:lineRule="auto"/>
        <w:jc w:val="both"/>
        <w:rPr>
          <w:rFonts w:ascii="Calibri" w:hAnsi="Calibri" w:cs="Calibri"/>
          <w:color w:val="000000"/>
          <w:kern w:val="0"/>
          <w:sz w:val="24"/>
          <w:szCs w:val="24"/>
        </w:rPr>
      </w:pPr>
      <w:r w:rsidRPr="007D5BB9">
        <w:rPr>
          <w:rFonts w:ascii="Calibri" w:hAnsi="Calibri" w:cs="Calibri"/>
          <w:color w:val="000000"/>
          <w:kern w:val="0"/>
          <w:sz w:val="24"/>
          <w:szCs w:val="24"/>
        </w:rPr>
        <w:t>Esses valores representam a quantidade de cada tipo de veículo nesse local específico e ano</w:t>
      </w:r>
      <w:r w:rsidR="006D37EA">
        <w:rPr>
          <w:rFonts w:ascii="Calibri" w:hAnsi="Calibri" w:cs="Calibri"/>
          <w:color w:val="000000"/>
          <w:kern w:val="0"/>
          <w:sz w:val="24"/>
          <w:szCs w:val="24"/>
        </w:rPr>
        <w:t>, possibilitando a</w:t>
      </w:r>
      <w:r w:rsidRPr="007D5BB9">
        <w:rPr>
          <w:rFonts w:ascii="Calibri" w:hAnsi="Calibri" w:cs="Calibri"/>
          <w:color w:val="000000"/>
          <w:kern w:val="0"/>
          <w:sz w:val="24"/>
          <w:szCs w:val="24"/>
        </w:rPr>
        <w:t xml:space="preserve"> an</w:t>
      </w:r>
      <w:r w:rsidR="004B45A7">
        <w:rPr>
          <w:rFonts w:ascii="Calibri" w:hAnsi="Calibri" w:cs="Calibri"/>
          <w:color w:val="000000"/>
          <w:kern w:val="0"/>
          <w:sz w:val="24"/>
          <w:szCs w:val="24"/>
        </w:rPr>
        <w:t>á</w:t>
      </w:r>
      <w:r w:rsidRPr="007D5BB9">
        <w:rPr>
          <w:rFonts w:ascii="Calibri" w:hAnsi="Calibri" w:cs="Calibri"/>
          <w:color w:val="000000"/>
          <w:kern w:val="0"/>
          <w:sz w:val="24"/>
          <w:szCs w:val="24"/>
        </w:rPr>
        <w:t xml:space="preserve">lise da representatividade de cada grupo de veículos </w:t>
      </w:r>
      <w:r w:rsidR="006D37EA">
        <w:rPr>
          <w:rFonts w:ascii="Calibri" w:hAnsi="Calibri" w:cs="Calibri"/>
          <w:color w:val="000000"/>
          <w:kern w:val="0"/>
          <w:sz w:val="24"/>
          <w:szCs w:val="24"/>
        </w:rPr>
        <w:t xml:space="preserve">nas </w:t>
      </w:r>
      <w:r w:rsidRPr="007D5BB9">
        <w:rPr>
          <w:rFonts w:ascii="Calibri" w:hAnsi="Calibri" w:cs="Calibri"/>
          <w:color w:val="000000"/>
          <w:kern w:val="0"/>
          <w:sz w:val="24"/>
          <w:szCs w:val="24"/>
        </w:rPr>
        <w:t>diferentes regiões geográficas e estados.</w:t>
      </w:r>
    </w:p>
    <w:p w14:paraId="15554FBB" w14:textId="77777777" w:rsidR="00E9252D" w:rsidRDefault="00E9252D" w:rsidP="00BA7282">
      <w:pPr>
        <w:autoSpaceDE w:val="0"/>
        <w:autoSpaceDN w:val="0"/>
        <w:adjustRightInd w:val="0"/>
        <w:spacing w:after="0" w:line="240" w:lineRule="auto"/>
        <w:jc w:val="both"/>
        <w:rPr>
          <w:rFonts w:ascii="Calibri" w:hAnsi="Calibri" w:cs="Calibri"/>
          <w:color w:val="000000"/>
          <w:kern w:val="0"/>
          <w:sz w:val="24"/>
          <w:szCs w:val="24"/>
        </w:rPr>
      </w:pPr>
    </w:p>
    <w:p w14:paraId="1C807BF9" w14:textId="78FE29A6" w:rsidR="00926B39" w:rsidRDefault="00926B39" w:rsidP="00BA7282">
      <w:pPr>
        <w:autoSpaceDE w:val="0"/>
        <w:autoSpaceDN w:val="0"/>
        <w:adjustRightInd w:val="0"/>
        <w:spacing w:after="0" w:line="240" w:lineRule="auto"/>
        <w:jc w:val="both"/>
        <w:rPr>
          <w:rFonts w:ascii="Calibri" w:hAnsi="Calibri" w:cs="Calibri"/>
          <w:color w:val="000000"/>
          <w:kern w:val="0"/>
          <w:sz w:val="24"/>
          <w:szCs w:val="24"/>
        </w:rPr>
      </w:pPr>
      <w:r w:rsidRPr="00926B39">
        <w:rPr>
          <w:rFonts w:ascii="Calibri" w:hAnsi="Calibri" w:cs="Calibri"/>
          <w:noProof/>
          <w:color w:val="000000"/>
          <w:kern w:val="0"/>
          <w:sz w:val="24"/>
          <w:szCs w:val="24"/>
        </w:rPr>
        <w:drawing>
          <wp:inline distT="0" distB="0" distL="0" distR="0" wp14:anchorId="4990CF19" wp14:editId="73D347A0">
            <wp:extent cx="5714033" cy="2037943"/>
            <wp:effectExtent l="0" t="0" r="1270" b="635"/>
            <wp:docPr id="244947246"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47246" name="Imagem 1" descr="Gráfico, Gráfico de barras&#10;&#10;Descrição gerada automaticamente"/>
                    <pic:cNvPicPr/>
                  </pic:nvPicPr>
                  <pic:blipFill>
                    <a:blip r:embed="rId14"/>
                    <a:stretch>
                      <a:fillRect/>
                    </a:stretch>
                  </pic:blipFill>
                  <pic:spPr>
                    <a:xfrm>
                      <a:off x="0" y="0"/>
                      <a:ext cx="5721503" cy="2040607"/>
                    </a:xfrm>
                    <a:prstGeom prst="rect">
                      <a:avLst/>
                    </a:prstGeom>
                  </pic:spPr>
                </pic:pic>
              </a:graphicData>
            </a:graphic>
          </wp:inline>
        </w:drawing>
      </w:r>
    </w:p>
    <w:p w14:paraId="02C0489F" w14:textId="77777777" w:rsidR="00926B39" w:rsidRDefault="00926B39" w:rsidP="00BA7282">
      <w:pPr>
        <w:autoSpaceDE w:val="0"/>
        <w:autoSpaceDN w:val="0"/>
        <w:adjustRightInd w:val="0"/>
        <w:spacing w:after="0" w:line="240" w:lineRule="auto"/>
        <w:jc w:val="both"/>
        <w:rPr>
          <w:rFonts w:ascii="Calibri" w:hAnsi="Calibri" w:cs="Calibri"/>
          <w:color w:val="000000"/>
          <w:kern w:val="0"/>
          <w:sz w:val="24"/>
          <w:szCs w:val="24"/>
        </w:rPr>
      </w:pPr>
    </w:p>
    <w:p w14:paraId="3A713E3B" w14:textId="77777777" w:rsidR="00926B39" w:rsidRPr="00EB0E7D" w:rsidRDefault="00926B39" w:rsidP="00BA7282">
      <w:pPr>
        <w:autoSpaceDE w:val="0"/>
        <w:autoSpaceDN w:val="0"/>
        <w:adjustRightInd w:val="0"/>
        <w:spacing w:after="0" w:line="240" w:lineRule="auto"/>
        <w:jc w:val="both"/>
        <w:rPr>
          <w:rFonts w:ascii="Calibri" w:hAnsi="Calibri" w:cs="Calibri"/>
          <w:color w:val="000000"/>
          <w:kern w:val="0"/>
          <w:sz w:val="24"/>
          <w:szCs w:val="24"/>
        </w:rPr>
      </w:pPr>
    </w:p>
    <w:p w14:paraId="0F2C3375" w14:textId="77777777" w:rsidR="00294BED" w:rsidRDefault="00294BED" w:rsidP="00BA7282">
      <w:pPr>
        <w:autoSpaceDE w:val="0"/>
        <w:autoSpaceDN w:val="0"/>
        <w:adjustRightInd w:val="0"/>
        <w:spacing w:after="0" w:line="240" w:lineRule="auto"/>
        <w:jc w:val="both"/>
        <w:rPr>
          <w:rFonts w:ascii="Calibri" w:hAnsi="Calibri" w:cs="Calibri"/>
          <w:b/>
          <w:bCs/>
          <w:color w:val="000000"/>
          <w:kern w:val="0"/>
          <w:sz w:val="24"/>
          <w:szCs w:val="24"/>
        </w:rPr>
      </w:pPr>
    </w:p>
    <w:p w14:paraId="08F7B81F" w14:textId="77777777" w:rsidR="00294BED" w:rsidRDefault="00294BED" w:rsidP="00BA7282">
      <w:pPr>
        <w:autoSpaceDE w:val="0"/>
        <w:autoSpaceDN w:val="0"/>
        <w:adjustRightInd w:val="0"/>
        <w:spacing w:after="0" w:line="240" w:lineRule="auto"/>
        <w:jc w:val="both"/>
        <w:rPr>
          <w:rFonts w:ascii="Calibri" w:hAnsi="Calibri" w:cs="Calibri"/>
          <w:b/>
          <w:bCs/>
          <w:color w:val="000000"/>
          <w:kern w:val="0"/>
          <w:sz w:val="24"/>
          <w:szCs w:val="24"/>
        </w:rPr>
      </w:pPr>
    </w:p>
    <w:p w14:paraId="36EF2A94" w14:textId="77777777" w:rsidR="00294BED" w:rsidRDefault="00294BED" w:rsidP="00BA7282">
      <w:pPr>
        <w:autoSpaceDE w:val="0"/>
        <w:autoSpaceDN w:val="0"/>
        <w:adjustRightInd w:val="0"/>
        <w:spacing w:after="0" w:line="240" w:lineRule="auto"/>
        <w:jc w:val="both"/>
        <w:rPr>
          <w:rFonts w:ascii="Calibri" w:hAnsi="Calibri" w:cs="Calibri"/>
          <w:b/>
          <w:bCs/>
          <w:color w:val="000000"/>
          <w:kern w:val="0"/>
          <w:sz w:val="24"/>
          <w:szCs w:val="24"/>
        </w:rPr>
      </w:pPr>
    </w:p>
    <w:p w14:paraId="6AFDFBAB" w14:textId="225F23DA" w:rsidR="00BA7282" w:rsidRPr="005D083E" w:rsidRDefault="00BA7282" w:rsidP="00BA7282">
      <w:pPr>
        <w:autoSpaceDE w:val="0"/>
        <w:autoSpaceDN w:val="0"/>
        <w:adjustRightInd w:val="0"/>
        <w:spacing w:after="0" w:line="240" w:lineRule="auto"/>
        <w:jc w:val="both"/>
        <w:rPr>
          <w:rFonts w:ascii="Calibri" w:hAnsi="Calibri" w:cs="Calibri"/>
          <w:b/>
          <w:bCs/>
          <w:color w:val="000000"/>
          <w:kern w:val="0"/>
          <w:sz w:val="24"/>
          <w:szCs w:val="24"/>
        </w:rPr>
      </w:pPr>
      <w:r w:rsidRPr="005D083E">
        <w:rPr>
          <w:rFonts w:ascii="Calibri" w:hAnsi="Calibri" w:cs="Calibri"/>
          <w:b/>
          <w:bCs/>
          <w:color w:val="000000"/>
          <w:kern w:val="0"/>
          <w:sz w:val="24"/>
          <w:szCs w:val="24"/>
        </w:rPr>
        <w:t>Crescimento de Veículos por Região</w:t>
      </w:r>
    </w:p>
    <w:p w14:paraId="17A111C7" w14:textId="77777777" w:rsidR="005D083E" w:rsidRPr="00EB0E7D" w:rsidRDefault="005D083E" w:rsidP="00BA7282">
      <w:pPr>
        <w:autoSpaceDE w:val="0"/>
        <w:autoSpaceDN w:val="0"/>
        <w:adjustRightInd w:val="0"/>
        <w:spacing w:after="0" w:line="240" w:lineRule="auto"/>
        <w:jc w:val="both"/>
        <w:rPr>
          <w:rFonts w:ascii="Calibri" w:hAnsi="Calibri" w:cs="Calibri"/>
          <w:color w:val="000000"/>
          <w:kern w:val="0"/>
          <w:sz w:val="24"/>
          <w:szCs w:val="24"/>
        </w:rPr>
      </w:pPr>
    </w:p>
    <w:p w14:paraId="2CACC549" w14:textId="6497DA9C" w:rsidR="00BA7282" w:rsidRDefault="00BA7282" w:rsidP="00BA7282">
      <w:pPr>
        <w:autoSpaceDE w:val="0"/>
        <w:autoSpaceDN w:val="0"/>
        <w:adjustRightInd w:val="0"/>
        <w:spacing w:after="0" w:line="240" w:lineRule="auto"/>
        <w:jc w:val="both"/>
        <w:rPr>
          <w:rFonts w:ascii="Calibri" w:hAnsi="Calibri" w:cs="Calibri"/>
          <w:color w:val="000000"/>
          <w:kern w:val="0"/>
          <w:sz w:val="24"/>
          <w:szCs w:val="24"/>
        </w:rPr>
      </w:pPr>
      <w:r w:rsidRPr="00EB0E7D">
        <w:rPr>
          <w:rFonts w:ascii="Calibri" w:hAnsi="Calibri" w:cs="Calibri"/>
          <w:color w:val="000000"/>
          <w:kern w:val="0"/>
          <w:sz w:val="24"/>
          <w:szCs w:val="24"/>
        </w:rPr>
        <w:t>Foi calculado o crescimento da frota de veículos de um ano para o outro em cada região do Brasil, indicando a variação percentual.</w:t>
      </w:r>
    </w:p>
    <w:p w14:paraId="250E9B82" w14:textId="77777777" w:rsidR="007A25A8" w:rsidRDefault="007A25A8" w:rsidP="00BA7282">
      <w:pPr>
        <w:autoSpaceDE w:val="0"/>
        <w:autoSpaceDN w:val="0"/>
        <w:adjustRightInd w:val="0"/>
        <w:spacing w:after="0" w:line="240" w:lineRule="auto"/>
        <w:jc w:val="both"/>
        <w:rPr>
          <w:rFonts w:ascii="Calibri" w:hAnsi="Calibri" w:cs="Calibri"/>
          <w:color w:val="000000"/>
          <w:kern w:val="0"/>
          <w:sz w:val="24"/>
          <w:szCs w:val="24"/>
        </w:rPr>
      </w:pPr>
    </w:p>
    <w:p w14:paraId="6B013E62" w14:textId="541B0ECB" w:rsidR="007A25A8" w:rsidRPr="00EB0E7D" w:rsidRDefault="007A25A8" w:rsidP="00BA7282">
      <w:pPr>
        <w:autoSpaceDE w:val="0"/>
        <w:autoSpaceDN w:val="0"/>
        <w:adjustRightInd w:val="0"/>
        <w:spacing w:after="0" w:line="240" w:lineRule="auto"/>
        <w:jc w:val="both"/>
        <w:rPr>
          <w:rFonts w:ascii="Calibri" w:hAnsi="Calibri" w:cs="Calibri"/>
          <w:color w:val="000000"/>
          <w:kern w:val="0"/>
          <w:sz w:val="24"/>
          <w:szCs w:val="24"/>
        </w:rPr>
      </w:pPr>
      <w:r w:rsidRPr="007A25A8">
        <w:rPr>
          <w:rFonts w:ascii="Calibri" w:hAnsi="Calibri" w:cs="Calibri"/>
          <w:noProof/>
          <w:color w:val="000000"/>
          <w:kern w:val="0"/>
          <w:sz w:val="24"/>
          <w:szCs w:val="24"/>
        </w:rPr>
        <w:drawing>
          <wp:inline distT="0" distB="0" distL="0" distR="0" wp14:anchorId="2D135525" wp14:editId="4AB3146D">
            <wp:extent cx="5400040" cy="2238375"/>
            <wp:effectExtent l="0" t="0" r="0" b="9525"/>
            <wp:docPr id="1538543745"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43745" name="Imagem 1" descr="Gráfico, Gráfico de linhas&#10;&#10;Descrição gerada automaticamente"/>
                    <pic:cNvPicPr/>
                  </pic:nvPicPr>
                  <pic:blipFill>
                    <a:blip r:embed="rId15"/>
                    <a:stretch>
                      <a:fillRect/>
                    </a:stretch>
                  </pic:blipFill>
                  <pic:spPr>
                    <a:xfrm>
                      <a:off x="0" y="0"/>
                      <a:ext cx="5400040" cy="2238375"/>
                    </a:xfrm>
                    <a:prstGeom prst="rect">
                      <a:avLst/>
                    </a:prstGeom>
                  </pic:spPr>
                </pic:pic>
              </a:graphicData>
            </a:graphic>
          </wp:inline>
        </w:drawing>
      </w:r>
    </w:p>
    <w:p w14:paraId="7B19463A" w14:textId="77777777" w:rsidR="00BA7282" w:rsidRPr="00EB0E7D" w:rsidRDefault="00BA7282" w:rsidP="00BA7282">
      <w:pPr>
        <w:autoSpaceDE w:val="0"/>
        <w:autoSpaceDN w:val="0"/>
        <w:adjustRightInd w:val="0"/>
        <w:spacing w:after="0" w:line="240" w:lineRule="auto"/>
        <w:jc w:val="both"/>
        <w:rPr>
          <w:rFonts w:ascii="Calibri" w:hAnsi="Calibri" w:cs="Calibri"/>
          <w:color w:val="000000"/>
          <w:kern w:val="0"/>
          <w:sz w:val="24"/>
          <w:szCs w:val="24"/>
        </w:rPr>
      </w:pPr>
    </w:p>
    <w:p w14:paraId="3A952D51" w14:textId="77777777" w:rsidR="00173142" w:rsidRDefault="00173142" w:rsidP="00BA7282">
      <w:pPr>
        <w:autoSpaceDE w:val="0"/>
        <w:autoSpaceDN w:val="0"/>
        <w:adjustRightInd w:val="0"/>
        <w:spacing w:after="0" w:line="240" w:lineRule="auto"/>
        <w:jc w:val="both"/>
        <w:rPr>
          <w:rFonts w:ascii="Calibri" w:hAnsi="Calibri" w:cs="Calibri"/>
          <w:b/>
          <w:bCs/>
          <w:color w:val="000000"/>
          <w:kern w:val="0"/>
          <w:sz w:val="24"/>
          <w:szCs w:val="24"/>
        </w:rPr>
      </w:pPr>
    </w:p>
    <w:p w14:paraId="47898D46" w14:textId="77777777" w:rsidR="005D083E" w:rsidRPr="005D083E" w:rsidRDefault="00BA7282" w:rsidP="00BA7282">
      <w:pPr>
        <w:autoSpaceDE w:val="0"/>
        <w:autoSpaceDN w:val="0"/>
        <w:adjustRightInd w:val="0"/>
        <w:spacing w:after="0" w:line="240" w:lineRule="auto"/>
        <w:jc w:val="both"/>
        <w:rPr>
          <w:rFonts w:ascii="Calibri" w:hAnsi="Calibri" w:cs="Calibri"/>
          <w:b/>
          <w:bCs/>
          <w:color w:val="000000"/>
          <w:kern w:val="0"/>
          <w:sz w:val="24"/>
          <w:szCs w:val="24"/>
        </w:rPr>
      </w:pPr>
      <w:r w:rsidRPr="005D083E">
        <w:rPr>
          <w:rFonts w:ascii="Calibri" w:hAnsi="Calibri" w:cs="Calibri"/>
          <w:b/>
          <w:bCs/>
          <w:color w:val="000000"/>
          <w:kern w:val="0"/>
          <w:sz w:val="24"/>
          <w:szCs w:val="24"/>
        </w:rPr>
        <w:t xml:space="preserve">Categorias com Maior Volume de Veículos </w:t>
      </w:r>
    </w:p>
    <w:p w14:paraId="546F1A6B" w14:textId="77777777" w:rsidR="005D083E" w:rsidRDefault="005D083E" w:rsidP="00BA7282">
      <w:pPr>
        <w:autoSpaceDE w:val="0"/>
        <w:autoSpaceDN w:val="0"/>
        <w:adjustRightInd w:val="0"/>
        <w:spacing w:after="0" w:line="240" w:lineRule="auto"/>
        <w:jc w:val="both"/>
        <w:rPr>
          <w:rFonts w:ascii="Calibri" w:hAnsi="Calibri" w:cs="Calibri"/>
          <w:color w:val="000000"/>
          <w:kern w:val="0"/>
          <w:sz w:val="24"/>
          <w:szCs w:val="24"/>
        </w:rPr>
      </w:pPr>
    </w:p>
    <w:p w14:paraId="26CF6590" w14:textId="1995D65D" w:rsidR="00BA7282" w:rsidRDefault="00BE414B" w:rsidP="00BA7282">
      <w:pPr>
        <w:autoSpaceDE w:val="0"/>
        <w:autoSpaceDN w:val="0"/>
        <w:adjustRightInd w:val="0"/>
        <w:spacing w:after="0" w:line="240" w:lineRule="auto"/>
        <w:jc w:val="both"/>
        <w:rPr>
          <w:rFonts w:ascii="Calibri" w:hAnsi="Calibri" w:cs="Calibri"/>
          <w:color w:val="000000"/>
          <w:kern w:val="0"/>
          <w:sz w:val="24"/>
          <w:szCs w:val="24"/>
        </w:rPr>
      </w:pPr>
      <w:r>
        <w:rPr>
          <w:rFonts w:ascii="Calibri" w:hAnsi="Calibri" w:cs="Calibri"/>
          <w:color w:val="000000"/>
          <w:kern w:val="0"/>
          <w:sz w:val="24"/>
          <w:szCs w:val="24"/>
        </w:rPr>
        <w:t xml:space="preserve">A categoria que apresenta maior volume de veículos no país é </w:t>
      </w:r>
      <w:r w:rsidR="00B60B65">
        <w:rPr>
          <w:rFonts w:ascii="Calibri" w:hAnsi="Calibri" w:cs="Calibri"/>
          <w:color w:val="000000"/>
          <w:kern w:val="0"/>
          <w:sz w:val="24"/>
          <w:szCs w:val="24"/>
        </w:rPr>
        <w:t xml:space="preserve">a categoria </w:t>
      </w:r>
      <w:r>
        <w:rPr>
          <w:rFonts w:ascii="Calibri" w:hAnsi="Calibri" w:cs="Calibri"/>
          <w:color w:val="000000"/>
          <w:kern w:val="0"/>
          <w:sz w:val="24"/>
          <w:szCs w:val="24"/>
        </w:rPr>
        <w:t>de veículos de passeio, seguido pela de veículos de passageiros e veículos de carga</w:t>
      </w:r>
      <w:r w:rsidR="00BA7282" w:rsidRPr="00EB0E7D">
        <w:rPr>
          <w:rFonts w:ascii="Calibri" w:hAnsi="Calibri" w:cs="Calibri"/>
          <w:color w:val="000000"/>
          <w:kern w:val="0"/>
          <w:sz w:val="24"/>
          <w:szCs w:val="24"/>
        </w:rPr>
        <w:t>.</w:t>
      </w:r>
    </w:p>
    <w:p w14:paraId="0030C02C" w14:textId="77777777" w:rsidR="00211696" w:rsidRDefault="00211696" w:rsidP="00BA7282">
      <w:pPr>
        <w:autoSpaceDE w:val="0"/>
        <w:autoSpaceDN w:val="0"/>
        <w:adjustRightInd w:val="0"/>
        <w:spacing w:after="0" w:line="240" w:lineRule="auto"/>
        <w:jc w:val="both"/>
        <w:rPr>
          <w:rFonts w:ascii="Calibri" w:hAnsi="Calibri" w:cs="Calibri"/>
          <w:color w:val="000000"/>
          <w:kern w:val="0"/>
          <w:sz w:val="24"/>
          <w:szCs w:val="24"/>
        </w:rPr>
      </w:pPr>
    </w:p>
    <w:p w14:paraId="34ADC3FF" w14:textId="655E89E2" w:rsidR="00211696" w:rsidRPr="00EB0E7D" w:rsidRDefault="00211696" w:rsidP="00BA7282">
      <w:pPr>
        <w:autoSpaceDE w:val="0"/>
        <w:autoSpaceDN w:val="0"/>
        <w:adjustRightInd w:val="0"/>
        <w:spacing w:after="0" w:line="240" w:lineRule="auto"/>
        <w:jc w:val="both"/>
        <w:rPr>
          <w:rFonts w:ascii="Calibri" w:hAnsi="Calibri" w:cs="Calibri"/>
          <w:color w:val="000000"/>
          <w:kern w:val="0"/>
          <w:sz w:val="24"/>
          <w:szCs w:val="24"/>
        </w:rPr>
      </w:pPr>
      <w:r w:rsidRPr="00211696">
        <w:rPr>
          <w:rFonts w:ascii="Calibri" w:hAnsi="Calibri" w:cs="Calibri"/>
          <w:noProof/>
          <w:color w:val="000000"/>
          <w:kern w:val="0"/>
          <w:sz w:val="24"/>
          <w:szCs w:val="24"/>
        </w:rPr>
        <w:drawing>
          <wp:inline distT="0" distB="0" distL="0" distR="0" wp14:anchorId="76DC8F4C" wp14:editId="556FCDBF">
            <wp:extent cx="5400040" cy="3131820"/>
            <wp:effectExtent l="0" t="0" r="0" b="0"/>
            <wp:docPr id="574440919"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40919" name="Imagem 1" descr="Gráfico, Gráfico de barras&#10;&#10;Descrição gerada automaticamente"/>
                    <pic:cNvPicPr/>
                  </pic:nvPicPr>
                  <pic:blipFill>
                    <a:blip r:embed="rId16"/>
                    <a:stretch>
                      <a:fillRect/>
                    </a:stretch>
                  </pic:blipFill>
                  <pic:spPr>
                    <a:xfrm>
                      <a:off x="0" y="0"/>
                      <a:ext cx="5400040" cy="3131820"/>
                    </a:xfrm>
                    <a:prstGeom prst="rect">
                      <a:avLst/>
                    </a:prstGeom>
                  </pic:spPr>
                </pic:pic>
              </a:graphicData>
            </a:graphic>
          </wp:inline>
        </w:drawing>
      </w:r>
    </w:p>
    <w:p w14:paraId="7D7808AB" w14:textId="77777777" w:rsidR="00BA7282" w:rsidRPr="00EB0E7D" w:rsidRDefault="00BA7282" w:rsidP="00BA7282">
      <w:pPr>
        <w:autoSpaceDE w:val="0"/>
        <w:autoSpaceDN w:val="0"/>
        <w:adjustRightInd w:val="0"/>
        <w:spacing w:after="0" w:line="240" w:lineRule="auto"/>
        <w:jc w:val="both"/>
        <w:rPr>
          <w:rFonts w:ascii="Calibri" w:hAnsi="Calibri" w:cs="Calibri"/>
          <w:color w:val="000000"/>
          <w:kern w:val="0"/>
          <w:sz w:val="24"/>
          <w:szCs w:val="24"/>
        </w:rPr>
      </w:pPr>
    </w:p>
    <w:p w14:paraId="0A27C2CD" w14:textId="77777777" w:rsidR="00B60B65" w:rsidRDefault="00B60B65" w:rsidP="00BA7282">
      <w:pPr>
        <w:autoSpaceDE w:val="0"/>
        <w:autoSpaceDN w:val="0"/>
        <w:adjustRightInd w:val="0"/>
        <w:spacing w:after="0" w:line="240" w:lineRule="auto"/>
        <w:jc w:val="both"/>
        <w:rPr>
          <w:rFonts w:ascii="Calibri" w:hAnsi="Calibri" w:cs="Calibri"/>
          <w:b/>
          <w:bCs/>
          <w:color w:val="000000"/>
          <w:kern w:val="0"/>
          <w:sz w:val="24"/>
          <w:szCs w:val="24"/>
        </w:rPr>
      </w:pPr>
    </w:p>
    <w:p w14:paraId="15A4B6A7" w14:textId="77777777" w:rsidR="00294BED" w:rsidRDefault="00294BED" w:rsidP="00147152">
      <w:pPr>
        <w:autoSpaceDE w:val="0"/>
        <w:autoSpaceDN w:val="0"/>
        <w:adjustRightInd w:val="0"/>
        <w:spacing w:after="0" w:line="240" w:lineRule="auto"/>
        <w:jc w:val="both"/>
        <w:rPr>
          <w:rFonts w:ascii="Calibri" w:hAnsi="Calibri" w:cs="Calibri"/>
          <w:b/>
          <w:bCs/>
          <w:color w:val="000000"/>
          <w:kern w:val="0"/>
          <w:sz w:val="24"/>
          <w:szCs w:val="24"/>
        </w:rPr>
      </w:pPr>
    </w:p>
    <w:p w14:paraId="7777EE0E" w14:textId="77777777" w:rsidR="00294BED" w:rsidRDefault="00294BED" w:rsidP="00147152">
      <w:pPr>
        <w:autoSpaceDE w:val="0"/>
        <w:autoSpaceDN w:val="0"/>
        <w:adjustRightInd w:val="0"/>
        <w:spacing w:after="0" w:line="240" w:lineRule="auto"/>
        <w:jc w:val="both"/>
        <w:rPr>
          <w:rFonts w:ascii="Calibri" w:hAnsi="Calibri" w:cs="Calibri"/>
          <w:b/>
          <w:bCs/>
          <w:color w:val="000000"/>
          <w:kern w:val="0"/>
          <w:sz w:val="24"/>
          <w:szCs w:val="24"/>
        </w:rPr>
      </w:pPr>
    </w:p>
    <w:p w14:paraId="148EF9A3" w14:textId="77777777" w:rsidR="00294BED" w:rsidRDefault="00294BED" w:rsidP="00147152">
      <w:pPr>
        <w:autoSpaceDE w:val="0"/>
        <w:autoSpaceDN w:val="0"/>
        <w:adjustRightInd w:val="0"/>
        <w:spacing w:after="0" w:line="240" w:lineRule="auto"/>
        <w:jc w:val="both"/>
        <w:rPr>
          <w:rFonts w:ascii="Calibri" w:hAnsi="Calibri" w:cs="Calibri"/>
          <w:b/>
          <w:bCs/>
          <w:color w:val="000000"/>
          <w:kern w:val="0"/>
          <w:sz w:val="24"/>
          <w:szCs w:val="24"/>
        </w:rPr>
      </w:pPr>
    </w:p>
    <w:p w14:paraId="687A7BDD" w14:textId="4EF47DE8" w:rsidR="00147152" w:rsidRPr="00147152" w:rsidRDefault="00147152" w:rsidP="00147152">
      <w:pPr>
        <w:autoSpaceDE w:val="0"/>
        <w:autoSpaceDN w:val="0"/>
        <w:adjustRightInd w:val="0"/>
        <w:spacing w:after="0" w:line="240" w:lineRule="auto"/>
        <w:jc w:val="both"/>
        <w:rPr>
          <w:rFonts w:ascii="Calibri" w:hAnsi="Calibri" w:cs="Calibri"/>
          <w:b/>
          <w:bCs/>
          <w:color w:val="000000"/>
          <w:kern w:val="0"/>
          <w:sz w:val="24"/>
          <w:szCs w:val="24"/>
        </w:rPr>
      </w:pPr>
      <w:r w:rsidRPr="00147152">
        <w:rPr>
          <w:rFonts w:ascii="Calibri" w:hAnsi="Calibri" w:cs="Calibri"/>
          <w:b/>
          <w:bCs/>
          <w:color w:val="000000"/>
          <w:kern w:val="0"/>
          <w:sz w:val="24"/>
          <w:szCs w:val="24"/>
        </w:rPr>
        <w:lastRenderedPageBreak/>
        <w:t>Relatório de Crescimento da Frota de Veículos por Região e Estado</w:t>
      </w:r>
    </w:p>
    <w:p w14:paraId="3DEEC3BF"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0BD856E6"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r w:rsidRPr="00147152">
        <w:rPr>
          <w:rFonts w:ascii="Calibri" w:hAnsi="Calibri" w:cs="Calibri"/>
          <w:color w:val="000000"/>
          <w:kern w:val="0"/>
          <w:sz w:val="24"/>
          <w:szCs w:val="24"/>
        </w:rPr>
        <w:t>Após uma análise abrangente dos dados da frota de veículos no Brasil ao longo dos anos (de 2004 a 2020), apresentamos a seguir uma visão geral do crescimento em diferentes categorias de veículos por região e estado:</w:t>
      </w:r>
    </w:p>
    <w:p w14:paraId="058A673C"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29A72CAF"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r w:rsidRPr="00147152">
        <w:rPr>
          <w:rFonts w:ascii="Calibri" w:hAnsi="Calibri" w:cs="Calibri"/>
          <w:b/>
          <w:bCs/>
          <w:color w:val="000000"/>
          <w:kern w:val="0"/>
          <w:sz w:val="24"/>
          <w:szCs w:val="24"/>
        </w:rPr>
        <w:t>Maior Crescimento em Veículos de Passeio:</w:t>
      </w:r>
      <w:r w:rsidRPr="00147152">
        <w:rPr>
          <w:rFonts w:ascii="Calibri" w:hAnsi="Calibri" w:cs="Calibri"/>
          <w:color w:val="000000"/>
          <w:kern w:val="0"/>
          <w:sz w:val="24"/>
          <w:szCs w:val="24"/>
        </w:rPr>
        <w:t xml:space="preserve"> A Região Sudeste emergiu como líder no aumento de veículos de passeio, com um crescimento constante e significativo ao longo dos anos. São Paulo (SP) destaca-se como o estado líder em números absolutos de veículos de passeio, seguido por Minas Gerais (MG), Rio de Janeiro (RJ) e Espírito Santo (ES).</w:t>
      </w:r>
    </w:p>
    <w:p w14:paraId="0D69FEC8"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366003E4"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r w:rsidRPr="00147152">
        <w:rPr>
          <w:rFonts w:ascii="Calibri" w:hAnsi="Calibri" w:cs="Calibri"/>
          <w:b/>
          <w:bCs/>
          <w:color w:val="000000"/>
          <w:kern w:val="0"/>
          <w:sz w:val="24"/>
          <w:szCs w:val="24"/>
        </w:rPr>
        <w:t>Maior Crescimento em Veículos de Carga:</w:t>
      </w:r>
      <w:r w:rsidRPr="00147152">
        <w:rPr>
          <w:rFonts w:ascii="Calibri" w:hAnsi="Calibri" w:cs="Calibri"/>
          <w:color w:val="000000"/>
          <w:kern w:val="0"/>
          <w:sz w:val="24"/>
          <w:szCs w:val="24"/>
        </w:rPr>
        <w:t xml:space="preserve"> A Região Nordeste registrou o maior crescimento na categoria de veículos de carga. A Bahia (BA) desempenhou um papel central nesse crescimento, seguida por Pernambuco (PE) e Ceará (CE). Esses estados demonstraram um aumento constante na frota de veículos de carga.</w:t>
      </w:r>
    </w:p>
    <w:p w14:paraId="1C821560"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457ACBA8"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r w:rsidRPr="00147152">
        <w:rPr>
          <w:rFonts w:ascii="Calibri" w:hAnsi="Calibri" w:cs="Calibri"/>
          <w:b/>
          <w:bCs/>
          <w:color w:val="000000"/>
          <w:kern w:val="0"/>
          <w:sz w:val="24"/>
          <w:szCs w:val="24"/>
        </w:rPr>
        <w:t>Maior Crescimento em Motocicletas:</w:t>
      </w:r>
      <w:r w:rsidRPr="00147152">
        <w:rPr>
          <w:rFonts w:ascii="Calibri" w:hAnsi="Calibri" w:cs="Calibri"/>
          <w:color w:val="000000"/>
          <w:kern w:val="0"/>
          <w:sz w:val="24"/>
          <w:szCs w:val="24"/>
        </w:rPr>
        <w:t xml:space="preserve"> A Região Nordeste também liderou o crescimento na categoria de motocicletas. A Bahia (BA) possui o maior número de motocicletas, com aumento ao longo dos anos. Pernambuco (PE) também teve um crescimento notável nessa categoria.</w:t>
      </w:r>
    </w:p>
    <w:p w14:paraId="12E3C653"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473C0CE8" w14:textId="21006BC1"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r w:rsidRPr="00147152">
        <w:rPr>
          <w:rFonts w:ascii="Calibri" w:hAnsi="Calibri" w:cs="Calibri"/>
          <w:b/>
          <w:bCs/>
          <w:color w:val="000000"/>
          <w:kern w:val="0"/>
          <w:sz w:val="24"/>
          <w:szCs w:val="24"/>
        </w:rPr>
        <w:t>Maior Crescimento em Veículos Especiais:</w:t>
      </w:r>
      <w:r w:rsidRPr="00147152">
        <w:rPr>
          <w:rFonts w:ascii="Calibri" w:hAnsi="Calibri" w:cs="Calibri"/>
          <w:color w:val="000000"/>
          <w:kern w:val="0"/>
          <w:sz w:val="24"/>
          <w:szCs w:val="24"/>
        </w:rPr>
        <w:t xml:space="preserve"> A Região Norte se destacou como líder no crescimento de veículos especiais, com ênfase no estado do Pará (PA). O Pará teve um aumento expressivo na frota de veículos especiais, </w:t>
      </w:r>
      <w:r w:rsidR="00FD000E">
        <w:rPr>
          <w:rFonts w:ascii="Calibri" w:hAnsi="Calibri" w:cs="Calibri"/>
          <w:color w:val="000000"/>
          <w:kern w:val="0"/>
          <w:sz w:val="24"/>
          <w:szCs w:val="24"/>
        </w:rPr>
        <w:t>que compreende</w:t>
      </w:r>
      <w:r w:rsidRPr="00147152">
        <w:rPr>
          <w:rFonts w:ascii="Calibri" w:hAnsi="Calibri" w:cs="Calibri"/>
          <w:color w:val="000000"/>
          <w:kern w:val="0"/>
          <w:sz w:val="24"/>
          <w:szCs w:val="24"/>
        </w:rPr>
        <w:t xml:space="preserve"> quadriciclos, triciclos e sidecars</w:t>
      </w:r>
      <w:r w:rsidR="00325D9A">
        <w:rPr>
          <w:rFonts w:ascii="Calibri" w:hAnsi="Calibri" w:cs="Calibri"/>
          <w:color w:val="000000"/>
          <w:kern w:val="0"/>
          <w:sz w:val="24"/>
          <w:szCs w:val="24"/>
        </w:rPr>
        <w:t>.</w:t>
      </w:r>
    </w:p>
    <w:p w14:paraId="65C8074E" w14:textId="77777777" w:rsid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5FEC9DE8" w14:textId="77777777" w:rsidR="00325D9A" w:rsidRPr="00147152" w:rsidRDefault="00325D9A" w:rsidP="00147152">
      <w:pPr>
        <w:autoSpaceDE w:val="0"/>
        <w:autoSpaceDN w:val="0"/>
        <w:adjustRightInd w:val="0"/>
        <w:spacing w:after="0" w:line="240" w:lineRule="auto"/>
        <w:jc w:val="both"/>
        <w:rPr>
          <w:rFonts w:ascii="Calibri" w:hAnsi="Calibri" w:cs="Calibri"/>
          <w:color w:val="000000"/>
          <w:kern w:val="0"/>
          <w:sz w:val="24"/>
          <w:szCs w:val="24"/>
        </w:rPr>
      </w:pPr>
    </w:p>
    <w:p w14:paraId="2C7E647E" w14:textId="12A33425" w:rsidR="007764BF" w:rsidRDefault="008B3A23" w:rsidP="00147152">
      <w:pPr>
        <w:autoSpaceDE w:val="0"/>
        <w:autoSpaceDN w:val="0"/>
        <w:adjustRightInd w:val="0"/>
        <w:spacing w:after="0" w:line="240" w:lineRule="auto"/>
        <w:jc w:val="both"/>
        <w:rPr>
          <w:rFonts w:ascii="Calibri" w:hAnsi="Calibri" w:cs="Calibri"/>
          <w:b/>
          <w:bCs/>
          <w:color w:val="000000"/>
          <w:kern w:val="0"/>
          <w:sz w:val="24"/>
          <w:szCs w:val="24"/>
        </w:rPr>
      </w:pPr>
      <w:r>
        <w:rPr>
          <w:rFonts w:ascii="Calibri" w:hAnsi="Calibri" w:cs="Calibri"/>
          <w:b/>
          <w:bCs/>
          <w:color w:val="000000"/>
          <w:kern w:val="0"/>
          <w:sz w:val="24"/>
          <w:szCs w:val="24"/>
        </w:rPr>
        <w:t>I.</w:t>
      </w:r>
      <w:r w:rsidR="007764BF">
        <w:rPr>
          <w:rFonts w:ascii="Calibri" w:hAnsi="Calibri" w:cs="Calibri"/>
          <w:b/>
          <w:bCs/>
          <w:color w:val="000000"/>
          <w:kern w:val="0"/>
          <w:sz w:val="24"/>
          <w:szCs w:val="24"/>
        </w:rPr>
        <w:t xml:space="preserve"> PROPOSTA </w:t>
      </w:r>
      <w:r w:rsidR="00E451CC">
        <w:rPr>
          <w:rFonts w:ascii="Calibri" w:hAnsi="Calibri" w:cs="Calibri"/>
          <w:b/>
          <w:bCs/>
          <w:color w:val="000000"/>
          <w:kern w:val="0"/>
          <w:sz w:val="24"/>
          <w:szCs w:val="24"/>
        </w:rPr>
        <w:t>–</w:t>
      </w:r>
      <w:r w:rsidR="007764BF">
        <w:rPr>
          <w:rFonts w:ascii="Calibri" w:hAnsi="Calibri" w:cs="Calibri"/>
          <w:b/>
          <w:bCs/>
          <w:color w:val="000000"/>
          <w:kern w:val="0"/>
          <w:sz w:val="24"/>
          <w:szCs w:val="24"/>
        </w:rPr>
        <w:t xml:space="preserve"> </w:t>
      </w:r>
      <w:r w:rsidR="00E451CC">
        <w:rPr>
          <w:rFonts w:ascii="Calibri" w:hAnsi="Calibri" w:cs="Calibri"/>
          <w:b/>
          <w:bCs/>
          <w:color w:val="000000"/>
          <w:kern w:val="0"/>
          <w:sz w:val="24"/>
          <w:szCs w:val="24"/>
        </w:rPr>
        <w:t>FISCALIZAÇÃO E LEIS DE TRÂNSITO</w:t>
      </w:r>
    </w:p>
    <w:p w14:paraId="60A7E28B" w14:textId="77777777" w:rsidR="007764BF" w:rsidRDefault="007764BF" w:rsidP="00147152">
      <w:pPr>
        <w:autoSpaceDE w:val="0"/>
        <w:autoSpaceDN w:val="0"/>
        <w:adjustRightInd w:val="0"/>
        <w:spacing w:after="0" w:line="240" w:lineRule="auto"/>
        <w:jc w:val="both"/>
        <w:rPr>
          <w:rFonts w:ascii="Calibri" w:hAnsi="Calibri" w:cs="Calibri"/>
          <w:b/>
          <w:bCs/>
          <w:color w:val="000000"/>
          <w:kern w:val="0"/>
          <w:sz w:val="24"/>
          <w:szCs w:val="24"/>
        </w:rPr>
      </w:pPr>
    </w:p>
    <w:p w14:paraId="45CD322C" w14:textId="3AD8DC0B" w:rsidR="00147152" w:rsidRPr="00325D9A" w:rsidRDefault="00147152" w:rsidP="00147152">
      <w:pPr>
        <w:autoSpaceDE w:val="0"/>
        <w:autoSpaceDN w:val="0"/>
        <w:adjustRightInd w:val="0"/>
        <w:spacing w:after="0" w:line="240" w:lineRule="auto"/>
        <w:jc w:val="both"/>
        <w:rPr>
          <w:rFonts w:ascii="Calibri" w:hAnsi="Calibri" w:cs="Calibri"/>
          <w:b/>
          <w:bCs/>
          <w:color w:val="000000"/>
          <w:kern w:val="0"/>
          <w:sz w:val="24"/>
          <w:szCs w:val="24"/>
        </w:rPr>
      </w:pPr>
      <w:r w:rsidRPr="00325D9A">
        <w:rPr>
          <w:rFonts w:ascii="Calibri" w:hAnsi="Calibri" w:cs="Calibri"/>
          <w:b/>
          <w:bCs/>
          <w:color w:val="000000"/>
          <w:kern w:val="0"/>
          <w:sz w:val="24"/>
          <w:szCs w:val="24"/>
        </w:rPr>
        <w:t>Proposta de Intensificação da Fiscalização e Aplicação das Leis de Trânsito</w:t>
      </w:r>
    </w:p>
    <w:p w14:paraId="6C0A9EF8"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0EC2B15A" w14:textId="3A29A82E" w:rsidR="008C313E" w:rsidRDefault="00147152" w:rsidP="00147152">
      <w:pPr>
        <w:autoSpaceDE w:val="0"/>
        <w:autoSpaceDN w:val="0"/>
        <w:adjustRightInd w:val="0"/>
        <w:spacing w:after="0" w:line="240" w:lineRule="auto"/>
        <w:jc w:val="both"/>
        <w:rPr>
          <w:rFonts w:ascii="Calibri" w:hAnsi="Calibri" w:cs="Calibri"/>
          <w:b/>
          <w:bCs/>
          <w:color w:val="000000"/>
          <w:kern w:val="0"/>
          <w:sz w:val="24"/>
          <w:szCs w:val="24"/>
          <w:u w:val="single"/>
        </w:rPr>
      </w:pPr>
      <w:r w:rsidRPr="008C313E">
        <w:rPr>
          <w:rFonts w:ascii="Calibri" w:hAnsi="Calibri" w:cs="Calibri"/>
          <w:b/>
          <w:bCs/>
          <w:color w:val="000000"/>
          <w:kern w:val="0"/>
          <w:sz w:val="24"/>
          <w:szCs w:val="24"/>
          <w:u w:val="single"/>
        </w:rPr>
        <w:t>Contexto</w:t>
      </w:r>
    </w:p>
    <w:p w14:paraId="7E5E1C04" w14:textId="77777777" w:rsidR="008C313E" w:rsidRDefault="008C313E" w:rsidP="00147152">
      <w:pPr>
        <w:autoSpaceDE w:val="0"/>
        <w:autoSpaceDN w:val="0"/>
        <w:adjustRightInd w:val="0"/>
        <w:spacing w:after="0" w:line="240" w:lineRule="auto"/>
        <w:jc w:val="both"/>
        <w:rPr>
          <w:rFonts w:ascii="Calibri" w:hAnsi="Calibri" w:cs="Calibri"/>
          <w:color w:val="000000"/>
          <w:kern w:val="0"/>
          <w:sz w:val="24"/>
          <w:szCs w:val="24"/>
        </w:rPr>
      </w:pPr>
    </w:p>
    <w:p w14:paraId="6E8179E4" w14:textId="60754AC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r w:rsidRPr="00147152">
        <w:rPr>
          <w:rFonts w:ascii="Calibri" w:hAnsi="Calibri" w:cs="Calibri"/>
          <w:color w:val="000000"/>
          <w:kern w:val="0"/>
          <w:sz w:val="24"/>
          <w:szCs w:val="24"/>
        </w:rPr>
        <w:t>O Departamento Estadual de Trânsito (Detran) desempenha um papel fundamental na promoção da segurança viária e na aplicação das leis de trânsito. Com base nos dados e análises recentes, identificamos a necessidade de intensificar a fiscalização e a aplicação das leis de trânsito no estado. Esta proposta detalhará as medidas a serem adotadas para melhorar a segurança viária, reduzir o número de acidentes e infrações e, portanto, salvar vidas.</w:t>
      </w:r>
    </w:p>
    <w:p w14:paraId="782E0BF2"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740192E4" w14:textId="77777777" w:rsidR="00294BED" w:rsidRDefault="00294BED" w:rsidP="00147152">
      <w:pPr>
        <w:autoSpaceDE w:val="0"/>
        <w:autoSpaceDN w:val="0"/>
        <w:adjustRightInd w:val="0"/>
        <w:spacing w:after="0" w:line="240" w:lineRule="auto"/>
        <w:jc w:val="both"/>
        <w:rPr>
          <w:rFonts w:ascii="Calibri" w:hAnsi="Calibri" w:cs="Calibri"/>
          <w:b/>
          <w:bCs/>
          <w:color w:val="000000"/>
          <w:kern w:val="0"/>
          <w:sz w:val="24"/>
          <w:szCs w:val="24"/>
          <w:u w:val="single"/>
        </w:rPr>
      </w:pPr>
    </w:p>
    <w:p w14:paraId="273F2997" w14:textId="77777777" w:rsidR="00294BED" w:rsidRDefault="00294BED" w:rsidP="00147152">
      <w:pPr>
        <w:autoSpaceDE w:val="0"/>
        <w:autoSpaceDN w:val="0"/>
        <w:adjustRightInd w:val="0"/>
        <w:spacing w:after="0" w:line="240" w:lineRule="auto"/>
        <w:jc w:val="both"/>
        <w:rPr>
          <w:rFonts w:ascii="Calibri" w:hAnsi="Calibri" w:cs="Calibri"/>
          <w:b/>
          <w:bCs/>
          <w:color w:val="000000"/>
          <w:kern w:val="0"/>
          <w:sz w:val="24"/>
          <w:szCs w:val="24"/>
          <w:u w:val="single"/>
        </w:rPr>
      </w:pPr>
    </w:p>
    <w:p w14:paraId="401AAE57" w14:textId="77777777" w:rsidR="00294BED" w:rsidRDefault="00294BED" w:rsidP="00147152">
      <w:pPr>
        <w:autoSpaceDE w:val="0"/>
        <w:autoSpaceDN w:val="0"/>
        <w:adjustRightInd w:val="0"/>
        <w:spacing w:after="0" w:line="240" w:lineRule="auto"/>
        <w:jc w:val="both"/>
        <w:rPr>
          <w:rFonts w:ascii="Calibri" w:hAnsi="Calibri" w:cs="Calibri"/>
          <w:b/>
          <w:bCs/>
          <w:color w:val="000000"/>
          <w:kern w:val="0"/>
          <w:sz w:val="24"/>
          <w:szCs w:val="24"/>
          <w:u w:val="single"/>
        </w:rPr>
      </w:pPr>
    </w:p>
    <w:p w14:paraId="26C22384" w14:textId="77777777" w:rsidR="00294BED" w:rsidRDefault="00294BED" w:rsidP="00147152">
      <w:pPr>
        <w:autoSpaceDE w:val="0"/>
        <w:autoSpaceDN w:val="0"/>
        <w:adjustRightInd w:val="0"/>
        <w:spacing w:after="0" w:line="240" w:lineRule="auto"/>
        <w:jc w:val="both"/>
        <w:rPr>
          <w:rFonts w:ascii="Calibri" w:hAnsi="Calibri" w:cs="Calibri"/>
          <w:b/>
          <w:bCs/>
          <w:color w:val="000000"/>
          <w:kern w:val="0"/>
          <w:sz w:val="24"/>
          <w:szCs w:val="24"/>
          <w:u w:val="single"/>
        </w:rPr>
      </w:pPr>
    </w:p>
    <w:p w14:paraId="2AC3515B" w14:textId="77777777" w:rsidR="00294BED" w:rsidRDefault="00294BED" w:rsidP="00147152">
      <w:pPr>
        <w:autoSpaceDE w:val="0"/>
        <w:autoSpaceDN w:val="0"/>
        <w:adjustRightInd w:val="0"/>
        <w:spacing w:after="0" w:line="240" w:lineRule="auto"/>
        <w:jc w:val="both"/>
        <w:rPr>
          <w:rFonts w:ascii="Calibri" w:hAnsi="Calibri" w:cs="Calibri"/>
          <w:b/>
          <w:bCs/>
          <w:color w:val="000000"/>
          <w:kern w:val="0"/>
          <w:sz w:val="24"/>
          <w:szCs w:val="24"/>
          <w:u w:val="single"/>
        </w:rPr>
      </w:pPr>
    </w:p>
    <w:p w14:paraId="12B7EF46" w14:textId="77777777" w:rsidR="00294BED" w:rsidRDefault="00294BED" w:rsidP="00147152">
      <w:pPr>
        <w:autoSpaceDE w:val="0"/>
        <w:autoSpaceDN w:val="0"/>
        <w:adjustRightInd w:val="0"/>
        <w:spacing w:after="0" w:line="240" w:lineRule="auto"/>
        <w:jc w:val="both"/>
        <w:rPr>
          <w:rFonts w:ascii="Calibri" w:hAnsi="Calibri" w:cs="Calibri"/>
          <w:b/>
          <w:bCs/>
          <w:color w:val="000000"/>
          <w:kern w:val="0"/>
          <w:sz w:val="24"/>
          <w:szCs w:val="24"/>
          <w:u w:val="single"/>
        </w:rPr>
      </w:pPr>
    </w:p>
    <w:p w14:paraId="198D4751" w14:textId="2214CAE1" w:rsidR="00147152" w:rsidRDefault="00147152" w:rsidP="00147152">
      <w:pPr>
        <w:autoSpaceDE w:val="0"/>
        <w:autoSpaceDN w:val="0"/>
        <w:adjustRightInd w:val="0"/>
        <w:spacing w:after="0" w:line="240" w:lineRule="auto"/>
        <w:jc w:val="both"/>
        <w:rPr>
          <w:rFonts w:ascii="Calibri" w:hAnsi="Calibri" w:cs="Calibri"/>
          <w:b/>
          <w:bCs/>
          <w:color w:val="000000"/>
          <w:kern w:val="0"/>
          <w:sz w:val="24"/>
          <w:szCs w:val="24"/>
          <w:u w:val="single"/>
        </w:rPr>
      </w:pPr>
      <w:r w:rsidRPr="008C313E">
        <w:rPr>
          <w:rFonts w:ascii="Calibri" w:hAnsi="Calibri" w:cs="Calibri"/>
          <w:b/>
          <w:bCs/>
          <w:color w:val="000000"/>
          <w:kern w:val="0"/>
          <w:sz w:val="24"/>
          <w:szCs w:val="24"/>
          <w:u w:val="single"/>
        </w:rPr>
        <w:lastRenderedPageBreak/>
        <w:t>Objetivos</w:t>
      </w:r>
    </w:p>
    <w:p w14:paraId="53D87E42" w14:textId="77777777" w:rsidR="008C313E" w:rsidRPr="008C313E" w:rsidRDefault="008C313E" w:rsidP="00147152">
      <w:pPr>
        <w:autoSpaceDE w:val="0"/>
        <w:autoSpaceDN w:val="0"/>
        <w:adjustRightInd w:val="0"/>
        <w:spacing w:after="0" w:line="240" w:lineRule="auto"/>
        <w:jc w:val="both"/>
        <w:rPr>
          <w:rFonts w:ascii="Calibri" w:hAnsi="Calibri" w:cs="Calibri"/>
          <w:b/>
          <w:bCs/>
          <w:color w:val="000000"/>
          <w:kern w:val="0"/>
          <w:sz w:val="24"/>
          <w:szCs w:val="24"/>
          <w:u w:val="single"/>
        </w:rPr>
      </w:pPr>
    </w:p>
    <w:p w14:paraId="79176F2C" w14:textId="77777777" w:rsidR="00147152" w:rsidRPr="008C313E" w:rsidRDefault="00147152" w:rsidP="008C313E">
      <w:pPr>
        <w:pStyle w:val="PargrafodaLista"/>
        <w:numPr>
          <w:ilvl w:val="0"/>
          <w:numId w:val="8"/>
        </w:numPr>
        <w:autoSpaceDE w:val="0"/>
        <w:autoSpaceDN w:val="0"/>
        <w:adjustRightInd w:val="0"/>
        <w:spacing w:after="0" w:line="240" w:lineRule="auto"/>
        <w:jc w:val="both"/>
        <w:rPr>
          <w:rFonts w:ascii="Calibri" w:hAnsi="Calibri" w:cs="Calibri"/>
          <w:color w:val="000000"/>
          <w:kern w:val="0"/>
          <w:sz w:val="24"/>
          <w:szCs w:val="24"/>
        </w:rPr>
      </w:pPr>
      <w:r w:rsidRPr="008C313E">
        <w:rPr>
          <w:rFonts w:ascii="Calibri" w:hAnsi="Calibri" w:cs="Calibri"/>
          <w:b/>
          <w:bCs/>
          <w:color w:val="000000"/>
          <w:kern w:val="0"/>
          <w:sz w:val="24"/>
          <w:szCs w:val="24"/>
          <w:u w:val="single"/>
        </w:rPr>
        <w:t>Redução de Acidentes:</w:t>
      </w:r>
      <w:r w:rsidRPr="008C313E">
        <w:rPr>
          <w:rFonts w:ascii="Calibri" w:hAnsi="Calibri" w:cs="Calibri"/>
          <w:color w:val="000000"/>
          <w:kern w:val="0"/>
          <w:sz w:val="24"/>
          <w:szCs w:val="24"/>
        </w:rPr>
        <w:t xml:space="preserve"> Reduzir o número de acidentes de trânsito e, como consequência, diminuir as taxas de acidentes e mortes nas vias.</w:t>
      </w:r>
    </w:p>
    <w:p w14:paraId="1310F06F" w14:textId="77777777" w:rsidR="00147152" w:rsidRPr="008C313E" w:rsidRDefault="00147152" w:rsidP="008C313E">
      <w:pPr>
        <w:pStyle w:val="PargrafodaLista"/>
        <w:numPr>
          <w:ilvl w:val="0"/>
          <w:numId w:val="8"/>
        </w:numPr>
        <w:autoSpaceDE w:val="0"/>
        <w:autoSpaceDN w:val="0"/>
        <w:adjustRightInd w:val="0"/>
        <w:spacing w:after="0" w:line="240" w:lineRule="auto"/>
        <w:jc w:val="both"/>
        <w:rPr>
          <w:rFonts w:ascii="Calibri" w:hAnsi="Calibri" w:cs="Calibri"/>
          <w:color w:val="000000"/>
          <w:kern w:val="0"/>
          <w:sz w:val="24"/>
          <w:szCs w:val="24"/>
        </w:rPr>
      </w:pPr>
      <w:r w:rsidRPr="008C313E">
        <w:rPr>
          <w:rFonts w:ascii="Calibri" w:hAnsi="Calibri" w:cs="Calibri"/>
          <w:b/>
          <w:bCs/>
          <w:color w:val="000000"/>
          <w:kern w:val="0"/>
          <w:sz w:val="24"/>
          <w:szCs w:val="24"/>
          <w:u w:val="single"/>
        </w:rPr>
        <w:t>Conscientização:</w:t>
      </w:r>
      <w:r w:rsidRPr="008C313E">
        <w:rPr>
          <w:rFonts w:ascii="Calibri" w:hAnsi="Calibri" w:cs="Calibri"/>
          <w:color w:val="000000"/>
          <w:kern w:val="0"/>
          <w:sz w:val="24"/>
          <w:szCs w:val="24"/>
        </w:rPr>
        <w:t xml:space="preserve"> Promover a conscientização sobre a importância do cumprimento das leis de trânsito e o impacto positivo na sociedade.</w:t>
      </w:r>
    </w:p>
    <w:p w14:paraId="0BE49923" w14:textId="77777777" w:rsidR="00147152" w:rsidRPr="008C313E" w:rsidRDefault="00147152" w:rsidP="008C313E">
      <w:pPr>
        <w:pStyle w:val="PargrafodaLista"/>
        <w:numPr>
          <w:ilvl w:val="0"/>
          <w:numId w:val="8"/>
        </w:numPr>
        <w:autoSpaceDE w:val="0"/>
        <w:autoSpaceDN w:val="0"/>
        <w:adjustRightInd w:val="0"/>
        <w:spacing w:after="0" w:line="240" w:lineRule="auto"/>
        <w:jc w:val="both"/>
        <w:rPr>
          <w:rFonts w:ascii="Calibri" w:hAnsi="Calibri" w:cs="Calibri"/>
          <w:color w:val="000000"/>
          <w:kern w:val="0"/>
          <w:sz w:val="24"/>
          <w:szCs w:val="24"/>
        </w:rPr>
      </w:pPr>
      <w:r w:rsidRPr="008C313E">
        <w:rPr>
          <w:rFonts w:ascii="Calibri" w:hAnsi="Calibri" w:cs="Calibri"/>
          <w:b/>
          <w:bCs/>
          <w:color w:val="000000"/>
          <w:kern w:val="0"/>
          <w:sz w:val="24"/>
          <w:szCs w:val="24"/>
          <w:u w:val="single"/>
        </w:rPr>
        <w:t>Melhoria da Segurança:</w:t>
      </w:r>
      <w:r w:rsidRPr="008C313E">
        <w:rPr>
          <w:rFonts w:ascii="Calibri" w:hAnsi="Calibri" w:cs="Calibri"/>
          <w:color w:val="000000"/>
          <w:kern w:val="0"/>
          <w:sz w:val="24"/>
          <w:szCs w:val="24"/>
        </w:rPr>
        <w:t xml:space="preserve"> Melhore a segurança viária e a qualidade de vida no estado.</w:t>
      </w:r>
    </w:p>
    <w:p w14:paraId="5BD379C7"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5AF3AB9F" w14:textId="7B65CC2C" w:rsidR="00147152" w:rsidRPr="008C313E" w:rsidRDefault="00147152" w:rsidP="00147152">
      <w:pPr>
        <w:autoSpaceDE w:val="0"/>
        <w:autoSpaceDN w:val="0"/>
        <w:adjustRightInd w:val="0"/>
        <w:spacing w:after="0" w:line="240" w:lineRule="auto"/>
        <w:jc w:val="both"/>
        <w:rPr>
          <w:rFonts w:ascii="Calibri" w:hAnsi="Calibri" w:cs="Calibri"/>
          <w:b/>
          <w:bCs/>
          <w:color w:val="000000"/>
          <w:kern w:val="0"/>
          <w:sz w:val="24"/>
          <w:szCs w:val="24"/>
        </w:rPr>
      </w:pPr>
      <w:r w:rsidRPr="008C313E">
        <w:rPr>
          <w:rFonts w:ascii="Calibri" w:hAnsi="Calibri" w:cs="Calibri"/>
          <w:b/>
          <w:bCs/>
          <w:color w:val="000000"/>
          <w:kern w:val="0"/>
          <w:sz w:val="24"/>
          <w:szCs w:val="24"/>
        </w:rPr>
        <w:t>Estratégias</w:t>
      </w:r>
    </w:p>
    <w:p w14:paraId="5CFBD607" w14:textId="77777777" w:rsidR="004D74DE" w:rsidRDefault="004D74DE" w:rsidP="00147152">
      <w:pPr>
        <w:autoSpaceDE w:val="0"/>
        <w:autoSpaceDN w:val="0"/>
        <w:adjustRightInd w:val="0"/>
        <w:spacing w:after="0" w:line="240" w:lineRule="auto"/>
        <w:jc w:val="both"/>
        <w:rPr>
          <w:rFonts w:ascii="Calibri" w:hAnsi="Calibri" w:cs="Calibri"/>
          <w:color w:val="000000"/>
          <w:kern w:val="0"/>
          <w:sz w:val="24"/>
          <w:szCs w:val="24"/>
        </w:rPr>
      </w:pPr>
    </w:p>
    <w:p w14:paraId="3A45B062" w14:textId="7B5AEC31" w:rsidR="00147152" w:rsidRPr="007764BF" w:rsidRDefault="004D74DE" w:rsidP="007764BF">
      <w:pPr>
        <w:pStyle w:val="PargrafodaLista"/>
        <w:numPr>
          <w:ilvl w:val="0"/>
          <w:numId w:val="10"/>
        </w:numPr>
        <w:autoSpaceDE w:val="0"/>
        <w:autoSpaceDN w:val="0"/>
        <w:adjustRightInd w:val="0"/>
        <w:spacing w:after="0" w:line="240" w:lineRule="auto"/>
        <w:jc w:val="both"/>
        <w:rPr>
          <w:rFonts w:ascii="Calibri" w:hAnsi="Calibri" w:cs="Calibri"/>
          <w:color w:val="000000"/>
          <w:kern w:val="0"/>
          <w:sz w:val="24"/>
          <w:szCs w:val="24"/>
        </w:rPr>
      </w:pPr>
      <w:r w:rsidRPr="007764BF">
        <w:rPr>
          <w:rFonts w:ascii="Calibri" w:hAnsi="Calibri" w:cs="Calibri"/>
          <w:b/>
          <w:bCs/>
          <w:color w:val="000000"/>
          <w:kern w:val="0"/>
          <w:sz w:val="24"/>
          <w:szCs w:val="24"/>
          <w:u w:val="single"/>
        </w:rPr>
        <w:t>Amplia</w:t>
      </w:r>
      <w:r w:rsidR="00147152" w:rsidRPr="007764BF">
        <w:rPr>
          <w:rFonts w:ascii="Calibri" w:hAnsi="Calibri" w:cs="Calibri"/>
          <w:b/>
          <w:bCs/>
          <w:color w:val="000000"/>
          <w:kern w:val="0"/>
          <w:sz w:val="24"/>
          <w:szCs w:val="24"/>
          <w:u w:val="single"/>
        </w:rPr>
        <w:t>ção d</w:t>
      </w:r>
      <w:r w:rsidRPr="007764BF">
        <w:rPr>
          <w:rFonts w:ascii="Calibri" w:hAnsi="Calibri" w:cs="Calibri"/>
          <w:b/>
          <w:bCs/>
          <w:color w:val="000000"/>
          <w:kern w:val="0"/>
          <w:sz w:val="24"/>
          <w:szCs w:val="24"/>
          <w:u w:val="single"/>
        </w:rPr>
        <w:t>os</w:t>
      </w:r>
      <w:r w:rsidR="00147152" w:rsidRPr="007764BF">
        <w:rPr>
          <w:rFonts w:ascii="Calibri" w:hAnsi="Calibri" w:cs="Calibri"/>
          <w:b/>
          <w:bCs/>
          <w:color w:val="000000"/>
          <w:kern w:val="0"/>
          <w:sz w:val="24"/>
          <w:szCs w:val="24"/>
          <w:u w:val="single"/>
        </w:rPr>
        <w:t xml:space="preserve"> Sistemas de Câmeras de Monitoramento:</w:t>
      </w:r>
      <w:r w:rsidR="00D22628" w:rsidRPr="007764BF">
        <w:rPr>
          <w:rFonts w:ascii="Calibri" w:hAnsi="Calibri" w:cs="Calibri"/>
          <w:b/>
          <w:bCs/>
          <w:color w:val="000000"/>
          <w:kern w:val="0"/>
          <w:sz w:val="24"/>
          <w:szCs w:val="24"/>
        </w:rPr>
        <w:t xml:space="preserve"> </w:t>
      </w:r>
      <w:r w:rsidR="00147152" w:rsidRPr="007764BF">
        <w:rPr>
          <w:rFonts w:ascii="Calibri" w:hAnsi="Calibri" w:cs="Calibri"/>
          <w:color w:val="000000"/>
          <w:kern w:val="0"/>
          <w:sz w:val="24"/>
          <w:szCs w:val="24"/>
        </w:rPr>
        <w:t>Instalar sistemas de câmeras de monitoramento em pontos estratégicos das vias, tais como classificações, áreas com histórico de infrações e acidentes frequentes.</w:t>
      </w:r>
      <w:r w:rsidR="00D22628" w:rsidRPr="007764BF">
        <w:rPr>
          <w:rFonts w:ascii="Calibri" w:hAnsi="Calibri" w:cs="Calibri"/>
          <w:color w:val="000000"/>
          <w:kern w:val="0"/>
          <w:sz w:val="24"/>
          <w:szCs w:val="24"/>
        </w:rPr>
        <w:t xml:space="preserve"> </w:t>
      </w:r>
      <w:r w:rsidR="00147152" w:rsidRPr="007764BF">
        <w:rPr>
          <w:rFonts w:ascii="Calibri" w:hAnsi="Calibri" w:cs="Calibri"/>
          <w:color w:val="000000"/>
          <w:kern w:val="0"/>
          <w:sz w:val="24"/>
          <w:szCs w:val="24"/>
        </w:rPr>
        <w:t>Utilizar tecnologias de reconhecimento de placas e padrões de condução para identificar infrações, tais como excesso de velocidade, avanço de sinal vermelho e uso inadequado de faixas exclusivas.</w:t>
      </w:r>
    </w:p>
    <w:p w14:paraId="1E8C7A58"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3982A53E" w14:textId="71868D1D" w:rsidR="00147152" w:rsidRPr="007764BF" w:rsidRDefault="00147152" w:rsidP="007764BF">
      <w:pPr>
        <w:pStyle w:val="PargrafodaLista"/>
        <w:numPr>
          <w:ilvl w:val="0"/>
          <w:numId w:val="10"/>
        </w:numPr>
        <w:autoSpaceDE w:val="0"/>
        <w:autoSpaceDN w:val="0"/>
        <w:adjustRightInd w:val="0"/>
        <w:spacing w:after="0" w:line="240" w:lineRule="auto"/>
        <w:jc w:val="both"/>
        <w:rPr>
          <w:rFonts w:ascii="Calibri" w:hAnsi="Calibri" w:cs="Calibri"/>
          <w:color w:val="000000"/>
          <w:kern w:val="0"/>
          <w:sz w:val="24"/>
          <w:szCs w:val="24"/>
        </w:rPr>
      </w:pPr>
      <w:r w:rsidRPr="007764BF">
        <w:rPr>
          <w:rFonts w:ascii="Calibri" w:hAnsi="Calibri" w:cs="Calibri"/>
          <w:b/>
          <w:bCs/>
          <w:color w:val="000000"/>
          <w:kern w:val="0"/>
          <w:sz w:val="24"/>
          <w:szCs w:val="24"/>
          <w:u w:val="single"/>
        </w:rPr>
        <w:t>Mapeamento de Pontos Críticos:</w:t>
      </w:r>
      <w:r w:rsidR="00D22628" w:rsidRPr="007764BF">
        <w:rPr>
          <w:rFonts w:ascii="Calibri" w:hAnsi="Calibri" w:cs="Calibri"/>
          <w:b/>
          <w:bCs/>
          <w:color w:val="000000"/>
          <w:kern w:val="0"/>
          <w:sz w:val="24"/>
          <w:szCs w:val="24"/>
        </w:rPr>
        <w:t xml:space="preserve"> </w:t>
      </w:r>
      <w:r w:rsidRPr="007764BF">
        <w:rPr>
          <w:rFonts w:ascii="Calibri" w:hAnsi="Calibri" w:cs="Calibri"/>
          <w:color w:val="000000"/>
          <w:kern w:val="0"/>
          <w:sz w:val="24"/>
          <w:szCs w:val="24"/>
        </w:rPr>
        <w:t>Realizar um mapeamento detalhado de áreas com altas taxas de infrações e acidentes. Isso permitirá direcionar recursos e esforços de fiscalização para locais de alto risco.</w:t>
      </w:r>
    </w:p>
    <w:p w14:paraId="640A0361"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368121F0" w14:textId="7726677E" w:rsidR="00147152" w:rsidRPr="007764BF" w:rsidRDefault="00147152" w:rsidP="007764BF">
      <w:pPr>
        <w:pStyle w:val="PargrafodaLista"/>
        <w:numPr>
          <w:ilvl w:val="0"/>
          <w:numId w:val="10"/>
        </w:numPr>
        <w:autoSpaceDE w:val="0"/>
        <w:autoSpaceDN w:val="0"/>
        <w:adjustRightInd w:val="0"/>
        <w:spacing w:after="0" w:line="240" w:lineRule="auto"/>
        <w:jc w:val="both"/>
        <w:rPr>
          <w:rFonts w:ascii="Calibri" w:hAnsi="Calibri" w:cs="Calibri"/>
          <w:color w:val="000000"/>
          <w:kern w:val="0"/>
          <w:sz w:val="24"/>
          <w:szCs w:val="24"/>
        </w:rPr>
      </w:pPr>
      <w:r w:rsidRPr="007764BF">
        <w:rPr>
          <w:rFonts w:ascii="Calibri" w:hAnsi="Calibri" w:cs="Calibri"/>
          <w:b/>
          <w:bCs/>
          <w:color w:val="000000"/>
          <w:kern w:val="0"/>
          <w:sz w:val="24"/>
          <w:szCs w:val="24"/>
          <w:u w:val="single"/>
        </w:rPr>
        <w:t>Educação e Conscientização:</w:t>
      </w:r>
      <w:r w:rsidR="00D22628" w:rsidRPr="007764BF">
        <w:rPr>
          <w:rFonts w:ascii="Calibri" w:hAnsi="Calibri" w:cs="Calibri"/>
          <w:b/>
          <w:bCs/>
          <w:color w:val="000000"/>
          <w:kern w:val="0"/>
          <w:sz w:val="24"/>
          <w:szCs w:val="24"/>
        </w:rPr>
        <w:t xml:space="preserve"> </w:t>
      </w:r>
      <w:r w:rsidRPr="007764BF">
        <w:rPr>
          <w:rFonts w:ascii="Calibri" w:hAnsi="Calibri" w:cs="Calibri"/>
          <w:color w:val="000000"/>
          <w:kern w:val="0"/>
          <w:sz w:val="24"/>
          <w:szCs w:val="24"/>
        </w:rPr>
        <w:t>Desenvolver campanhas de conscientização pública sobre as consequências das infrações de trânsito e a importância do cumprimento das leis.</w:t>
      </w:r>
      <w:r w:rsidR="00D22628" w:rsidRPr="007764BF">
        <w:rPr>
          <w:rFonts w:ascii="Calibri" w:hAnsi="Calibri" w:cs="Calibri"/>
          <w:color w:val="000000"/>
          <w:kern w:val="0"/>
          <w:sz w:val="24"/>
          <w:szCs w:val="24"/>
        </w:rPr>
        <w:t xml:space="preserve"> </w:t>
      </w:r>
      <w:r w:rsidRPr="007764BF">
        <w:rPr>
          <w:rFonts w:ascii="Calibri" w:hAnsi="Calibri" w:cs="Calibri"/>
          <w:color w:val="000000"/>
          <w:kern w:val="0"/>
          <w:sz w:val="24"/>
          <w:szCs w:val="24"/>
        </w:rPr>
        <w:t>Realizar programas educacionais em escolas, empresas e comunidades locais para promover uma cultura de respeito às normas de trânsito.</w:t>
      </w:r>
    </w:p>
    <w:p w14:paraId="12FFB873"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0680E904" w14:textId="18C20A86" w:rsidR="00147152" w:rsidRPr="007764BF" w:rsidRDefault="00147152" w:rsidP="007764BF">
      <w:pPr>
        <w:pStyle w:val="PargrafodaLista"/>
        <w:numPr>
          <w:ilvl w:val="0"/>
          <w:numId w:val="10"/>
        </w:numPr>
        <w:autoSpaceDE w:val="0"/>
        <w:autoSpaceDN w:val="0"/>
        <w:adjustRightInd w:val="0"/>
        <w:spacing w:after="0" w:line="240" w:lineRule="auto"/>
        <w:jc w:val="both"/>
        <w:rPr>
          <w:rFonts w:ascii="Calibri" w:hAnsi="Calibri" w:cs="Calibri"/>
          <w:color w:val="000000"/>
          <w:kern w:val="0"/>
          <w:sz w:val="24"/>
          <w:szCs w:val="24"/>
        </w:rPr>
      </w:pPr>
      <w:r w:rsidRPr="007764BF">
        <w:rPr>
          <w:rFonts w:ascii="Calibri" w:hAnsi="Calibri" w:cs="Calibri"/>
          <w:b/>
          <w:bCs/>
          <w:color w:val="000000"/>
          <w:kern w:val="0"/>
          <w:sz w:val="24"/>
          <w:szCs w:val="24"/>
          <w:u w:val="single"/>
        </w:rPr>
        <w:t>Parcerias Estratégicas:</w:t>
      </w:r>
      <w:r w:rsidR="001E7CDB" w:rsidRPr="007764BF">
        <w:rPr>
          <w:rFonts w:ascii="Calibri" w:hAnsi="Calibri" w:cs="Calibri"/>
          <w:b/>
          <w:bCs/>
          <w:color w:val="000000"/>
          <w:kern w:val="0"/>
          <w:sz w:val="24"/>
          <w:szCs w:val="24"/>
        </w:rPr>
        <w:t xml:space="preserve"> </w:t>
      </w:r>
      <w:r w:rsidRPr="007764BF">
        <w:rPr>
          <w:rFonts w:ascii="Calibri" w:hAnsi="Calibri" w:cs="Calibri"/>
          <w:color w:val="000000"/>
          <w:kern w:val="0"/>
          <w:sz w:val="24"/>
          <w:szCs w:val="24"/>
        </w:rPr>
        <w:t>Colaborar com órgãos de segurança pública, como a Polícia Militar, para ampliar a fiscalização e aplicação das leis de trânsito.</w:t>
      </w:r>
      <w:r w:rsidR="001E7CDB" w:rsidRPr="007764BF">
        <w:rPr>
          <w:rFonts w:ascii="Calibri" w:hAnsi="Calibri" w:cs="Calibri"/>
          <w:color w:val="000000"/>
          <w:kern w:val="0"/>
          <w:sz w:val="24"/>
          <w:szCs w:val="24"/>
        </w:rPr>
        <w:t xml:space="preserve"> </w:t>
      </w:r>
      <w:r w:rsidRPr="007764BF">
        <w:rPr>
          <w:rFonts w:ascii="Calibri" w:hAnsi="Calibri" w:cs="Calibri"/>
          <w:color w:val="000000"/>
          <w:kern w:val="0"/>
          <w:sz w:val="24"/>
          <w:szCs w:val="24"/>
        </w:rPr>
        <w:t>Estabelecer parcerias com entidades e entidades da sociedade civil para apoiar iniciativas de conscientização e segurança viária.</w:t>
      </w:r>
    </w:p>
    <w:p w14:paraId="1A77FA53"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1013FBF6" w14:textId="071FFF7A" w:rsidR="00147152" w:rsidRPr="007764BF" w:rsidRDefault="008E66CC" w:rsidP="007764BF">
      <w:pPr>
        <w:pStyle w:val="PargrafodaLista"/>
        <w:numPr>
          <w:ilvl w:val="0"/>
          <w:numId w:val="10"/>
        </w:numPr>
        <w:autoSpaceDE w:val="0"/>
        <w:autoSpaceDN w:val="0"/>
        <w:adjustRightInd w:val="0"/>
        <w:spacing w:after="0" w:line="240" w:lineRule="auto"/>
        <w:jc w:val="both"/>
        <w:rPr>
          <w:rFonts w:ascii="Calibri" w:hAnsi="Calibri" w:cs="Calibri"/>
          <w:color w:val="000000"/>
          <w:kern w:val="0"/>
          <w:sz w:val="24"/>
          <w:szCs w:val="24"/>
        </w:rPr>
      </w:pPr>
      <w:r>
        <w:rPr>
          <w:rFonts w:ascii="Calibri" w:hAnsi="Calibri" w:cs="Calibri"/>
          <w:b/>
          <w:bCs/>
          <w:color w:val="000000"/>
          <w:kern w:val="0"/>
          <w:sz w:val="24"/>
          <w:szCs w:val="24"/>
          <w:u w:val="single"/>
        </w:rPr>
        <w:t>Avaliações</w:t>
      </w:r>
      <w:r w:rsidR="00147152" w:rsidRPr="007764BF">
        <w:rPr>
          <w:rFonts w:ascii="Calibri" w:hAnsi="Calibri" w:cs="Calibri"/>
          <w:b/>
          <w:bCs/>
          <w:color w:val="000000"/>
          <w:kern w:val="0"/>
          <w:sz w:val="24"/>
          <w:szCs w:val="24"/>
          <w:u w:val="single"/>
        </w:rPr>
        <w:t xml:space="preserve"> Constantes:</w:t>
      </w:r>
      <w:r w:rsidR="005458A5" w:rsidRPr="007764BF">
        <w:rPr>
          <w:rFonts w:ascii="Calibri" w:hAnsi="Calibri" w:cs="Calibri"/>
          <w:b/>
          <w:bCs/>
          <w:color w:val="000000"/>
          <w:kern w:val="0"/>
          <w:sz w:val="24"/>
          <w:szCs w:val="24"/>
        </w:rPr>
        <w:t xml:space="preserve"> </w:t>
      </w:r>
      <w:r w:rsidR="00147152" w:rsidRPr="007764BF">
        <w:rPr>
          <w:rFonts w:ascii="Calibri" w:hAnsi="Calibri" w:cs="Calibri"/>
          <w:color w:val="000000"/>
          <w:kern w:val="0"/>
          <w:sz w:val="24"/>
          <w:szCs w:val="24"/>
        </w:rPr>
        <w:t>Implementar um sistema de monitoramento e avaliação contínua para acompanhar o progresso na redução de infrações e acidentes.</w:t>
      </w:r>
    </w:p>
    <w:p w14:paraId="563AD9A8" w14:textId="77777777" w:rsidR="008E66CC" w:rsidRDefault="008E66CC" w:rsidP="008E66CC">
      <w:pPr>
        <w:autoSpaceDE w:val="0"/>
        <w:autoSpaceDN w:val="0"/>
        <w:adjustRightInd w:val="0"/>
        <w:spacing w:after="0" w:line="240" w:lineRule="auto"/>
        <w:ind w:left="360"/>
        <w:jc w:val="both"/>
        <w:rPr>
          <w:rFonts w:ascii="Calibri" w:hAnsi="Calibri" w:cs="Calibri"/>
          <w:color w:val="000000"/>
          <w:kern w:val="0"/>
          <w:sz w:val="24"/>
          <w:szCs w:val="24"/>
        </w:rPr>
      </w:pPr>
    </w:p>
    <w:p w14:paraId="69B5CD54" w14:textId="6DD9C3D6" w:rsidR="00147152" w:rsidRPr="008E66CC" w:rsidRDefault="00147152" w:rsidP="008E66CC">
      <w:pPr>
        <w:autoSpaceDE w:val="0"/>
        <w:autoSpaceDN w:val="0"/>
        <w:adjustRightInd w:val="0"/>
        <w:spacing w:after="0" w:line="240" w:lineRule="auto"/>
        <w:ind w:left="360"/>
        <w:jc w:val="both"/>
        <w:rPr>
          <w:rFonts w:ascii="Calibri" w:hAnsi="Calibri" w:cs="Calibri"/>
          <w:color w:val="000000"/>
          <w:kern w:val="0"/>
          <w:sz w:val="24"/>
          <w:szCs w:val="24"/>
        </w:rPr>
      </w:pPr>
      <w:r w:rsidRPr="008E66CC">
        <w:rPr>
          <w:rFonts w:ascii="Calibri" w:hAnsi="Calibri" w:cs="Calibri"/>
          <w:color w:val="000000"/>
          <w:kern w:val="0"/>
          <w:sz w:val="24"/>
          <w:szCs w:val="24"/>
        </w:rPr>
        <w:t>Ajustar as estratégias com base em dados e resultados obtidos, garantindo a eficácia das ações.</w:t>
      </w:r>
    </w:p>
    <w:p w14:paraId="7E92FBDC"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67D519C9" w14:textId="457ABF25" w:rsidR="00147152" w:rsidRPr="005458A5" w:rsidRDefault="00147152" w:rsidP="00147152">
      <w:pPr>
        <w:autoSpaceDE w:val="0"/>
        <w:autoSpaceDN w:val="0"/>
        <w:adjustRightInd w:val="0"/>
        <w:spacing w:after="0" w:line="240" w:lineRule="auto"/>
        <w:jc w:val="both"/>
        <w:rPr>
          <w:rFonts w:ascii="Calibri" w:hAnsi="Calibri" w:cs="Calibri"/>
          <w:b/>
          <w:bCs/>
          <w:color w:val="000000"/>
          <w:kern w:val="0"/>
          <w:sz w:val="24"/>
          <w:szCs w:val="24"/>
        </w:rPr>
      </w:pPr>
      <w:r w:rsidRPr="005458A5">
        <w:rPr>
          <w:rFonts w:ascii="Calibri" w:hAnsi="Calibri" w:cs="Calibri"/>
          <w:b/>
          <w:bCs/>
          <w:color w:val="000000"/>
          <w:kern w:val="0"/>
          <w:sz w:val="24"/>
          <w:szCs w:val="24"/>
        </w:rPr>
        <w:t>Benefícios Esperados</w:t>
      </w:r>
    </w:p>
    <w:p w14:paraId="754B1F64"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5E002454" w14:textId="77777777" w:rsidR="00147152" w:rsidRPr="005458A5" w:rsidRDefault="00147152" w:rsidP="005458A5">
      <w:pPr>
        <w:pStyle w:val="PargrafodaLista"/>
        <w:numPr>
          <w:ilvl w:val="0"/>
          <w:numId w:val="9"/>
        </w:numPr>
        <w:autoSpaceDE w:val="0"/>
        <w:autoSpaceDN w:val="0"/>
        <w:adjustRightInd w:val="0"/>
        <w:spacing w:after="0" w:line="240" w:lineRule="auto"/>
        <w:jc w:val="both"/>
        <w:rPr>
          <w:rFonts w:ascii="Calibri" w:hAnsi="Calibri" w:cs="Calibri"/>
          <w:color w:val="000000"/>
          <w:kern w:val="0"/>
          <w:sz w:val="24"/>
          <w:szCs w:val="24"/>
        </w:rPr>
      </w:pPr>
      <w:r w:rsidRPr="005458A5">
        <w:rPr>
          <w:rFonts w:ascii="Calibri" w:hAnsi="Calibri" w:cs="Calibri"/>
          <w:color w:val="000000"/>
          <w:kern w:val="0"/>
          <w:sz w:val="24"/>
          <w:szCs w:val="24"/>
        </w:rPr>
        <w:t>Redução nas taxas de acidentes e fatalidades no trânsito.</w:t>
      </w:r>
    </w:p>
    <w:p w14:paraId="467EA506" w14:textId="77777777" w:rsidR="00147152" w:rsidRPr="005458A5" w:rsidRDefault="00147152" w:rsidP="005458A5">
      <w:pPr>
        <w:pStyle w:val="PargrafodaLista"/>
        <w:numPr>
          <w:ilvl w:val="0"/>
          <w:numId w:val="9"/>
        </w:numPr>
        <w:autoSpaceDE w:val="0"/>
        <w:autoSpaceDN w:val="0"/>
        <w:adjustRightInd w:val="0"/>
        <w:spacing w:after="0" w:line="240" w:lineRule="auto"/>
        <w:jc w:val="both"/>
        <w:rPr>
          <w:rFonts w:ascii="Calibri" w:hAnsi="Calibri" w:cs="Calibri"/>
          <w:color w:val="000000"/>
          <w:kern w:val="0"/>
          <w:sz w:val="24"/>
          <w:szCs w:val="24"/>
        </w:rPr>
      </w:pPr>
      <w:r w:rsidRPr="005458A5">
        <w:rPr>
          <w:rFonts w:ascii="Calibri" w:hAnsi="Calibri" w:cs="Calibri"/>
          <w:color w:val="000000"/>
          <w:kern w:val="0"/>
          <w:sz w:val="24"/>
          <w:szCs w:val="24"/>
        </w:rPr>
        <w:t>Melhoria da qualidade de vida da população.</w:t>
      </w:r>
    </w:p>
    <w:p w14:paraId="038DB059" w14:textId="77777777" w:rsidR="00147152" w:rsidRPr="005458A5" w:rsidRDefault="00147152" w:rsidP="005458A5">
      <w:pPr>
        <w:pStyle w:val="PargrafodaLista"/>
        <w:numPr>
          <w:ilvl w:val="0"/>
          <w:numId w:val="9"/>
        </w:numPr>
        <w:autoSpaceDE w:val="0"/>
        <w:autoSpaceDN w:val="0"/>
        <w:adjustRightInd w:val="0"/>
        <w:spacing w:after="0" w:line="240" w:lineRule="auto"/>
        <w:jc w:val="both"/>
        <w:rPr>
          <w:rFonts w:ascii="Calibri" w:hAnsi="Calibri" w:cs="Calibri"/>
          <w:color w:val="000000"/>
          <w:kern w:val="0"/>
          <w:sz w:val="24"/>
          <w:szCs w:val="24"/>
        </w:rPr>
      </w:pPr>
      <w:r w:rsidRPr="005458A5">
        <w:rPr>
          <w:rFonts w:ascii="Calibri" w:hAnsi="Calibri" w:cs="Calibri"/>
          <w:color w:val="000000"/>
          <w:kern w:val="0"/>
          <w:sz w:val="24"/>
          <w:szCs w:val="24"/>
        </w:rPr>
        <w:t>Redução nos custos com tratamentos médicos e seguros.</w:t>
      </w:r>
    </w:p>
    <w:p w14:paraId="6DB2FFA6" w14:textId="77777777" w:rsidR="00147152" w:rsidRPr="005458A5" w:rsidRDefault="00147152" w:rsidP="005458A5">
      <w:pPr>
        <w:pStyle w:val="PargrafodaLista"/>
        <w:numPr>
          <w:ilvl w:val="0"/>
          <w:numId w:val="9"/>
        </w:numPr>
        <w:autoSpaceDE w:val="0"/>
        <w:autoSpaceDN w:val="0"/>
        <w:adjustRightInd w:val="0"/>
        <w:spacing w:after="0" w:line="240" w:lineRule="auto"/>
        <w:jc w:val="both"/>
        <w:rPr>
          <w:rFonts w:ascii="Calibri" w:hAnsi="Calibri" w:cs="Calibri"/>
          <w:color w:val="000000"/>
          <w:kern w:val="0"/>
          <w:sz w:val="24"/>
          <w:szCs w:val="24"/>
        </w:rPr>
      </w:pPr>
      <w:r w:rsidRPr="005458A5">
        <w:rPr>
          <w:rFonts w:ascii="Calibri" w:hAnsi="Calibri" w:cs="Calibri"/>
          <w:color w:val="000000"/>
          <w:kern w:val="0"/>
          <w:sz w:val="24"/>
          <w:szCs w:val="24"/>
        </w:rPr>
        <w:t>Reforço da imagem do Detran como órgão comprometido com a segurança viária.</w:t>
      </w:r>
    </w:p>
    <w:p w14:paraId="070681CA"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1FADC6E0" w14:textId="04836F47" w:rsidR="00147152" w:rsidRPr="00474818" w:rsidRDefault="00147152" w:rsidP="00147152">
      <w:pPr>
        <w:autoSpaceDE w:val="0"/>
        <w:autoSpaceDN w:val="0"/>
        <w:adjustRightInd w:val="0"/>
        <w:spacing w:after="0" w:line="240" w:lineRule="auto"/>
        <w:jc w:val="both"/>
        <w:rPr>
          <w:rFonts w:ascii="Calibri" w:hAnsi="Calibri" w:cs="Calibri"/>
          <w:b/>
          <w:bCs/>
          <w:color w:val="000000"/>
          <w:kern w:val="0"/>
          <w:sz w:val="24"/>
          <w:szCs w:val="24"/>
        </w:rPr>
      </w:pPr>
      <w:r w:rsidRPr="00474818">
        <w:rPr>
          <w:rFonts w:ascii="Calibri" w:hAnsi="Calibri" w:cs="Calibri"/>
          <w:b/>
          <w:bCs/>
          <w:color w:val="000000"/>
          <w:kern w:val="0"/>
          <w:sz w:val="24"/>
          <w:szCs w:val="24"/>
        </w:rPr>
        <w:lastRenderedPageBreak/>
        <w:t>Orçamento e Recursos</w:t>
      </w:r>
    </w:p>
    <w:p w14:paraId="68B34475"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4056287A"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r w:rsidRPr="00147152">
        <w:rPr>
          <w:rFonts w:ascii="Calibri" w:hAnsi="Calibri" w:cs="Calibri"/>
          <w:color w:val="000000"/>
          <w:kern w:val="0"/>
          <w:sz w:val="24"/>
          <w:szCs w:val="24"/>
        </w:rPr>
        <w:t>A elaboração de um orçamento detalhado e a alocação de recursos serão necessárias e dependerão da escalada das ações a serem aprovadas.</w:t>
      </w:r>
    </w:p>
    <w:p w14:paraId="445BA058"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0A232983" w14:textId="3C0380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r w:rsidRPr="00147152">
        <w:rPr>
          <w:rFonts w:ascii="Calibri" w:hAnsi="Calibri" w:cs="Calibri"/>
          <w:color w:val="000000"/>
          <w:kern w:val="0"/>
          <w:sz w:val="24"/>
          <w:szCs w:val="24"/>
        </w:rPr>
        <w:t>Esta proposta visa fortalecer a atuação do Detran no estado, melhorar a segurança viária e promover um ambiente de trânsito mais seguro para todos. Acreditamos que a implementação dessas medidas contribuirá significativamente para a redução de acidentes e infrações, gerando benefícios econômicos e sociais para o</w:t>
      </w:r>
      <w:r w:rsidR="00472A65">
        <w:rPr>
          <w:rFonts w:ascii="Calibri" w:hAnsi="Calibri" w:cs="Calibri"/>
          <w:color w:val="000000"/>
          <w:kern w:val="0"/>
          <w:sz w:val="24"/>
          <w:szCs w:val="24"/>
        </w:rPr>
        <w:t>s</w:t>
      </w:r>
      <w:r w:rsidRPr="00147152">
        <w:rPr>
          <w:rFonts w:ascii="Calibri" w:hAnsi="Calibri" w:cs="Calibri"/>
          <w:color w:val="000000"/>
          <w:kern w:val="0"/>
          <w:sz w:val="24"/>
          <w:szCs w:val="24"/>
        </w:rPr>
        <w:t xml:space="preserve"> estado</w:t>
      </w:r>
      <w:r w:rsidR="00472A65">
        <w:rPr>
          <w:rFonts w:ascii="Calibri" w:hAnsi="Calibri" w:cs="Calibri"/>
          <w:color w:val="000000"/>
          <w:kern w:val="0"/>
          <w:sz w:val="24"/>
          <w:szCs w:val="24"/>
        </w:rPr>
        <w:t>s</w:t>
      </w:r>
      <w:r w:rsidRPr="00147152">
        <w:rPr>
          <w:rFonts w:ascii="Calibri" w:hAnsi="Calibri" w:cs="Calibri"/>
          <w:color w:val="000000"/>
          <w:kern w:val="0"/>
          <w:sz w:val="24"/>
          <w:szCs w:val="24"/>
        </w:rPr>
        <w:t>.</w:t>
      </w:r>
    </w:p>
    <w:p w14:paraId="01FC3C64" w14:textId="77777777" w:rsidR="00147152" w:rsidRPr="00147152" w:rsidRDefault="00147152" w:rsidP="00147152">
      <w:pPr>
        <w:autoSpaceDE w:val="0"/>
        <w:autoSpaceDN w:val="0"/>
        <w:adjustRightInd w:val="0"/>
        <w:spacing w:after="0" w:line="240" w:lineRule="auto"/>
        <w:jc w:val="both"/>
        <w:rPr>
          <w:rFonts w:ascii="Calibri" w:hAnsi="Calibri" w:cs="Calibri"/>
          <w:color w:val="000000"/>
          <w:kern w:val="0"/>
          <w:sz w:val="24"/>
          <w:szCs w:val="24"/>
        </w:rPr>
      </w:pPr>
    </w:p>
    <w:p w14:paraId="3ECE478F" w14:textId="44A58BD7" w:rsidR="005D083E" w:rsidRDefault="00147152" w:rsidP="00147152">
      <w:pPr>
        <w:autoSpaceDE w:val="0"/>
        <w:autoSpaceDN w:val="0"/>
        <w:adjustRightInd w:val="0"/>
        <w:spacing w:after="0" w:line="240" w:lineRule="auto"/>
        <w:jc w:val="both"/>
        <w:rPr>
          <w:rFonts w:ascii="Calibri" w:hAnsi="Calibri" w:cs="Calibri"/>
          <w:color w:val="000000"/>
          <w:kern w:val="0"/>
          <w:sz w:val="24"/>
          <w:szCs w:val="24"/>
        </w:rPr>
      </w:pPr>
      <w:r w:rsidRPr="00147152">
        <w:rPr>
          <w:rFonts w:ascii="Calibri" w:hAnsi="Calibri" w:cs="Calibri"/>
          <w:color w:val="000000"/>
          <w:kern w:val="0"/>
          <w:sz w:val="24"/>
          <w:szCs w:val="24"/>
        </w:rPr>
        <w:t>Estamos à disposição para discutir em detalhes as opções e implementar essas estratégias, bem como para responder a quaisquer perguntas ou questões adicionais que o Detran possa ter.</w:t>
      </w:r>
    </w:p>
    <w:p w14:paraId="0DBF483B" w14:textId="77777777" w:rsidR="002F0FA9" w:rsidRDefault="002F0FA9" w:rsidP="00BA7282">
      <w:pPr>
        <w:autoSpaceDE w:val="0"/>
        <w:autoSpaceDN w:val="0"/>
        <w:adjustRightInd w:val="0"/>
        <w:spacing w:after="0" w:line="240" w:lineRule="auto"/>
        <w:jc w:val="both"/>
        <w:rPr>
          <w:rFonts w:ascii="Calibri" w:hAnsi="Calibri" w:cs="Calibri"/>
          <w:color w:val="000000"/>
          <w:kern w:val="0"/>
          <w:sz w:val="24"/>
          <w:szCs w:val="24"/>
        </w:rPr>
      </w:pPr>
    </w:p>
    <w:p w14:paraId="602F824E" w14:textId="77777777" w:rsidR="002F0FA9" w:rsidRDefault="002F0FA9" w:rsidP="00BA7282">
      <w:pPr>
        <w:autoSpaceDE w:val="0"/>
        <w:autoSpaceDN w:val="0"/>
        <w:adjustRightInd w:val="0"/>
        <w:spacing w:after="0" w:line="240" w:lineRule="auto"/>
        <w:jc w:val="both"/>
        <w:rPr>
          <w:rFonts w:ascii="Calibri" w:hAnsi="Calibri" w:cs="Calibri"/>
          <w:color w:val="000000"/>
          <w:kern w:val="0"/>
          <w:sz w:val="24"/>
          <w:szCs w:val="24"/>
        </w:rPr>
      </w:pPr>
    </w:p>
    <w:p w14:paraId="318C584F" w14:textId="2C7AEE02" w:rsidR="002F0FA9" w:rsidRPr="00E451CC" w:rsidRDefault="008B3A23" w:rsidP="00BA7282">
      <w:pPr>
        <w:autoSpaceDE w:val="0"/>
        <w:autoSpaceDN w:val="0"/>
        <w:adjustRightInd w:val="0"/>
        <w:spacing w:after="0" w:line="240" w:lineRule="auto"/>
        <w:jc w:val="both"/>
        <w:rPr>
          <w:rFonts w:ascii="Calibri" w:hAnsi="Calibri" w:cs="Calibri"/>
          <w:b/>
          <w:bCs/>
          <w:color w:val="000000"/>
          <w:kern w:val="0"/>
          <w:sz w:val="24"/>
          <w:szCs w:val="24"/>
        </w:rPr>
      </w:pPr>
      <w:r>
        <w:rPr>
          <w:rFonts w:ascii="Calibri" w:hAnsi="Calibri" w:cs="Calibri"/>
          <w:b/>
          <w:bCs/>
          <w:color w:val="000000"/>
          <w:kern w:val="0"/>
          <w:sz w:val="24"/>
          <w:szCs w:val="24"/>
        </w:rPr>
        <w:t>II.</w:t>
      </w:r>
      <w:r w:rsidR="00E451CC" w:rsidRPr="00E451CC">
        <w:rPr>
          <w:rFonts w:ascii="Calibri" w:hAnsi="Calibri" w:cs="Calibri"/>
          <w:b/>
          <w:bCs/>
          <w:color w:val="000000"/>
          <w:kern w:val="0"/>
          <w:sz w:val="24"/>
          <w:szCs w:val="24"/>
        </w:rPr>
        <w:t xml:space="preserve"> PROPOSTA – INFRAESTRUTURA</w:t>
      </w:r>
    </w:p>
    <w:p w14:paraId="5724EDBE" w14:textId="77777777" w:rsidR="00E451CC" w:rsidRDefault="00E451CC" w:rsidP="00BA7282">
      <w:pPr>
        <w:autoSpaceDE w:val="0"/>
        <w:autoSpaceDN w:val="0"/>
        <w:adjustRightInd w:val="0"/>
        <w:spacing w:after="0" w:line="240" w:lineRule="auto"/>
        <w:jc w:val="both"/>
        <w:rPr>
          <w:rFonts w:ascii="Calibri" w:hAnsi="Calibri" w:cs="Calibri"/>
          <w:color w:val="000000"/>
          <w:kern w:val="0"/>
          <w:sz w:val="24"/>
          <w:szCs w:val="24"/>
        </w:rPr>
      </w:pPr>
    </w:p>
    <w:p w14:paraId="1D9405B6" w14:textId="77777777" w:rsidR="00DC3C90" w:rsidRDefault="00DC3C90" w:rsidP="00DC3C90">
      <w:pPr>
        <w:autoSpaceDE w:val="0"/>
        <w:autoSpaceDN w:val="0"/>
        <w:adjustRightInd w:val="0"/>
        <w:spacing w:after="0" w:line="240" w:lineRule="auto"/>
        <w:jc w:val="both"/>
        <w:rPr>
          <w:rFonts w:ascii="Calibri" w:hAnsi="Calibri" w:cs="Calibri"/>
          <w:b/>
          <w:bCs/>
          <w:color w:val="000000"/>
          <w:kern w:val="0"/>
          <w:sz w:val="24"/>
          <w:szCs w:val="24"/>
        </w:rPr>
      </w:pPr>
      <w:r w:rsidRPr="00DC3C90">
        <w:rPr>
          <w:rFonts w:ascii="Calibri" w:hAnsi="Calibri" w:cs="Calibri"/>
          <w:b/>
          <w:bCs/>
          <w:color w:val="000000"/>
          <w:kern w:val="0"/>
          <w:sz w:val="24"/>
          <w:szCs w:val="24"/>
        </w:rPr>
        <w:t>Proposta de Melhoria na Infraestrutura Viária da Região Sudeste por Meio de Pedágios Inteligentes.</w:t>
      </w:r>
    </w:p>
    <w:p w14:paraId="3A3B61A0" w14:textId="77777777" w:rsidR="00DC3C90" w:rsidRPr="00DC3C90" w:rsidRDefault="00DC3C90" w:rsidP="00DC3C90">
      <w:pPr>
        <w:autoSpaceDE w:val="0"/>
        <w:autoSpaceDN w:val="0"/>
        <w:adjustRightInd w:val="0"/>
        <w:spacing w:after="0" w:line="240" w:lineRule="auto"/>
        <w:jc w:val="both"/>
        <w:rPr>
          <w:rFonts w:ascii="Calibri" w:hAnsi="Calibri" w:cs="Calibri"/>
          <w:b/>
          <w:bCs/>
          <w:color w:val="000000"/>
          <w:kern w:val="0"/>
          <w:sz w:val="24"/>
          <w:szCs w:val="24"/>
        </w:rPr>
      </w:pPr>
    </w:p>
    <w:p w14:paraId="52ABCD24" w14:textId="77777777" w:rsidR="00DC3C90" w:rsidRDefault="00DC3C90" w:rsidP="00DC3C90">
      <w:pPr>
        <w:autoSpaceDE w:val="0"/>
        <w:autoSpaceDN w:val="0"/>
        <w:adjustRightInd w:val="0"/>
        <w:spacing w:after="0" w:line="240" w:lineRule="auto"/>
        <w:jc w:val="both"/>
        <w:rPr>
          <w:rFonts w:ascii="Calibri" w:hAnsi="Calibri" w:cs="Calibri"/>
          <w:color w:val="000000"/>
          <w:kern w:val="0"/>
          <w:sz w:val="24"/>
          <w:szCs w:val="24"/>
        </w:rPr>
      </w:pPr>
      <w:r w:rsidRPr="00DC3C90">
        <w:rPr>
          <w:rFonts w:ascii="Calibri" w:hAnsi="Calibri" w:cs="Calibri"/>
          <w:color w:val="000000"/>
          <w:kern w:val="0"/>
          <w:sz w:val="24"/>
          <w:szCs w:val="24"/>
        </w:rPr>
        <w:t>A Região Sudeste do Brasil tem experimentado um crescimento constante no número de veículos, o que é um indicador positivo do desenvolvimento econômico e da mobilidade. No entanto, esse aumento na frota de veículos também traz desafios significativos em relação à infraestrutura viária e à segurança nas estradas. Para garantir que nossas rodovias e estradas acompanhem esse crescimento e proporcionem viagens seguras e eficientes, propomos a implementação de um programa abrangente de melhorias na infraestrutura viária financiada por pedágios inteligentes.</w:t>
      </w:r>
    </w:p>
    <w:p w14:paraId="253282D9" w14:textId="77777777" w:rsidR="008A49E6" w:rsidRPr="00DC3C90" w:rsidRDefault="008A49E6" w:rsidP="00DC3C90">
      <w:pPr>
        <w:autoSpaceDE w:val="0"/>
        <w:autoSpaceDN w:val="0"/>
        <w:adjustRightInd w:val="0"/>
        <w:spacing w:after="0" w:line="240" w:lineRule="auto"/>
        <w:jc w:val="both"/>
        <w:rPr>
          <w:rFonts w:ascii="Calibri" w:hAnsi="Calibri" w:cs="Calibri"/>
          <w:color w:val="000000"/>
          <w:kern w:val="0"/>
          <w:sz w:val="24"/>
          <w:szCs w:val="24"/>
        </w:rPr>
      </w:pPr>
    </w:p>
    <w:p w14:paraId="23E9B67F" w14:textId="1DD28352" w:rsidR="00DC3C90" w:rsidRPr="008A49E6" w:rsidRDefault="00DC3C90" w:rsidP="00DC3C90">
      <w:pPr>
        <w:autoSpaceDE w:val="0"/>
        <w:autoSpaceDN w:val="0"/>
        <w:adjustRightInd w:val="0"/>
        <w:spacing w:after="0" w:line="240" w:lineRule="auto"/>
        <w:jc w:val="both"/>
        <w:rPr>
          <w:rFonts w:ascii="Calibri" w:hAnsi="Calibri" w:cs="Calibri"/>
          <w:b/>
          <w:bCs/>
          <w:color w:val="000000"/>
          <w:kern w:val="0"/>
          <w:sz w:val="24"/>
          <w:szCs w:val="24"/>
        </w:rPr>
      </w:pPr>
      <w:r w:rsidRPr="008A49E6">
        <w:rPr>
          <w:rFonts w:ascii="Calibri" w:hAnsi="Calibri" w:cs="Calibri"/>
          <w:b/>
          <w:bCs/>
          <w:color w:val="000000"/>
          <w:kern w:val="0"/>
          <w:sz w:val="24"/>
          <w:szCs w:val="24"/>
        </w:rPr>
        <w:t>Necessidade da Proposta</w:t>
      </w:r>
    </w:p>
    <w:p w14:paraId="580AE680" w14:textId="77777777" w:rsidR="00DC3C90" w:rsidRPr="00DC3C90" w:rsidRDefault="00DC3C90" w:rsidP="00DC3C90">
      <w:pPr>
        <w:autoSpaceDE w:val="0"/>
        <w:autoSpaceDN w:val="0"/>
        <w:adjustRightInd w:val="0"/>
        <w:spacing w:after="0" w:line="240" w:lineRule="auto"/>
        <w:jc w:val="both"/>
        <w:rPr>
          <w:rFonts w:ascii="Calibri" w:hAnsi="Calibri" w:cs="Calibri"/>
          <w:color w:val="000000"/>
          <w:kern w:val="0"/>
          <w:sz w:val="24"/>
          <w:szCs w:val="24"/>
        </w:rPr>
      </w:pPr>
      <w:r w:rsidRPr="00DC3C90">
        <w:rPr>
          <w:rFonts w:ascii="Calibri" w:hAnsi="Calibri" w:cs="Calibri"/>
          <w:color w:val="000000"/>
          <w:kern w:val="0"/>
          <w:sz w:val="24"/>
          <w:szCs w:val="24"/>
        </w:rPr>
        <w:t>Com o aumento do número de veículos na Região Sudeste, torna-se essencial investir em infraestrutura viária de alta qualidade para garantir a segurança dos usuários e a eficiência do transporte. Estradas bem conservadas e seguras são cruciais para estimular o crescimento econômico e melhorar a qualidade de vida da população.</w:t>
      </w:r>
    </w:p>
    <w:p w14:paraId="35399777" w14:textId="30049504" w:rsidR="00DC3C90" w:rsidRDefault="00DC3C90" w:rsidP="00DC3C90">
      <w:pPr>
        <w:autoSpaceDE w:val="0"/>
        <w:autoSpaceDN w:val="0"/>
        <w:adjustRightInd w:val="0"/>
        <w:spacing w:after="0" w:line="240" w:lineRule="auto"/>
        <w:jc w:val="both"/>
        <w:rPr>
          <w:rFonts w:ascii="Calibri" w:hAnsi="Calibri" w:cs="Calibri"/>
          <w:b/>
          <w:bCs/>
          <w:color w:val="000000"/>
          <w:kern w:val="0"/>
          <w:sz w:val="24"/>
          <w:szCs w:val="24"/>
        </w:rPr>
      </w:pPr>
      <w:r w:rsidRPr="008A49E6">
        <w:rPr>
          <w:rFonts w:ascii="Calibri" w:hAnsi="Calibri" w:cs="Calibri"/>
          <w:b/>
          <w:bCs/>
          <w:color w:val="000000"/>
          <w:kern w:val="0"/>
          <w:sz w:val="24"/>
          <w:szCs w:val="24"/>
        </w:rPr>
        <w:t>Detalhes da Proposta</w:t>
      </w:r>
    </w:p>
    <w:p w14:paraId="2C5F4D2C" w14:textId="77777777" w:rsidR="008A49E6" w:rsidRPr="008A49E6" w:rsidRDefault="008A49E6" w:rsidP="00DC3C90">
      <w:pPr>
        <w:autoSpaceDE w:val="0"/>
        <w:autoSpaceDN w:val="0"/>
        <w:adjustRightInd w:val="0"/>
        <w:spacing w:after="0" w:line="240" w:lineRule="auto"/>
        <w:jc w:val="both"/>
        <w:rPr>
          <w:rFonts w:ascii="Calibri" w:hAnsi="Calibri" w:cs="Calibri"/>
          <w:b/>
          <w:bCs/>
          <w:color w:val="000000"/>
          <w:kern w:val="0"/>
          <w:sz w:val="24"/>
          <w:szCs w:val="24"/>
        </w:rPr>
      </w:pPr>
    </w:p>
    <w:p w14:paraId="7D747756" w14:textId="77777777" w:rsidR="00DC3C90" w:rsidRPr="008A49E6" w:rsidRDefault="00DC3C90" w:rsidP="008A49E6">
      <w:pPr>
        <w:pStyle w:val="PargrafodaLista"/>
        <w:numPr>
          <w:ilvl w:val="0"/>
          <w:numId w:val="11"/>
        </w:numPr>
        <w:autoSpaceDE w:val="0"/>
        <w:autoSpaceDN w:val="0"/>
        <w:adjustRightInd w:val="0"/>
        <w:spacing w:after="0" w:line="240" w:lineRule="auto"/>
        <w:jc w:val="both"/>
        <w:rPr>
          <w:rFonts w:ascii="Calibri" w:hAnsi="Calibri" w:cs="Calibri"/>
          <w:color w:val="000000"/>
          <w:kern w:val="0"/>
          <w:sz w:val="24"/>
          <w:szCs w:val="24"/>
        </w:rPr>
      </w:pPr>
      <w:r w:rsidRPr="008A49E6">
        <w:rPr>
          <w:rFonts w:ascii="Calibri" w:hAnsi="Calibri" w:cs="Calibri"/>
          <w:b/>
          <w:bCs/>
          <w:color w:val="000000"/>
          <w:kern w:val="0"/>
          <w:sz w:val="24"/>
          <w:szCs w:val="24"/>
          <w:u w:val="single"/>
        </w:rPr>
        <w:t>Melhorias na Infraestrutura Viária:</w:t>
      </w:r>
      <w:r w:rsidRPr="008A49E6">
        <w:rPr>
          <w:rFonts w:ascii="Calibri" w:hAnsi="Calibri" w:cs="Calibri"/>
          <w:color w:val="000000"/>
          <w:kern w:val="0"/>
          <w:sz w:val="24"/>
          <w:szCs w:val="24"/>
        </w:rPr>
        <w:t xml:space="preserve"> Propomos investir na pavimentação, alargamento de pistas e conservação regular das estradas em toda a Região Sudeste. Isso inclui acessórios de buracos, correção de pontos críticos e investimento em sinalização eficiente.</w:t>
      </w:r>
    </w:p>
    <w:p w14:paraId="7813068A" w14:textId="77777777" w:rsidR="00DC3C90" w:rsidRPr="008A49E6" w:rsidRDefault="00DC3C90" w:rsidP="008A49E6">
      <w:pPr>
        <w:pStyle w:val="PargrafodaLista"/>
        <w:numPr>
          <w:ilvl w:val="0"/>
          <w:numId w:val="11"/>
        </w:numPr>
        <w:autoSpaceDE w:val="0"/>
        <w:autoSpaceDN w:val="0"/>
        <w:adjustRightInd w:val="0"/>
        <w:spacing w:after="0" w:line="240" w:lineRule="auto"/>
        <w:jc w:val="both"/>
        <w:rPr>
          <w:rFonts w:ascii="Calibri" w:hAnsi="Calibri" w:cs="Calibri"/>
          <w:color w:val="000000"/>
          <w:kern w:val="0"/>
          <w:sz w:val="24"/>
          <w:szCs w:val="24"/>
        </w:rPr>
      </w:pPr>
      <w:r w:rsidRPr="008A49E6">
        <w:rPr>
          <w:rFonts w:ascii="Calibri" w:hAnsi="Calibri" w:cs="Calibri"/>
          <w:b/>
          <w:bCs/>
          <w:color w:val="000000"/>
          <w:kern w:val="0"/>
          <w:sz w:val="24"/>
          <w:szCs w:val="24"/>
          <w:u w:val="single"/>
        </w:rPr>
        <w:t>Segurança Viária:</w:t>
      </w:r>
      <w:r w:rsidRPr="008A49E6">
        <w:rPr>
          <w:rFonts w:ascii="Calibri" w:hAnsi="Calibri" w:cs="Calibri"/>
          <w:color w:val="000000"/>
          <w:kern w:val="0"/>
          <w:sz w:val="24"/>
          <w:szCs w:val="24"/>
        </w:rPr>
        <w:t xml:space="preserve"> A segurança nas estradas é uma prioridade. Implementaremos medidas como instalação de barreiras de contenção, radares de fiscalização de velocidade, iluminação adequada e programas educacionais para conscientizar os motoristas sobre a direção segura.</w:t>
      </w:r>
    </w:p>
    <w:p w14:paraId="0CEED658" w14:textId="77777777" w:rsidR="00DC3C90" w:rsidRPr="008A49E6" w:rsidRDefault="00DC3C90" w:rsidP="008A49E6">
      <w:pPr>
        <w:pStyle w:val="PargrafodaLista"/>
        <w:numPr>
          <w:ilvl w:val="0"/>
          <w:numId w:val="11"/>
        </w:numPr>
        <w:autoSpaceDE w:val="0"/>
        <w:autoSpaceDN w:val="0"/>
        <w:adjustRightInd w:val="0"/>
        <w:spacing w:after="0" w:line="240" w:lineRule="auto"/>
        <w:jc w:val="both"/>
        <w:rPr>
          <w:rFonts w:ascii="Calibri" w:hAnsi="Calibri" w:cs="Calibri"/>
          <w:color w:val="000000"/>
          <w:kern w:val="0"/>
          <w:sz w:val="24"/>
          <w:szCs w:val="24"/>
        </w:rPr>
      </w:pPr>
      <w:r w:rsidRPr="008A49E6">
        <w:rPr>
          <w:rFonts w:ascii="Calibri" w:hAnsi="Calibri" w:cs="Calibri"/>
          <w:b/>
          <w:bCs/>
          <w:color w:val="000000"/>
          <w:kern w:val="0"/>
          <w:sz w:val="24"/>
          <w:szCs w:val="24"/>
          <w:u w:val="single"/>
        </w:rPr>
        <w:t>Serviços de Apoio:</w:t>
      </w:r>
      <w:r w:rsidRPr="008A49E6">
        <w:rPr>
          <w:rFonts w:ascii="Calibri" w:hAnsi="Calibri" w:cs="Calibri"/>
          <w:color w:val="000000"/>
          <w:kern w:val="0"/>
          <w:sz w:val="24"/>
          <w:szCs w:val="24"/>
        </w:rPr>
        <w:t xml:space="preserve"> Para melhorar a experiência dos motoristas, construiremos e manteremos áreas de descanso, postos de combustível, áreas de alimentação e banheiros ao longo das estradas.</w:t>
      </w:r>
    </w:p>
    <w:p w14:paraId="41A1AB56" w14:textId="77777777" w:rsidR="00DC3C90" w:rsidRPr="008A49E6" w:rsidRDefault="00DC3C90" w:rsidP="008A49E6">
      <w:pPr>
        <w:pStyle w:val="PargrafodaLista"/>
        <w:numPr>
          <w:ilvl w:val="0"/>
          <w:numId w:val="11"/>
        </w:numPr>
        <w:autoSpaceDE w:val="0"/>
        <w:autoSpaceDN w:val="0"/>
        <w:adjustRightInd w:val="0"/>
        <w:spacing w:after="0" w:line="240" w:lineRule="auto"/>
        <w:jc w:val="both"/>
        <w:rPr>
          <w:rFonts w:ascii="Calibri" w:hAnsi="Calibri" w:cs="Calibri"/>
          <w:color w:val="000000"/>
          <w:kern w:val="0"/>
          <w:sz w:val="24"/>
          <w:szCs w:val="24"/>
        </w:rPr>
      </w:pPr>
      <w:r w:rsidRPr="008A49E6">
        <w:rPr>
          <w:rFonts w:ascii="Calibri" w:hAnsi="Calibri" w:cs="Calibri"/>
          <w:b/>
          <w:bCs/>
          <w:color w:val="000000"/>
          <w:kern w:val="0"/>
          <w:sz w:val="24"/>
          <w:szCs w:val="24"/>
          <w:u w:val="single"/>
        </w:rPr>
        <w:lastRenderedPageBreak/>
        <w:t>Pedágios Inteligentes:</w:t>
      </w:r>
      <w:r w:rsidRPr="008A49E6">
        <w:rPr>
          <w:rFonts w:ascii="Calibri" w:hAnsi="Calibri" w:cs="Calibri"/>
          <w:color w:val="000000"/>
          <w:kern w:val="0"/>
          <w:sz w:val="24"/>
          <w:szCs w:val="24"/>
        </w:rPr>
        <w:t xml:space="preserve"> Introduziremos sistemas de pedágio inteligentes, permitindo que os motoristas paguem sem a necessidade de parar em praças de pedágio. Isso não apenas agilizará o fluxo do tráfego, mas também reduzirá o consumo de combustível e as emissões de carbono.</w:t>
      </w:r>
    </w:p>
    <w:p w14:paraId="7236D303" w14:textId="77777777" w:rsidR="00DC3C90" w:rsidRPr="008A49E6" w:rsidRDefault="00DC3C90" w:rsidP="008A49E6">
      <w:pPr>
        <w:pStyle w:val="PargrafodaLista"/>
        <w:numPr>
          <w:ilvl w:val="0"/>
          <w:numId w:val="11"/>
        </w:numPr>
        <w:autoSpaceDE w:val="0"/>
        <w:autoSpaceDN w:val="0"/>
        <w:adjustRightInd w:val="0"/>
        <w:spacing w:after="0" w:line="240" w:lineRule="auto"/>
        <w:jc w:val="both"/>
        <w:rPr>
          <w:rFonts w:ascii="Calibri" w:hAnsi="Calibri" w:cs="Calibri"/>
          <w:color w:val="000000"/>
          <w:kern w:val="0"/>
          <w:sz w:val="24"/>
          <w:szCs w:val="24"/>
        </w:rPr>
      </w:pPr>
      <w:r w:rsidRPr="008A49E6">
        <w:rPr>
          <w:rFonts w:ascii="Calibri" w:hAnsi="Calibri" w:cs="Calibri"/>
          <w:b/>
          <w:bCs/>
          <w:color w:val="000000"/>
          <w:kern w:val="0"/>
          <w:sz w:val="24"/>
          <w:szCs w:val="24"/>
          <w:u w:val="single"/>
        </w:rPr>
        <w:t>Tecnologia Avançada:</w:t>
      </w:r>
      <w:r w:rsidRPr="008A49E6">
        <w:rPr>
          <w:rFonts w:ascii="Calibri" w:hAnsi="Calibri" w:cs="Calibri"/>
          <w:color w:val="000000"/>
          <w:kern w:val="0"/>
          <w:sz w:val="24"/>
          <w:szCs w:val="24"/>
        </w:rPr>
        <w:t xml:space="preserve"> Desenvolveremos estradas inteligentes com câmeras de monitoramento de tráfego, sistemas de informações em tempo real para motoristas e centros de controle de tráfego. Essas tecnologias tornarão as estradas mais seguras e eficientes.</w:t>
      </w:r>
    </w:p>
    <w:p w14:paraId="78811FE6" w14:textId="77777777" w:rsidR="008A49E6" w:rsidRPr="00DC3C90" w:rsidRDefault="008A49E6" w:rsidP="00DC3C90">
      <w:pPr>
        <w:autoSpaceDE w:val="0"/>
        <w:autoSpaceDN w:val="0"/>
        <w:adjustRightInd w:val="0"/>
        <w:spacing w:after="0" w:line="240" w:lineRule="auto"/>
        <w:jc w:val="both"/>
        <w:rPr>
          <w:rFonts w:ascii="Calibri" w:hAnsi="Calibri" w:cs="Calibri"/>
          <w:color w:val="000000"/>
          <w:kern w:val="0"/>
          <w:sz w:val="24"/>
          <w:szCs w:val="24"/>
        </w:rPr>
      </w:pPr>
    </w:p>
    <w:p w14:paraId="72C18619" w14:textId="77777777" w:rsidR="00294BED" w:rsidRDefault="00294BED" w:rsidP="00DC3C90">
      <w:pPr>
        <w:autoSpaceDE w:val="0"/>
        <w:autoSpaceDN w:val="0"/>
        <w:adjustRightInd w:val="0"/>
        <w:spacing w:after="0" w:line="240" w:lineRule="auto"/>
        <w:jc w:val="both"/>
        <w:rPr>
          <w:rFonts w:ascii="Calibri" w:hAnsi="Calibri" w:cs="Calibri"/>
          <w:b/>
          <w:bCs/>
          <w:color w:val="000000"/>
          <w:kern w:val="0"/>
          <w:sz w:val="24"/>
          <w:szCs w:val="24"/>
        </w:rPr>
      </w:pPr>
    </w:p>
    <w:p w14:paraId="606766CE" w14:textId="77777777" w:rsidR="00294BED" w:rsidRDefault="00294BED" w:rsidP="00DC3C90">
      <w:pPr>
        <w:autoSpaceDE w:val="0"/>
        <w:autoSpaceDN w:val="0"/>
        <w:adjustRightInd w:val="0"/>
        <w:spacing w:after="0" w:line="240" w:lineRule="auto"/>
        <w:jc w:val="both"/>
        <w:rPr>
          <w:rFonts w:ascii="Calibri" w:hAnsi="Calibri" w:cs="Calibri"/>
          <w:b/>
          <w:bCs/>
          <w:color w:val="000000"/>
          <w:kern w:val="0"/>
          <w:sz w:val="24"/>
          <w:szCs w:val="24"/>
        </w:rPr>
      </w:pPr>
    </w:p>
    <w:p w14:paraId="3C4A12F3" w14:textId="05426D4A" w:rsidR="00DC3C90" w:rsidRPr="008A49E6" w:rsidRDefault="00DC3C90" w:rsidP="00DC3C90">
      <w:pPr>
        <w:autoSpaceDE w:val="0"/>
        <w:autoSpaceDN w:val="0"/>
        <w:adjustRightInd w:val="0"/>
        <w:spacing w:after="0" w:line="240" w:lineRule="auto"/>
        <w:jc w:val="both"/>
        <w:rPr>
          <w:rFonts w:ascii="Calibri" w:hAnsi="Calibri" w:cs="Calibri"/>
          <w:b/>
          <w:bCs/>
          <w:color w:val="000000"/>
          <w:kern w:val="0"/>
          <w:sz w:val="24"/>
          <w:szCs w:val="24"/>
        </w:rPr>
      </w:pPr>
      <w:r w:rsidRPr="008A49E6">
        <w:rPr>
          <w:rFonts w:ascii="Calibri" w:hAnsi="Calibri" w:cs="Calibri"/>
          <w:b/>
          <w:bCs/>
          <w:color w:val="000000"/>
          <w:kern w:val="0"/>
          <w:sz w:val="24"/>
          <w:szCs w:val="24"/>
        </w:rPr>
        <w:t>Financiamento</w:t>
      </w:r>
    </w:p>
    <w:p w14:paraId="00C5CDAC" w14:textId="77777777" w:rsidR="00DC3C90" w:rsidRDefault="00DC3C90" w:rsidP="00DC3C90">
      <w:pPr>
        <w:autoSpaceDE w:val="0"/>
        <w:autoSpaceDN w:val="0"/>
        <w:adjustRightInd w:val="0"/>
        <w:spacing w:after="0" w:line="240" w:lineRule="auto"/>
        <w:jc w:val="both"/>
        <w:rPr>
          <w:rFonts w:ascii="Calibri" w:hAnsi="Calibri" w:cs="Calibri"/>
          <w:color w:val="000000"/>
          <w:kern w:val="0"/>
          <w:sz w:val="24"/>
          <w:szCs w:val="24"/>
        </w:rPr>
      </w:pPr>
      <w:r w:rsidRPr="00DC3C90">
        <w:rPr>
          <w:rFonts w:ascii="Calibri" w:hAnsi="Calibri" w:cs="Calibri"/>
          <w:color w:val="000000"/>
          <w:kern w:val="0"/>
          <w:sz w:val="24"/>
          <w:szCs w:val="24"/>
        </w:rPr>
        <w:t>O financiamento dessas melhorias será realizado por meio da implementação de pedágios nas estradas da Região Sudeste. Esse modelo de financiamento distribui os custos de infraestrutura de forma justa entre os usuários, garantindo que aqueles que mais utilizam o sistema rodoviário contribuam proporcionalmente para sua manutenção e melhoria.</w:t>
      </w:r>
    </w:p>
    <w:p w14:paraId="7BA91CDF" w14:textId="77777777" w:rsidR="008A49E6" w:rsidRDefault="008A49E6" w:rsidP="00DC3C90">
      <w:pPr>
        <w:autoSpaceDE w:val="0"/>
        <w:autoSpaceDN w:val="0"/>
        <w:adjustRightInd w:val="0"/>
        <w:spacing w:after="0" w:line="240" w:lineRule="auto"/>
        <w:jc w:val="both"/>
        <w:rPr>
          <w:rFonts w:ascii="Calibri" w:hAnsi="Calibri" w:cs="Calibri"/>
          <w:color w:val="000000"/>
          <w:kern w:val="0"/>
          <w:sz w:val="24"/>
          <w:szCs w:val="24"/>
        </w:rPr>
      </w:pPr>
    </w:p>
    <w:p w14:paraId="1377B3BC" w14:textId="77777777" w:rsidR="00DD2DB9" w:rsidRDefault="00DC3C90" w:rsidP="00DC3C90">
      <w:pPr>
        <w:autoSpaceDE w:val="0"/>
        <w:autoSpaceDN w:val="0"/>
        <w:adjustRightInd w:val="0"/>
        <w:spacing w:after="0" w:line="240" w:lineRule="auto"/>
        <w:jc w:val="both"/>
        <w:rPr>
          <w:rFonts w:ascii="Calibri" w:hAnsi="Calibri" w:cs="Calibri"/>
          <w:b/>
          <w:bCs/>
          <w:color w:val="000000"/>
          <w:kern w:val="0"/>
          <w:sz w:val="24"/>
          <w:szCs w:val="24"/>
        </w:rPr>
      </w:pPr>
      <w:r w:rsidRPr="008A49E6">
        <w:rPr>
          <w:rFonts w:ascii="Calibri" w:hAnsi="Calibri" w:cs="Calibri"/>
          <w:b/>
          <w:bCs/>
          <w:color w:val="000000"/>
          <w:kern w:val="0"/>
          <w:sz w:val="24"/>
          <w:szCs w:val="24"/>
        </w:rPr>
        <w:t>Benefícios Esperados</w:t>
      </w:r>
    </w:p>
    <w:p w14:paraId="430B0D16" w14:textId="7236FAA0" w:rsidR="00DC3C90" w:rsidRPr="00DD2DB9" w:rsidRDefault="00DC3C90" w:rsidP="00DD2DB9">
      <w:pPr>
        <w:pStyle w:val="PargrafodaLista"/>
        <w:numPr>
          <w:ilvl w:val="0"/>
          <w:numId w:val="12"/>
        </w:numPr>
        <w:autoSpaceDE w:val="0"/>
        <w:autoSpaceDN w:val="0"/>
        <w:adjustRightInd w:val="0"/>
        <w:spacing w:after="0" w:line="240" w:lineRule="auto"/>
        <w:jc w:val="both"/>
        <w:rPr>
          <w:rFonts w:ascii="Calibri" w:hAnsi="Calibri" w:cs="Calibri"/>
          <w:color w:val="000000"/>
          <w:kern w:val="0"/>
          <w:sz w:val="24"/>
          <w:szCs w:val="24"/>
        </w:rPr>
      </w:pPr>
      <w:r w:rsidRPr="00DD2DB9">
        <w:rPr>
          <w:rFonts w:ascii="Calibri" w:hAnsi="Calibri" w:cs="Calibri"/>
          <w:color w:val="000000"/>
          <w:kern w:val="0"/>
          <w:sz w:val="24"/>
          <w:szCs w:val="24"/>
        </w:rPr>
        <w:t>Estradas mais seguras e eficientes.</w:t>
      </w:r>
    </w:p>
    <w:p w14:paraId="1A01DC70" w14:textId="3DED8970" w:rsidR="00DC3C90" w:rsidRPr="00DD2DB9" w:rsidRDefault="00DC3C90" w:rsidP="00DD2DB9">
      <w:pPr>
        <w:pStyle w:val="PargrafodaLista"/>
        <w:numPr>
          <w:ilvl w:val="0"/>
          <w:numId w:val="12"/>
        </w:numPr>
        <w:autoSpaceDE w:val="0"/>
        <w:autoSpaceDN w:val="0"/>
        <w:adjustRightInd w:val="0"/>
        <w:spacing w:after="0" w:line="240" w:lineRule="auto"/>
        <w:jc w:val="both"/>
        <w:rPr>
          <w:rFonts w:ascii="Calibri" w:hAnsi="Calibri" w:cs="Calibri"/>
          <w:color w:val="000000"/>
          <w:kern w:val="0"/>
          <w:sz w:val="24"/>
          <w:szCs w:val="24"/>
        </w:rPr>
      </w:pPr>
      <w:r w:rsidRPr="00DD2DB9">
        <w:rPr>
          <w:rFonts w:ascii="Calibri" w:hAnsi="Calibri" w:cs="Calibri"/>
          <w:color w:val="000000"/>
          <w:kern w:val="0"/>
          <w:sz w:val="24"/>
          <w:szCs w:val="24"/>
        </w:rPr>
        <w:t>Redução dos congestionamentos e do tempo de viagem.</w:t>
      </w:r>
    </w:p>
    <w:p w14:paraId="54726730" w14:textId="0C85BB06" w:rsidR="00DC3C90" w:rsidRPr="00DD2DB9" w:rsidRDefault="00DC3C90" w:rsidP="00DD2DB9">
      <w:pPr>
        <w:pStyle w:val="PargrafodaLista"/>
        <w:numPr>
          <w:ilvl w:val="0"/>
          <w:numId w:val="12"/>
        </w:numPr>
        <w:autoSpaceDE w:val="0"/>
        <w:autoSpaceDN w:val="0"/>
        <w:adjustRightInd w:val="0"/>
        <w:spacing w:after="0" w:line="240" w:lineRule="auto"/>
        <w:jc w:val="both"/>
        <w:rPr>
          <w:rFonts w:ascii="Calibri" w:hAnsi="Calibri" w:cs="Calibri"/>
          <w:color w:val="000000"/>
          <w:kern w:val="0"/>
          <w:sz w:val="24"/>
          <w:szCs w:val="24"/>
        </w:rPr>
      </w:pPr>
      <w:r w:rsidRPr="00DD2DB9">
        <w:rPr>
          <w:rFonts w:ascii="Calibri" w:hAnsi="Calibri" w:cs="Calibri"/>
          <w:color w:val="000000"/>
          <w:kern w:val="0"/>
          <w:sz w:val="24"/>
          <w:szCs w:val="24"/>
        </w:rPr>
        <w:t>Estímulo ao crescimento econômico.</w:t>
      </w:r>
    </w:p>
    <w:p w14:paraId="43ED869C" w14:textId="0AAA31E3" w:rsidR="00DC3C90" w:rsidRPr="00DD2DB9" w:rsidRDefault="00DC3C90" w:rsidP="00DD2DB9">
      <w:pPr>
        <w:pStyle w:val="PargrafodaLista"/>
        <w:numPr>
          <w:ilvl w:val="0"/>
          <w:numId w:val="12"/>
        </w:numPr>
        <w:autoSpaceDE w:val="0"/>
        <w:autoSpaceDN w:val="0"/>
        <w:adjustRightInd w:val="0"/>
        <w:spacing w:after="0" w:line="240" w:lineRule="auto"/>
        <w:jc w:val="both"/>
        <w:rPr>
          <w:rFonts w:ascii="Calibri" w:hAnsi="Calibri" w:cs="Calibri"/>
          <w:color w:val="000000"/>
          <w:kern w:val="0"/>
          <w:sz w:val="24"/>
          <w:szCs w:val="24"/>
        </w:rPr>
      </w:pPr>
      <w:r w:rsidRPr="00DD2DB9">
        <w:rPr>
          <w:rFonts w:ascii="Calibri" w:hAnsi="Calibri" w:cs="Calibri"/>
          <w:color w:val="000000"/>
          <w:kern w:val="0"/>
          <w:sz w:val="24"/>
          <w:szCs w:val="24"/>
        </w:rPr>
        <w:t>Melhoria na qualidade de vida da população.</w:t>
      </w:r>
    </w:p>
    <w:p w14:paraId="0A51F746" w14:textId="7D5DA306" w:rsidR="00DC3C90" w:rsidRPr="00DD2DB9" w:rsidRDefault="00DC3C90" w:rsidP="00DD2DB9">
      <w:pPr>
        <w:pStyle w:val="PargrafodaLista"/>
        <w:numPr>
          <w:ilvl w:val="0"/>
          <w:numId w:val="12"/>
        </w:numPr>
        <w:autoSpaceDE w:val="0"/>
        <w:autoSpaceDN w:val="0"/>
        <w:adjustRightInd w:val="0"/>
        <w:spacing w:after="0" w:line="240" w:lineRule="auto"/>
        <w:jc w:val="both"/>
        <w:rPr>
          <w:rFonts w:ascii="Calibri" w:hAnsi="Calibri" w:cs="Calibri"/>
          <w:color w:val="000000"/>
          <w:kern w:val="0"/>
          <w:sz w:val="24"/>
          <w:szCs w:val="24"/>
        </w:rPr>
      </w:pPr>
      <w:r w:rsidRPr="00DD2DB9">
        <w:rPr>
          <w:rFonts w:ascii="Calibri" w:hAnsi="Calibri" w:cs="Calibri"/>
          <w:color w:val="000000"/>
          <w:kern w:val="0"/>
          <w:sz w:val="24"/>
          <w:szCs w:val="24"/>
        </w:rPr>
        <w:t>Geração de empregos relacionados à construção e manutenção de estradas.</w:t>
      </w:r>
    </w:p>
    <w:p w14:paraId="3D692854" w14:textId="77777777" w:rsidR="00DD2DB9" w:rsidRDefault="00DD2DB9" w:rsidP="00DC3C90">
      <w:pPr>
        <w:autoSpaceDE w:val="0"/>
        <w:autoSpaceDN w:val="0"/>
        <w:adjustRightInd w:val="0"/>
        <w:spacing w:after="0" w:line="240" w:lineRule="auto"/>
        <w:jc w:val="both"/>
        <w:rPr>
          <w:rFonts w:ascii="Calibri" w:hAnsi="Calibri" w:cs="Calibri"/>
          <w:color w:val="000000"/>
          <w:kern w:val="0"/>
          <w:sz w:val="24"/>
          <w:szCs w:val="24"/>
        </w:rPr>
      </w:pPr>
    </w:p>
    <w:p w14:paraId="058801CA" w14:textId="063CF1B1" w:rsidR="00DC3C90" w:rsidRPr="00DD2DB9" w:rsidRDefault="00DC3C90" w:rsidP="00DC3C90">
      <w:pPr>
        <w:autoSpaceDE w:val="0"/>
        <w:autoSpaceDN w:val="0"/>
        <w:adjustRightInd w:val="0"/>
        <w:spacing w:after="0" w:line="240" w:lineRule="auto"/>
        <w:jc w:val="both"/>
        <w:rPr>
          <w:rFonts w:ascii="Calibri" w:hAnsi="Calibri" w:cs="Calibri"/>
          <w:b/>
          <w:bCs/>
          <w:color w:val="000000"/>
          <w:kern w:val="0"/>
          <w:sz w:val="24"/>
          <w:szCs w:val="24"/>
        </w:rPr>
      </w:pPr>
      <w:r w:rsidRPr="00DD2DB9">
        <w:rPr>
          <w:rFonts w:ascii="Calibri" w:hAnsi="Calibri" w:cs="Calibri"/>
          <w:b/>
          <w:bCs/>
          <w:color w:val="000000"/>
          <w:kern w:val="0"/>
          <w:sz w:val="24"/>
          <w:szCs w:val="24"/>
        </w:rPr>
        <w:t>Próximos Passos</w:t>
      </w:r>
    </w:p>
    <w:p w14:paraId="4DB94F30" w14:textId="77777777" w:rsidR="00DC3C90" w:rsidRDefault="00DC3C90" w:rsidP="00DC3C90">
      <w:pPr>
        <w:autoSpaceDE w:val="0"/>
        <w:autoSpaceDN w:val="0"/>
        <w:adjustRightInd w:val="0"/>
        <w:spacing w:after="0" w:line="240" w:lineRule="auto"/>
        <w:jc w:val="both"/>
        <w:rPr>
          <w:rFonts w:ascii="Calibri" w:hAnsi="Calibri" w:cs="Calibri"/>
          <w:color w:val="000000"/>
          <w:kern w:val="0"/>
          <w:sz w:val="24"/>
          <w:szCs w:val="24"/>
        </w:rPr>
      </w:pPr>
      <w:r w:rsidRPr="00DC3C90">
        <w:rPr>
          <w:rFonts w:ascii="Calibri" w:hAnsi="Calibri" w:cs="Calibri"/>
          <w:color w:val="000000"/>
          <w:kern w:val="0"/>
          <w:sz w:val="24"/>
          <w:szCs w:val="24"/>
        </w:rPr>
        <w:t>Recomendamos a realização de um estudo de avaliação para avaliar a implementação dessa proposta. Este estudo analisará a demanda de financiamento, os custos envolvidos, as previsões econômicas e os impactos ambientais. Além disso, sugerimos o envolvimento das partes interessadas, incluindo o público, para garantir a acessibilidade e o apoio a essa iniciativa.</w:t>
      </w:r>
    </w:p>
    <w:p w14:paraId="7B78EB0D" w14:textId="77777777" w:rsidR="00DD2DB9" w:rsidRPr="00DC3C90" w:rsidRDefault="00DD2DB9" w:rsidP="00DC3C90">
      <w:pPr>
        <w:autoSpaceDE w:val="0"/>
        <w:autoSpaceDN w:val="0"/>
        <w:adjustRightInd w:val="0"/>
        <w:spacing w:after="0" w:line="240" w:lineRule="auto"/>
        <w:jc w:val="both"/>
        <w:rPr>
          <w:rFonts w:ascii="Calibri" w:hAnsi="Calibri" w:cs="Calibri"/>
          <w:color w:val="000000"/>
          <w:kern w:val="0"/>
          <w:sz w:val="24"/>
          <w:szCs w:val="24"/>
        </w:rPr>
      </w:pPr>
    </w:p>
    <w:p w14:paraId="591FD61A" w14:textId="68DE4B54" w:rsidR="00DC3C90" w:rsidRPr="00DD2DB9" w:rsidRDefault="00DC3C90" w:rsidP="00DC3C90">
      <w:pPr>
        <w:autoSpaceDE w:val="0"/>
        <w:autoSpaceDN w:val="0"/>
        <w:adjustRightInd w:val="0"/>
        <w:spacing w:after="0" w:line="240" w:lineRule="auto"/>
        <w:jc w:val="both"/>
        <w:rPr>
          <w:rFonts w:ascii="Calibri" w:hAnsi="Calibri" w:cs="Calibri"/>
          <w:b/>
          <w:bCs/>
          <w:color w:val="000000"/>
          <w:kern w:val="0"/>
          <w:sz w:val="24"/>
          <w:szCs w:val="24"/>
        </w:rPr>
      </w:pPr>
      <w:r w:rsidRPr="00DD2DB9">
        <w:rPr>
          <w:rFonts w:ascii="Calibri" w:hAnsi="Calibri" w:cs="Calibri"/>
          <w:b/>
          <w:bCs/>
          <w:color w:val="000000"/>
          <w:kern w:val="0"/>
          <w:sz w:val="24"/>
          <w:szCs w:val="24"/>
        </w:rPr>
        <w:t>Conclusão</w:t>
      </w:r>
    </w:p>
    <w:p w14:paraId="3F9CBAF0" w14:textId="35659257" w:rsidR="00E451CC" w:rsidRDefault="00DC3C90" w:rsidP="00DC3C90">
      <w:pPr>
        <w:autoSpaceDE w:val="0"/>
        <w:autoSpaceDN w:val="0"/>
        <w:adjustRightInd w:val="0"/>
        <w:spacing w:after="0" w:line="240" w:lineRule="auto"/>
        <w:jc w:val="both"/>
        <w:rPr>
          <w:rFonts w:ascii="Calibri" w:hAnsi="Calibri" w:cs="Calibri"/>
          <w:color w:val="000000"/>
          <w:kern w:val="0"/>
          <w:sz w:val="24"/>
          <w:szCs w:val="24"/>
        </w:rPr>
      </w:pPr>
      <w:r w:rsidRPr="00DC3C90">
        <w:rPr>
          <w:rFonts w:ascii="Calibri" w:hAnsi="Calibri" w:cs="Calibri"/>
          <w:color w:val="000000"/>
          <w:kern w:val="0"/>
          <w:sz w:val="24"/>
          <w:szCs w:val="24"/>
        </w:rPr>
        <w:t>A Região Sudeste tem um potencial significativo para melhorar sua infraestrutura viária e garantir a segurança e a eficiência nas estradas. Com a implementação de pedágios inteligentes e um programa abrangente de melhorias, podemos atender às necessidades crescentes de mobilidade e contribuições para o desenvolvimento econômico.</w:t>
      </w:r>
    </w:p>
    <w:p w14:paraId="478B1D04" w14:textId="77777777" w:rsidR="002F0FA9" w:rsidRDefault="002F0FA9" w:rsidP="00BA7282">
      <w:pPr>
        <w:autoSpaceDE w:val="0"/>
        <w:autoSpaceDN w:val="0"/>
        <w:adjustRightInd w:val="0"/>
        <w:spacing w:after="0" w:line="240" w:lineRule="auto"/>
        <w:jc w:val="both"/>
        <w:rPr>
          <w:rFonts w:ascii="Calibri" w:hAnsi="Calibri" w:cs="Calibri"/>
          <w:color w:val="000000"/>
          <w:kern w:val="0"/>
          <w:sz w:val="24"/>
          <w:szCs w:val="24"/>
        </w:rPr>
      </w:pPr>
    </w:p>
    <w:p w14:paraId="6F70B4C8" w14:textId="77777777" w:rsidR="002F0FA9" w:rsidRDefault="002F0FA9" w:rsidP="00BA7282">
      <w:pPr>
        <w:autoSpaceDE w:val="0"/>
        <w:autoSpaceDN w:val="0"/>
        <w:adjustRightInd w:val="0"/>
        <w:spacing w:after="0" w:line="240" w:lineRule="auto"/>
        <w:jc w:val="both"/>
        <w:rPr>
          <w:rFonts w:ascii="Calibri" w:hAnsi="Calibri" w:cs="Calibri"/>
          <w:color w:val="000000"/>
          <w:kern w:val="0"/>
          <w:sz w:val="24"/>
          <w:szCs w:val="24"/>
        </w:rPr>
      </w:pPr>
    </w:p>
    <w:p w14:paraId="5DA1F60E" w14:textId="0AEED73E" w:rsidR="00A91C21" w:rsidRDefault="00A6733E" w:rsidP="00D14C92">
      <w:pPr>
        <w:jc w:val="both"/>
        <w:rPr>
          <w:rFonts w:ascii="Calibri" w:hAnsi="Calibri" w:cs="Calibri"/>
          <w:color w:val="000000"/>
          <w:kern w:val="0"/>
          <w:sz w:val="24"/>
          <w:szCs w:val="24"/>
        </w:rPr>
      </w:pPr>
      <w:r>
        <w:rPr>
          <w:rFonts w:ascii="Calibri" w:hAnsi="Calibri" w:cs="Calibri"/>
          <w:color w:val="000000"/>
          <w:kern w:val="0"/>
          <w:sz w:val="24"/>
          <w:szCs w:val="24"/>
        </w:rPr>
        <w:t>BIBLIOGRAFIA</w:t>
      </w:r>
    </w:p>
    <w:p w14:paraId="4C9EEFC1" w14:textId="5D187CE5" w:rsidR="00A6733E" w:rsidRDefault="00000000" w:rsidP="00D14C92">
      <w:pPr>
        <w:jc w:val="both"/>
        <w:rPr>
          <w:rFonts w:ascii="Calibri" w:hAnsi="Calibri" w:cs="Calibri"/>
          <w:color w:val="000000"/>
          <w:kern w:val="0"/>
          <w:sz w:val="24"/>
          <w:szCs w:val="24"/>
        </w:rPr>
      </w:pPr>
      <w:hyperlink r:id="rId17" w:history="1">
        <w:r w:rsidR="002F0FA9" w:rsidRPr="004E58D8">
          <w:rPr>
            <w:rStyle w:val="Hyperlink"/>
            <w:rFonts w:ascii="Calibri" w:hAnsi="Calibri" w:cs="Calibri"/>
            <w:kern w:val="0"/>
            <w:sz w:val="24"/>
            <w:szCs w:val="24"/>
          </w:rPr>
          <w:t>https://www.gov.br/transportes/pt-br/acesso-a-informacao/acoes-e-programas</w:t>
        </w:r>
      </w:hyperlink>
    </w:p>
    <w:p w14:paraId="03C69846" w14:textId="77777777" w:rsidR="002F0FA9" w:rsidRDefault="002F0FA9" w:rsidP="002F0FA9">
      <w:pPr>
        <w:autoSpaceDE w:val="0"/>
        <w:autoSpaceDN w:val="0"/>
        <w:adjustRightInd w:val="0"/>
        <w:spacing w:after="0" w:line="240" w:lineRule="auto"/>
        <w:jc w:val="both"/>
        <w:rPr>
          <w:rFonts w:ascii="Calibri" w:hAnsi="Calibri" w:cs="Calibri"/>
          <w:color w:val="000000"/>
          <w:kern w:val="0"/>
          <w:sz w:val="24"/>
          <w:szCs w:val="24"/>
        </w:rPr>
      </w:pPr>
      <w:r>
        <w:rPr>
          <w:rFonts w:ascii="Calibri" w:hAnsi="Calibri" w:cs="Calibri"/>
          <w:color w:val="000000"/>
          <w:kern w:val="0"/>
          <w:sz w:val="24"/>
          <w:szCs w:val="24"/>
        </w:rPr>
        <w:t xml:space="preserve">Todas as queries podem ser encontradas no repositório: </w:t>
      </w:r>
    </w:p>
    <w:p w14:paraId="74CC5545" w14:textId="77777777" w:rsidR="002F0FA9" w:rsidRDefault="00000000" w:rsidP="002F0FA9">
      <w:pPr>
        <w:autoSpaceDE w:val="0"/>
        <w:autoSpaceDN w:val="0"/>
        <w:adjustRightInd w:val="0"/>
        <w:spacing w:after="0" w:line="240" w:lineRule="auto"/>
        <w:jc w:val="both"/>
        <w:rPr>
          <w:rFonts w:ascii="Calibri" w:hAnsi="Calibri" w:cs="Calibri"/>
          <w:color w:val="000000"/>
          <w:kern w:val="0"/>
          <w:sz w:val="24"/>
          <w:szCs w:val="24"/>
        </w:rPr>
      </w:pPr>
      <w:hyperlink r:id="rId18" w:history="1">
        <w:r w:rsidR="002F0FA9" w:rsidRPr="00520B99">
          <w:rPr>
            <w:rStyle w:val="Hyperlink"/>
            <w:rFonts w:ascii="Calibri" w:hAnsi="Calibri" w:cs="Calibri"/>
            <w:kern w:val="0"/>
            <w:sz w:val="24"/>
            <w:szCs w:val="24"/>
          </w:rPr>
          <w:t>https://github.com/AngelicaSalvino/AnalisedeDadosDenatranSQL</w:t>
        </w:r>
      </w:hyperlink>
    </w:p>
    <w:p w14:paraId="749B4583" w14:textId="77777777" w:rsidR="002F0FA9" w:rsidRPr="00D14C92" w:rsidRDefault="002F0FA9" w:rsidP="00D14C92">
      <w:pPr>
        <w:jc w:val="both"/>
        <w:rPr>
          <w:rFonts w:ascii="Calibri" w:hAnsi="Calibri" w:cs="Calibri"/>
          <w:color w:val="000000"/>
          <w:kern w:val="0"/>
          <w:sz w:val="24"/>
          <w:szCs w:val="24"/>
        </w:rPr>
      </w:pPr>
    </w:p>
    <w:sectPr w:rsidR="002F0FA9" w:rsidRPr="00D14C92">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D161D" w14:textId="77777777" w:rsidR="00F56D4F" w:rsidRDefault="00F56D4F" w:rsidP="00836969">
      <w:pPr>
        <w:spacing w:after="0" w:line="240" w:lineRule="auto"/>
      </w:pPr>
      <w:r>
        <w:separator/>
      </w:r>
    </w:p>
  </w:endnote>
  <w:endnote w:type="continuationSeparator" w:id="0">
    <w:p w14:paraId="7D3F1041" w14:textId="77777777" w:rsidR="00F56D4F" w:rsidRDefault="00F56D4F" w:rsidP="00836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2256" w14:textId="7032DFFF" w:rsidR="00836969" w:rsidRDefault="00836969">
    <w:pPr>
      <w:pStyle w:val="Rodap"/>
    </w:pPr>
    <w:r>
      <w:rPr>
        <w:noProof/>
      </w:rPr>
      <w:drawing>
        <wp:anchor distT="0" distB="0" distL="114300" distR="114300" simplePos="0" relativeHeight="251659264" behindDoc="0" locked="0" layoutInCell="1" allowOverlap="1" wp14:anchorId="6AC838F0" wp14:editId="42EB572C">
          <wp:simplePos x="0" y="0"/>
          <wp:positionH relativeFrom="margin">
            <wp:posOffset>5372100</wp:posOffset>
          </wp:positionH>
          <wp:positionV relativeFrom="paragraph">
            <wp:posOffset>-175260</wp:posOffset>
          </wp:positionV>
          <wp:extent cx="906780" cy="604484"/>
          <wp:effectExtent l="0" t="0" r="7620" b="5715"/>
          <wp:wrapNone/>
          <wp:docPr id="650615106"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15106" name="Imagem 1" descr="Forma&#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906780" cy="60448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01C9A" w14:textId="77777777" w:rsidR="00F56D4F" w:rsidRDefault="00F56D4F" w:rsidP="00836969">
      <w:pPr>
        <w:spacing w:after="0" w:line="240" w:lineRule="auto"/>
      </w:pPr>
      <w:r>
        <w:separator/>
      </w:r>
    </w:p>
  </w:footnote>
  <w:footnote w:type="continuationSeparator" w:id="0">
    <w:p w14:paraId="3904FA50" w14:textId="77777777" w:rsidR="00F56D4F" w:rsidRDefault="00F56D4F" w:rsidP="00836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4pt;height:11.4pt" o:bullet="t">
        <v:imagedata r:id="rId1" o:title="msoEEED"/>
      </v:shape>
    </w:pict>
  </w:numPicBullet>
  <w:abstractNum w:abstractNumId="0" w15:restartNumberingAfterBreak="0">
    <w:nsid w:val="00655BDB"/>
    <w:multiLevelType w:val="hybridMultilevel"/>
    <w:tmpl w:val="49940A6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6556DED"/>
    <w:multiLevelType w:val="hybridMultilevel"/>
    <w:tmpl w:val="C890C4FA"/>
    <w:lvl w:ilvl="0" w:tplc="09DCB75C">
      <w:start w:val="1"/>
      <w:numFmt w:val="decimal"/>
      <w:lvlText w:val="%1-"/>
      <w:lvlJc w:val="left"/>
      <w:pPr>
        <w:ind w:left="720" w:hanging="360"/>
      </w:pPr>
      <w:rPr>
        <w:rFonts w:asciiTheme="minorHAnsi" w:hAnsiTheme="minorHAnsi" w:cstheme="minorBidi" w:hint="default"/>
        <w:color w:val="auto"/>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E914370"/>
    <w:multiLevelType w:val="hybridMultilevel"/>
    <w:tmpl w:val="3594D4A6"/>
    <w:lvl w:ilvl="0" w:tplc="5E94AA42">
      <w:numFmt w:val="bullet"/>
      <w:lvlText w:val="•"/>
      <w:lvlJc w:val="left"/>
      <w:pPr>
        <w:ind w:left="1068" w:hanging="708"/>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2A53D70"/>
    <w:multiLevelType w:val="hybridMultilevel"/>
    <w:tmpl w:val="4814B61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7B57CBC"/>
    <w:multiLevelType w:val="hybridMultilevel"/>
    <w:tmpl w:val="244858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CFA2499"/>
    <w:multiLevelType w:val="hybridMultilevel"/>
    <w:tmpl w:val="987EAC2A"/>
    <w:lvl w:ilvl="0" w:tplc="0416000B">
      <w:start w:val="1"/>
      <w:numFmt w:val="bullet"/>
      <w:lvlText w:val=""/>
      <w:lvlJc w:val="left"/>
      <w:pPr>
        <w:ind w:left="928"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0F323D2"/>
    <w:multiLevelType w:val="hybridMultilevel"/>
    <w:tmpl w:val="DEB8C34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8CA51E3"/>
    <w:multiLevelType w:val="hybridMultilevel"/>
    <w:tmpl w:val="84122E8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26851D5"/>
    <w:multiLevelType w:val="hybridMultilevel"/>
    <w:tmpl w:val="AC84B52A"/>
    <w:lvl w:ilvl="0" w:tplc="0416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73F744C"/>
    <w:multiLevelType w:val="hybridMultilevel"/>
    <w:tmpl w:val="65CA6B5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7A667AD9"/>
    <w:multiLevelType w:val="hybridMultilevel"/>
    <w:tmpl w:val="3DCE8C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F472A1C"/>
    <w:multiLevelType w:val="hybridMultilevel"/>
    <w:tmpl w:val="5A84FAC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69914191">
    <w:abstractNumId w:val="2"/>
  </w:num>
  <w:num w:numId="2" w16cid:durableId="1819493346">
    <w:abstractNumId w:val="7"/>
  </w:num>
  <w:num w:numId="3" w16cid:durableId="1487668285">
    <w:abstractNumId w:val="4"/>
  </w:num>
  <w:num w:numId="4" w16cid:durableId="781387270">
    <w:abstractNumId w:val="8"/>
  </w:num>
  <w:num w:numId="5" w16cid:durableId="517817859">
    <w:abstractNumId w:val="9"/>
  </w:num>
  <w:num w:numId="6" w16cid:durableId="1533762247">
    <w:abstractNumId w:val="5"/>
  </w:num>
  <w:num w:numId="7" w16cid:durableId="456993544">
    <w:abstractNumId w:val="1"/>
  </w:num>
  <w:num w:numId="8" w16cid:durableId="1832134664">
    <w:abstractNumId w:val="11"/>
  </w:num>
  <w:num w:numId="9" w16cid:durableId="1981764538">
    <w:abstractNumId w:val="6"/>
  </w:num>
  <w:num w:numId="10" w16cid:durableId="1988850481">
    <w:abstractNumId w:val="10"/>
  </w:num>
  <w:num w:numId="11" w16cid:durableId="974486161">
    <w:abstractNumId w:val="3"/>
  </w:num>
  <w:num w:numId="12" w16cid:durableId="1454322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EAD"/>
    <w:rsid w:val="00040F0B"/>
    <w:rsid w:val="000441E9"/>
    <w:rsid w:val="00056A65"/>
    <w:rsid w:val="00062AD5"/>
    <w:rsid w:val="00063B77"/>
    <w:rsid w:val="00072728"/>
    <w:rsid w:val="000779BB"/>
    <w:rsid w:val="00084A4A"/>
    <w:rsid w:val="000873A1"/>
    <w:rsid w:val="0009605A"/>
    <w:rsid w:val="00096129"/>
    <w:rsid w:val="000A2C3E"/>
    <w:rsid w:val="000A43D2"/>
    <w:rsid w:val="000D0EAD"/>
    <w:rsid w:val="000D2E1F"/>
    <w:rsid w:val="000E2C60"/>
    <w:rsid w:val="000E3AE3"/>
    <w:rsid w:val="001257BD"/>
    <w:rsid w:val="00126073"/>
    <w:rsid w:val="00147152"/>
    <w:rsid w:val="00173142"/>
    <w:rsid w:val="00187C57"/>
    <w:rsid w:val="001A4366"/>
    <w:rsid w:val="001A6F19"/>
    <w:rsid w:val="001B017C"/>
    <w:rsid w:val="001B66D8"/>
    <w:rsid w:val="001B6D76"/>
    <w:rsid w:val="001D479B"/>
    <w:rsid w:val="001D56D0"/>
    <w:rsid w:val="001E7CDB"/>
    <w:rsid w:val="00211696"/>
    <w:rsid w:val="002534FD"/>
    <w:rsid w:val="00256BFA"/>
    <w:rsid w:val="002645BE"/>
    <w:rsid w:val="00274F97"/>
    <w:rsid w:val="002879AE"/>
    <w:rsid w:val="00294BED"/>
    <w:rsid w:val="002F0FA9"/>
    <w:rsid w:val="0030706B"/>
    <w:rsid w:val="00312AE6"/>
    <w:rsid w:val="00313F31"/>
    <w:rsid w:val="00321078"/>
    <w:rsid w:val="00325D9A"/>
    <w:rsid w:val="00331449"/>
    <w:rsid w:val="00336F95"/>
    <w:rsid w:val="00354F30"/>
    <w:rsid w:val="003659C2"/>
    <w:rsid w:val="003C1B46"/>
    <w:rsid w:val="003C2DC1"/>
    <w:rsid w:val="003D4A35"/>
    <w:rsid w:val="003E050D"/>
    <w:rsid w:val="00411ACA"/>
    <w:rsid w:val="0041648C"/>
    <w:rsid w:val="0042709B"/>
    <w:rsid w:val="004319ED"/>
    <w:rsid w:val="00445D79"/>
    <w:rsid w:val="004509A3"/>
    <w:rsid w:val="00472A65"/>
    <w:rsid w:val="00472E8A"/>
    <w:rsid w:val="00474818"/>
    <w:rsid w:val="004A05C2"/>
    <w:rsid w:val="004A3A4B"/>
    <w:rsid w:val="004A3AE6"/>
    <w:rsid w:val="004A646E"/>
    <w:rsid w:val="004B45A7"/>
    <w:rsid w:val="004D1BA4"/>
    <w:rsid w:val="004D74DE"/>
    <w:rsid w:val="004F6ECD"/>
    <w:rsid w:val="00512A08"/>
    <w:rsid w:val="00543161"/>
    <w:rsid w:val="005458A5"/>
    <w:rsid w:val="00566B0D"/>
    <w:rsid w:val="00571CAD"/>
    <w:rsid w:val="00573F96"/>
    <w:rsid w:val="00593459"/>
    <w:rsid w:val="00594777"/>
    <w:rsid w:val="005A24D6"/>
    <w:rsid w:val="005B3FBF"/>
    <w:rsid w:val="005C2577"/>
    <w:rsid w:val="005D083E"/>
    <w:rsid w:val="005E0641"/>
    <w:rsid w:val="005E63D6"/>
    <w:rsid w:val="00613768"/>
    <w:rsid w:val="00613A31"/>
    <w:rsid w:val="0061466C"/>
    <w:rsid w:val="00632E24"/>
    <w:rsid w:val="00655452"/>
    <w:rsid w:val="006650B9"/>
    <w:rsid w:val="00675670"/>
    <w:rsid w:val="006759AD"/>
    <w:rsid w:val="0068664F"/>
    <w:rsid w:val="0069084F"/>
    <w:rsid w:val="006B5909"/>
    <w:rsid w:val="006C0E39"/>
    <w:rsid w:val="006C418F"/>
    <w:rsid w:val="006D37EA"/>
    <w:rsid w:val="006E111B"/>
    <w:rsid w:val="006F4913"/>
    <w:rsid w:val="00720F54"/>
    <w:rsid w:val="00731FE5"/>
    <w:rsid w:val="00743872"/>
    <w:rsid w:val="007533A0"/>
    <w:rsid w:val="0077016C"/>
    <w:rsid w:val="007764BF"/>
    <w:rsid w:val="00795800"/>
    <w:rsid w:val="007A25A8"/>
    <w:rsid w:val="007B27A2"/>
    <w:rsid w:val="007B5540"/>
    <w:rsid w:val="007D4B68"/>
    <w:rsid w:val="007D5BB9"/>
    <w:rsid w:val="007D720C"/>
    <w:rsid w:val="008111D7"/>
    <w:rsid w:val="00814B30"/>
    <w:rsid w:val="00820D0C"/>
    <w:rsid w:val="00821E29"/>
    <w:rsid w:val="008255BB"/>
    <w:rsid w:val="00826870"/>
    <w:rsid w:val="00834FED"/>
    <w:rsid w:val="00836062"/>
    <w:rsid w:val="00836969"/>
    <w:rsid w:val="008445DC"/>
    <w:rsid w:val="0085216B"/>
    <w:rsid w:val="00857AE2"/>
    <w:rsid w:val="008631DB"/>
    <w:rsid w:val="00871B60"/>
    <w:rsid w:val="008777D6"/>
    <w:rsid w:val="00883F66"/>
    <w:rsid w:val="008A064C"/>
    <w:rsid w:val="008A49E6"/>
    <w:rsid w:val="008B3A23"/>
    <w:rsid w:val="008C313E"/>
    <w:rsid w:val="008C779E"/>
    <w:rsid w:val="008E2646"/>
    <w:rsid w:val="008E450C"/>
    <w:rsid w:val="008E6048"/>
    <w:rsid w:val="008E66CC"/>
    <w:rsid w:val="008F6EDD"/>
    <w:rsid w:val="00906BD1"/>
    <w:rsid w:val="009132CF"/>
    <w:rsid w:val="009160A4"/>
    <w:rsid w:val="009223C6"/>
    <w:rsid w:val="00926B39"/>
    <w:rsid w:val="00945836"/>
    <w:rsid w:val="00957CB9"/>
    <w:rsid w:val="009813EA"/>
    <w:rsid w:val="009938BE"/>
    <w:rsid w:val="009C5E52"/>
    <w:rsid w:val="009E192F"/>
    <w:rsid w:val="00A03CDF"/>
    <w:rsid w:val="00A14339"/>
    <w:rsid w:val="00A238F2"/>
    <w:rsid w:val="00A2432F"/>
    <w:rsid w:val="00A26471"/>
    <w:rsid w:val="00A31F24"/>
    <w:rsid w:val="00A32090"/>
    <w:rsid w:val="00A36097"/>
    <w:rsid w:val="00A638B7"/>
    <w:rsid w:val="00A64958"/>
    <w:rsid w:val="00A6525F"/>
    <w:rsid w:val="00A6733E"/>
    <w:rsid w:val="00A77940"/>
    <w:rsid w:val="00A91C21"/>
    <w:rsid w:val="00A94B62"/>
    <w:rsid w:val="00AA579C"/>
    <w:rsid w:val="00AB3521"/>
    <w:rsid w:val="00AB72DB"/>
    <w:rsid w:val="00AC1FF4"/>
    <w:rsid w:val="00AC2078"/>
    <w:rsid w:val="00AC60E7"/>
    <w:rsid w:val="00AD0B31"/>
    <w:rsid w:val="00AF2B25"/>
    <w:rsid w:val="00AF4844"/>
    <w:rsid w:val="00B02F55"/>
    <w:rsid w:val="00B11E70"/>
    <w:rsid w:val="00B24E21"/>
    <w:rsid w:val="00B24F4A"/>
    <w:rsid w:val="00B502A0"/>
    <w:rsid w:val="00B60B65"/>
    <w:rsid w:val="00B60BC9"/>
    <w:rsid w:val="00B70312"/>
    <w:rsid w:val="00B812A6"/>
    <w:rsid w:val="00B92246"/>
    <w:rsid w:val="00BA1513"/>
    <w:rsid w:val="00BA7282"/>
    <w:rsid w:val="00BB4848"/>
    <w:rsid w:val="00BE414B"/>
    <w:rsid w:val="00BF04EC"/>
    <w:rsid w:val="00C2151B"/>
    <w:rsid w:val="00C76071"/>
    <w:rsid w:val="00C94811"/>
    <w:rsid w:val="00C978A0"/>
    <w:rsid w:val="00CA2ECE"/>
    <w:rsid w:val="00CA7F82"/>
    <w:rsid w:val="00CB075F"/>
    <w:rsid w:val="00CC133D"/>
    <w:rsid w:val="00CD5EAB"/>
    <w:rsid w:val="00CF5881"/>
    <w:rsid w:val="00D14C92"/>
    <w:rsid w:val="00D22628"/>
    <w:rsid w:val="00D33E7E"/>
    <w:rsid w:val="00D34178"/>
    <w:rsid w:val="00D53861"/>
    <w:rsid w:val="00D77499"/>
    <w:rsid w:val="00D93585"/>
    <w:rsid w:val="00DA027C"/>
    <w:rsid w:val="00DC3C90"/>
    <w:rsid w:val="00DD2DB9"/>
    <w:rsid w:val="00DE2C34"/>
    <w:rsid w:val="00DE5994"/>
    <w:rsid w:val="00DE6840"/>
    <w:rsid w:val="00DF12DA"/>
    <w:rsid w:val="00E451CC"/>
    <w:rsid w:val="00E51FDC"/>
    <w:rsid w:val="00E654E7"/>
    <w:rsid w:val="00E9252D"/>
    <w:rsid w:val="00E92953"/>
    <w:rsid w:val="00E9541C"/>
    <w:rsid w:val="00EA1D2E"/>
    <w:rsid w:val="00EA5FD5"/>
    <w:rsid w:val="00EB0281"/>
    <w:rsid w:val="00EB0E7D"/>
    <w:rsid w:val="00EB6ED2"/>
    <w:rsid w:val="00EC2900"/>
    <w:rsid w:val="00EF3347"/>
    <w:rsid w:val="00F13839"/>
    <w:rsid w:val="00F3336B"/>
    <w:rsid w:val="00F43855"/>
    <w:rsid w:val="00F43A0E"/>
    <w:rsid w:val="00F4684C"/>
    <w:rsid w:val="00F56D4F"/>
    <w:rsid w:val="00F6318F"/>
    <w:rsid w:val="00F83580"/>
    <w:rsid w:val="00F9266A"/>
    <w:rsid w:val="00F93C33"/>
    <w:rsid w:val="00FA147C"/>
    <w:rsid w:val="00FB3E49"/>
    <w:rsid w:val="00FC4062"/>
    <w:rsid w:val="00FD000E"/>
    <w:rsid w:val="00FD58AD"/>
    <w:rsid w:val="00FE41B5"/>
    <w:rsid w:val="00FF3C1A"/>
    <w:rsid w:val="00FF7D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D7585"/>
  <w15:chartTrackingRefBased/>
  <w15:docId w15:val="{45AECF58-2176-4544-8D5A-E4810E4B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EA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D0EAD"/>
    <w:pPr>
      <w:ind w:left="720"/>
      <w:contextualSpacing/>
    </w:pPr>
  </w:style>
  <w:style w:type="paragraph" w:styleId="NormalWeb">
    <w:name w:val="Normal (Web)"/>
    <w:basedOn w:val="Normal"/>
    <w:uiPriority w:val="99"/>
    <w:semiHidden/>
    <w:unhideWhenUsed/>
    <w:rsid w:val="000D0EA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Cabealho">
    <w:name w:val="header"/>
    <w:basedOn w:val="Normal"/>
    <w:link w:val="CabealhoChar"/>
    <w:uiPriority w:val="99"/>
    <w:unhideWhenUsed/>
    <w:rsid w:val="0083696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6969"/>
  </w:style>
  <w:style w:type="paragraph" w:styleId="Rodap">
    <w:name w:val="footer"/>
    <w:basedOn w:val="Normal"/>
    <w:link w:val="RodapChar"/>
    <w:uiPriority w:val="99"/>
    <w:unhideWhenUsed/>
    <w:rsid w:val="00836969"/>
    <w:pPr>
      <w:tabs>
        <w:tab w:val="center" w:pos="4252"/>
        <w:tab w:val="right" w:pos="8504"/>
      </w:tabs>
      <w:spacing w:after="0" w:line="240" w:lineRule="auto"/>
    </w:pPr>
  </w:style>
  <w:style w:type="character" w:customStyle="1" w:styleId="RodapChar">
    <w:name w:val="Rodapé Char"/>
    <w:basedOn w:val="Fontepargpadro"/>
    <w:link w:val="Rodap"/>
    <w:uiPriority w:val="99"/>
    <w:rsid w:val="00836969"/>
  </w:style>
  <w:style w:type="character" w:styleId="Hyperlink">
    <w:name w:val="Hyperlink"/>
    <w:basedOn w:val="Fontepargpadro"/>
    <w:uiPriority w:val="99"/>
    <w:unhideWhenUsed/>
    <w:rsid w:val="00336F95"/>
    <w:rPr>
      <w:color w:val="0563C1" w:themeColor="hyperlink"/>
      <w:u w:val="single"/>
    </w:rPr>
  </w:style>
  <w:style w:type="character" w:styleId="MenoPendente">
    <w:name w:val="Unresolved Mention"/>
    <w:basedOn w:val="Fontepargpadro"/>
    <w:uiPriority w:val="99"/>
    <w:semiHidden/>
    <w:unhideWhenUsed/>
    <w:rsid w:val="00336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3477">
      <w:bodyDiv w:val="1"/>
      <w:marLeft w:val="0"/>
      <w:marRight w:val="0"/>
      <w:marTop w:val="0"/>
      <w:marBottom w:val="0"/>
      <w:divBdr>
        <w:top w:val="none" w:sz="0" w:space="0" w:color="auto"/>
        <w:left w:val="none" w:sz="0" w:space="0" w:color="auto"/>
        <w:bottom w:val="none" w:sz="0" w:space="0" w:color="auto"/>
        <w:right w:val="none" w:sz="0" w:space="0" w:color="auto"/>
      </w:divBdr>
    </w:div>
    <w:div w:id="490683813">
      <w:bodyDiv w:val="1"/>
      <w:marLeft w:val="0"/>
      <w:marRight w:val="0"/>
      <w:marTop w:val="0"/>
      <w:marBottom w:val="0"/>
      <w:divBdr>
        <w:top w:val="none" w:sz="0" w:space="0" w:color="auto"/>
        <w:left w:val="none" w:sz="0" w:space="0" w:color="auto"/>
        <w:bottom w:val="none" w:sz="0" w:space="0" w:color="auto"/>
        <w:right w:val="none" w:sz="0" w:space="0" w:color="auto"/>
      </w:divBdr>
      <w:divsChild>
        <w:div w:id="1874071897">
          <w:marLeft w:val="0"/>
          <w:marRight w:val="0"/>
          <w:marTop w:val="0"/>
          <w:marBottom w:val="0"/>
          <w:divBdr>
            <w:top w:val="none" w:sz="0" w:space="0" w:color="auto"/>
            <w:left w:val="none" w:sz="0" w:space="0" w:color="auto"/>
            <w:bottom w:val="none" w:sz="0" w:space="0" w:color="auto"/>
            <w:right w:val="none" w:sz="0" w:space="0" w:color="auto"/>
          </w:divBdr>
          <w:divsChild>
            <w:div w:id="756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2693">
      <w:bodyDiv w:val="1"/>
      <w:marLeft w:val="0"/>
      <w:marRight w:val="0"/>
      <w:marTop w:val="0"/>
      <w:marBottom w:val="0"/>
      <w:divBdr>
        <w:top w:val="none" w:sz="0" w:space="0" w:color="auto"/>
        <w:left w:val="none" w:sz="0" w:space="0" w:color="auto"/>
        <w:bottom w:val="none" w:sz="0" w:space="0" w:color="auto"/>
        <w:right w:val="none" w:sz="0" w:space="0" w:color="auto"/>
      </w:divBdr>
      <w:divsChild>
        <w:div w:id="1008093790">
          <w:marLeft w:val="0"/>
          <w:marRight w:val="0"/>
          <w:marTop w:val="0"/>
          <w:marBottom w:val="0"/>
          <w:divBdr>
            <w:top w:val="none" w:sz="0" w:space="0" w:color="auto"/>
            <w:left w:val="none" w:sz="0" w:space="0" w:color="auto"/>
            <w:bottom w:val="none" w:sz="0" w:space="0" w:color="auto"/>
            <w:right w:val="none" w:sz="0" w:space="0" w:color="auto"/>
          </w:divBdr>
          <w:divsChild>
            <w:div w:id="1778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0655">
      <w:bodyDiv w:val="1"/>
      <w:marLeft w:val="0"/>
      <w:marRight w:val="0"/>
      <w:marTop w:val="0"/>
      <w:marBottom w:val="0"/>
      <w:divBdr>
        <w:top w:val="none" w:sz="0" w:space="0" w:color="auto"/>
        <w:left w:val="none" w:sz="0" w:space="0" w:color="auto"/>
        <w:bottom w:val="none" w:sz="0" w:space="0" w:color="auto"/>
        <w:right w:val="none" w:sz="0" w:space="0" w:color="auto"/>
      </w:divBdr>
      <w:divsChild>
        <w:div w:id="292103235">
          <w:marLeft w:val="0"/>
          <w:marRight w:val="0"/>
          <w:marTop w:val="0"/>
          <w:marBottom w:val="0"/>
          <w:divBdr>
            <w:top w:val="none" w:sz="0" w:space="0" w:color="auto"/>
            <w:left w:val="none" w:sz="0" w:space="0" w:color="auto"/>
            <w:bottom w:val="none" w:sz="0" w:space="0" w:color="auto"/>
            <w:right w:val="none" w:sz="0" w:space="0" w:color="auto"/>
          </w:divBdr>
          <w:divsChild>
            <w:div w:id="877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79442">
      <w:bodyDiv w:val="1"/>
      <w:marLeft w:val="0"/>
      <w:marRight w:val="0"/>
      <w:marTop w:val="0"/>
      <w:marBottom w:val="0"/>
      <w:divBdr>
        <w:top w:val="none" w:sz="0" w:space="0" w:color="auto"/>
        <w:left w:val="none" w:sz="0" w:space="0" w:color="auto"/>
        <w:bottom w:val="none" w:sz="0" w:space="0" w:color="auto"/>
        <w:right w:val="none" w:sz="0" w:space="0" w:color="auto"/>
      </w:divBdr>
    </w:div>
    <w:div w:id="726874814">
      <w:bodyDiv w:val="1"/>
      <w:marLeft w:val="0"/>
      <w:marRight w:val="0"/>
      <w:marTop w:val="0"/>
      <w:marBottom w:val="0"/>
      <w:divBdr>
        <w:top w:val="none" w:sz="0" w:space="0" w:color="auto"/>
        <w:left w:val="none" w:sz="0" w:space="0" w:color="auto"/>
        <w:bottom w:val="none" w:sz="0" w:space="0" w:color="auto"/>
        <w:right w:val="none" w:sz="0" w:space="0" w:color="auto"/>
      </w:divBdr>
      <w:divsChild>
        <w:div w:id="1300840744">
          <w:marLeft w:val="0"/>
          <w:marRight w:val="0"/>
          <w:marTop w:val="0"/>
          <w:marBottom w:val="0"/>
          <w:divBdr>
            <w:top w:val="none" w:sz="0" w:space="0" w:color="auto"/>
            <w:left w:val="none" w:sz="0" w:space="0" w:color="auto"/>
            <w:bottom w:val="none" w:sz="0" w:space="0" w:color="auto"/>
            <w:right w:val="none" w:sz="0" w:space="0" w:color="auto"/>
          </w:divBdr>
          <w:divsChild>
            <w:div w:id="8186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4158">
      <w:bodyDiv w:val="1"/>
      <w:marLeft w:val="0"/>
      <w:marRight w:val="0"/>
      <w:marTop w:val="0"/>
      <w:marBottom w:val="0"/>
      <w:divBdr>
        <w:top w:val="none" w:sz="0" w:space="0" w:color="auto"/>
        <w:left w:val="none" w:sz="0" w:space="0" w:color="auto"/>
        <w:bottom w:val="none" w:sz="0" w:space="0" w:color="auto"/>
        <w:right w:val="none" w:sz="0" w:space="0" w:color="auto"/>
      </w:divBdr>
      <w:divsChild>
        <w:div w:id="701246058">
          <w:marLeft w:val="0"/>
          <w:marRight w:val="0"/>
          <w:marTop w:val="0"/>
          <w:marBottom w:val="0"/>
          <w:divBdr>
            <w:top w:val="none" w:sz="0" w:space="0" w:color="auto"/>
            <w:left w:val="none" w:sz="0" w:space="0" w:color="auto"/>
            <w:bottom w:val="none" w:sz="0" w:space="0" w:color="auto"/>
            <w:right w:val="none" w:sz="0" w:space="0" w:color="auto"/>
          </w:divBdr>
          <w:divsChild>
            <w:div w:id="12265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9834">
      <w:bodyDiv w:val="1"/>
      <w:marLeft w:val="0"/>
      <w:marRight w:val="0"/>
      <w:marTop w:val="0"/>
      <w:marBottom w:val="0"/>
      <w:divBdr>
        <w:top w:val="none" w:sz="0" w:space="0" w:color="auto"/>
        <w:left w:val="none" w:sz="0" w:space="0" w:color="auto"/>
        <w:bottom w:val="none" w:sz="0" w:space="0" w:color="auto"/>
        <w:right w:val="none" w:sz="0" w:space="0" w:color="auto"/>
      </w:divBdr>
    </w:div>
    <w:div w:id="967509359">
      <w:bodyDiv w:val="1"/>
      <w:marLeft w:val="0"/>
      <w:marRight w:val="0"/>
      <w:marTop w:val="0"/>
      <w:marBottom w:val="0"/>
      <w:divBdr>
        <w:top w:val="none" w:sz="0" w:space="0" w:color="auto"/>
        <w:left w:val="none" w:sz="0" w:space="0" w:color="auto"/>
        <w:bottom w:val="none" w:sz="0" w:space="0" w:color="auto"/>
        <w:right w:val="none" w:sz="0" w:space="0" w:color="auto"/>
      </w:divBdr>
      <w:divsChild>
        <w:div w:id="681784375">
          <w:marLeft w:val="0"/>
          <w:marRight w:val="0"/>
          <w:marTop w:val="0"/>
          <w:marBottom w:val="0"/>
          <w:divBdr>
            <w:top w:val="none" w:sz="0" w:space="0" w:color="auto"/>
            <w:left w:val="none" w:sz="0" w:space="0" w:color="auto"/>
            <w:bottom w:val="none" w:sz="0" w:space="0" w:color="auto"/>
            <w:right w:val="none" w:sz="0" w:space="0" w:color="auto"/>
          </w:divBdr>
          <w:divsChild>
            <w:div w:id="1162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29087">
      <w:bodyDiv w:val="1"/>
      <w:marLeft w:val="0"/>
      <w:marRight w:val="0"/>
      <w:marTop w:val="0"/>
      <w:marBottom w:val="0"/>
      <w:divBdr>
        <w:top w:val="none" w:sz="0" w:space="0" w:color="auto"/>
        <w:left w:val="none" w:sz="0" w:space="0" w:color="auto"/>
        <w:bottom w:val="none" w:sz="0" w:space="0" w:color="auto"/>
        <w:right w:val="none" w:sz="0" w:space="0" w:color="auto"/>
      </w:divBdr>
      <w:divsChild>
        <w:div w:id="1829516457">
          <w:marLeft w:val="0"/>
          <w:marRight w:val="0"/>
          <w:marTop w:val="0"/>
          <w:marBottom w:val="0"/>
          <w:divBdr>
            <w:top w:val="none" w:sz="0" w:space="0" w:color="auto"/>
            <w:left w:val="none" w:sz="0" w:space="0" w:color="auto"/>
            <w:bottom w:val="none" w:sz="0" w:space="0" w:color="auto"/>
            <w:right w:val="none" w:sz="0" w:space="0" w:color="auto"/>
          </w:divBdr>
          <w:divsChild>
            <w:div w:id="13437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5331">
      <w:bodyDiv w:val="1"/>
      <w:marLeft w:val="0"/>
      <w:marRight w:val="0"/>
      <w:marTop w:val="0"/>
      <w:marBottom w:val="0"/>
      <w:divBdr>
        <w:top w:val="none" w:sz="0" w:space="0" w:color="auto"/>
        <w:left w:val="none" w:sz="0" w:space="0" w:color="auto"/>
        <w:bottom w:val="none" w:sz="0" w:space="0" w:color="auto"/>
        <w:right w:val="none" w:sz="0" w:space="0" w:color="auto"/>
      </w:divBdr>
      <w:divsChild>
        <w:div w:id="249435116">
          <w:marLeft w:val="0"/>
          <w:marRight w:val="0"/>
          <w:marTop w:val="0"/>
          <w:marBottom w:val="0"/>
          <w:divBdr>
            <w:top w:val="none" w:sz="0" w:space="0" w:color="auto"/>
            <w:left w:val="none" w:sz="0" w:space="0" w:color="auto"/>
            <w:bottom w:val="none" w:sz="0" w:space="0" w:color="auto"/>
            <w:right w:val="none" w:sz="0" w:space="0" w:color="auto"/>
          </w:divBdr>
          <w:divsChild>
            <w:div w:id="19499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7340">
      <w:bodyDiv w:val="1"/>
      <w:marLeft w:val="0"/>
      <w:marRight w:val="0"/>
      <w:marTop w:val="0"/>
      <w:marBottom w:val="0"/>
      <w:divBdr>
        <w:top w:val="none" w:sz="0" w:space="0" w:color="auto"/>
        <w:left w:val="none" w:sz="0" w:space="0" w:color="auto"/>
        <w:bottom w:val="none" w:sz="0" w:space="0" w:color="auto"/>
        <w:right w:val="none" w:sz="0" w:space="0" w:color="auto"/>
      </w:divBdr>
      <w:divsChild>
        <w:div w:id="827936592">
          <w:marLeft w:val="0"/>
          <w:marRight w:val="0"/>
          <w:marTop w:val="0"/>
          <w:marBottom w:val="0"/>
          <w:divBdr>
            <w:top w:val="none" w:sz="0" w:space="0" w:color="auto"/>
            <w:left w:val="none" w:sz="0" w:space="0" w:color="auto"/>
            <w:bottom w:val="none" w:sz="0" w:space="0" w:color="auto"/>
            <w:right w:val="none" w:sz="0" w:space="0" w:color="auto"/>
          </w:divBdr>
          <w:divsChild>
            <w:div w:id="10795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9617">
      <w:bodyDiv w:val="1"/>
      <w:marLeft w:val="0"/>
      <w:marRight w:val="0"/>
      <w:marTop w:val="0"/>
      <w:marBottom w:val="0"/>
      <w:divBdr>
        <w:top w:val="none" w:sz="0" w:space="0" w:color="auto"/>
        <w:left w:val="none" w:sz="0" w:space="0" w:color="auto"/>
        <w:bottom w:val="none" w:sz="0" w:space="0" w:color="auto"/>
        <w:right w:val="none" w:sz="0" w:space="0" w:color="auto"/>
      </w:divBdr>
      <w:divsChild>
        <w:div w:id="296762738">
          <w:marLeft w:val="0"/>
          <w:marRight w:val="0"/>
          <w:marTop w:val="0"/>
          <w:marBottom w:val="0"/>
          <w:divBdr>
            <w:top w:val="none" w:sz="0" w:space="0" w:color="auto"/>
            <w:left w:val="none" w:sz="0" w:space="0" w:color="auto"/>
            <w:bottom w:val="none" w:sz="0" w:space="0" w:color="auto"/>
            <w:right w:val="none" w:sz="0" w:space="0" w:color="auto"/>
          </w:divBdr>
          <w:divsChild>
            <w:div w:id="18871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09086">
      <w:bodyDiv w:val="1"/>
      <w:marLeft w:val="0"/>
      <w:marRight w:val="0"/>
      <w:marTop w:val="0"/>
      <w:marBottom w:val="0"/>
      <w:divBdr>
        <w:top w:val="none" w:sz="0" w:space="0" w:color="auto"/>
        <w:left w:val="none" w:sz="0" w:space="0" w:color="auto"/>
        <w:bottom w:val="none" w:sz="0" w:space="0" w:color="auto"/>
        <w:right w:val="none" w:sz="0" w:space="0" w:color="auto"/>
      </w:divBdr>
      <w:divsChild>
        <w:div w:id="703402878">
          <w:marLeft w:val="0"/>
          <w:marRight w:val="0"/>
          <w:marTop w:val="0"/>
          <w:marBottom w:val="0"/>
          <w:divBdr>
            <w:top w:val="none" w:sz="0" w:space="0" w:color="auto"/>
            <w:left w:val="none" w:sz="0" w:space="0" w:color="auto"/>
            <w:bottom w:val="none" w:sz="0" w:space="0" w:color="auto"/>
            <w:right w:val="none" w:sz="0" w:space="0" w:color="auto"/>
          </w:divBdr>
          <w:divsChild>
            <w:div w:id="20231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10333">
      <w:bodyDiv w:val="1"/>
      <w:marLeft w:val="0"/>
      <w:marRight w:val="0"/>
      <w:marTop w:val="0"/>
      <w:marBottom w:val="0"/>
      <w:divBdr>
        <w:top w:val="none" w:sz="0" w:space="0" w:color="auto"/>
        <w:left w:val="none" w:sz="0" w:space="0" w:color="auto"/>
        <w:bottom w:val="none" w:sz="0" w:space="0" w:color="auto"/>
        <w:right w:val="none" w:sz="0" w:space="0" w:color="auto"/>
      </w:divBdr>
      <w:divsChild>
        <w:div w:id="1750731615">
          <w:marLeft w:val="0"/>
          <w:marRight w:val="0"/>
          <w:marTop w:val="0"/>
          <w:marBottom w:val="0"/>
          <w:divBdr>
            <w:top w:val="none" w:sz="0" w:space="0" w:color="auto"/>
            <w:left w:val="none" w:sz="0" w:space="0" w:color="auto"/>
            <w:bottom w:val="none" w:sz="0" w:space="0" w:color="auto"/>
            <w:right w:val="none" w:sz="0" w:space="0" w:color="auto"/>
          </w:divBdr>
          <w:divsChild>
            <w:div w:id="1553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7348">
      <w:bodyDiv w:val="1"/>
      <w:marLeft w:val="0"/>
      <w:marRight w:val="0"/>
      <w:marTop w:val="0"/>
      <w:marBottom w:val="0"/>
      <w:divBdr>
        <w:top w:val="none" w:sz="0" w:space="0" w:color="auto"/>
        <w:left w:val="none" w:sz="0" w:space="0" w:color="auto"/>
        <w:bottom w:val="none" w:sz="0" w:space="0" w:color="auto"/>
        <w:right w:val="none" w:sz="0" w:space="0" w:color="auto"/>
      </w:divBdr>
      <w:divsChild>
        <w:div w:id="365762704">
          <w:marLeft w:val="0"/>
          <w:marRight w:val="0"/>
          <w:marTop w:val="0"/>
          <w:marBottom w:val="0"/>
          <w:divBdr>
            <w:top w:val="none" w:sz="0" w:space="0" w:color="auto"/>
            <w:left w:val="none" w:sz="0" w:space="0" w:color="auto"/>
            <w:bottom w:val="none" w:sz="0" w:space="0" w:color="auto"/>
            <w:right w:val="none" w:sz="0" w:space="0" w:color="auto"/>
          </w:divBdr>
          <w:divsChild>
            <w:div w:id="8477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8824">
      <w:bodyDiv w:val="1"/>
      <w:marLeft w:val="0"/>
      <w:marRight w:val="0"/>
      <w:marTop w:val="0"/>
      <w:marBottom w:val="0"/>
      <w:divBdr>
        <w:top w:val="none" w:sz="0" w:space="0" w:color="auto"/>
        <w:left w:val="none" w:sz="0" w:space="0" w:color="auto"/>
        <w:bottom w:val="none" w:sz="0" w:space="0" w:color="auto"/>
        <w:right w:val="none" w:sz="0" w:space="0" w:color="auto"/>
      </w:divBdr>
      <w:divsChild>
        <w:div w:id="338385689">
          <w:marLeft w:val="0"/>
          <w:marRight w:val="0"/>
          <w:marTop w:val="0"/>
          <w:marBottom w:val="0"/>
          <w:divBdr>
            <w:top w:val="none" w:sz="0" w:space="0" w:color="auto"/>
            <w:left w:val="none" w:sz="0" w:space="0" w:color="auto"/>
            <w:bottom w:val="none" w:sz="0" w:space="0" w:color="auto"/>
            <w:right w:val="none" w:sz="0" w:space="0" w:color="auto"/>
          </w:divBdr>
          <w:divsChild>
            <w:div w:id="17251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3762">
      <w:bodyDiv w:val="1"/>
      <w:marLeft w:val="0"/>
      <w:marRight w:val="0"/>
      <w:marTop w:val="0"/>
      <w:marBottom w:val="0"/>
      <w:divBdr>
        <w:top w:val="none" w:sz="0" w:space="0" w:color="auto"/>
        <w:left w:val="none" w:sz="0" w:space="0" w:color="auto"/>
        <w:bottom w:val="none" w:sz="0" w:space="0" w:color="auto"/>
        <w:right w:val="none" w:sz="0" w:space="0" w:color="auto"/>
      </w:divBdr>
      <w:divsChild>
        <w:div w:id="1405645094">
          <w:marLeft w:val="0"/>
          <w:marRight w:val="0"/>
          <w:marTop w:val="0"/>
          <w:marBottom w:val="0"/>
          <w:divBdr>
            <w:top w:val="none" w:sz="0" w:space="0" w:color="auto"/>
            <w:left w:val="none" w:sz="0" w:space="0" w:color="auto"/>
            <w:bottom w:val="none" w:sz="0" w:space="0" w:color="auto"/>
            <w:right w:val="none" w:sz="0" w:space="0" w:color="auto"/>
          </w:divBdr>
          <w:divsChild>
            <w:div w:id="324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1466">
      <w:bodyDiv w:val="1"/>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519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0732">
      <w:bodyDiv w:val="1"/>
      <w:marLeft w:val="0"/>
      <w:marRight w:val="0"/>
      <w:marTop w:val="0"/>
      <w:marBottom w:val="0"/>
      <w:divBdr>
        <w:top w:val="none" w:sz="0" w:space="0" w:color="auto"/>
        <w:left w:val="none" w:sz="0" w:space="0" w:color="auto"/>
        <w:bottom w:val="none" w:sz="0" w:space="0" w:color="auto"/>
        <w:right w:val="none" w:sz="0" w:space="0" w:color="auto"/>
      </w:divBdr>
      <w:divsChild>
        <w:div w:id="552161402">
          <w:marLeft w:val="0"/>
          <w:marRight w:val="0"/>
          <w:marTop w:val="0"/>
          <w:marBottom w:val="0"/>
          <w:divBdr>
            <w:top w:val="none" w:sz="0" w:space="0" w:color="auto"/>
            <w:left w:val="none" w:sz="0" w:space="0" w:color="auto"/>
            <w:bottom w:val="none" w:sz="0" w:space="0" w:color="auto"/>
            <w:right w:val="none" w:sz="0" w:space="0" w:color="auto"/>
          </w:divBdr>
          <w:divsChild>
            <w:div w:id="5079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AngelicaSalvino/AnalisedeDadosDenatranSQ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gov.br/transportes/pt-br/acesso-a-informacao/acoes-e-programa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95AC9-34A1-4A64-B5B0-519C54C91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12</Pages>
  <Words>2723</Words>
  <Characters>14705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Angélica Salvino</dc:creator>
  <cp:keywords/>
  <dc:description/>
  <cp:lastModifiedBy>Angélica Salvino</cp:lastModifiedBy>
  <cp:revision>243</cp:revision>
  <dcterms:created xsi:type="dcterms:W3CDTF">2023-10-22T17:52:00Z</dcterms:created>
  <dcterms:modified xsi:type="dcterms:W3CDTF">2023-11-05T18:04:00Z</dcterms:modified>
</cp:coreProperties>
</file>