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МГТУ им. Н.Э. Баумана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«Информатика и системы управления»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ДИСЦИПЛИНА: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«Электротехника»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CC4480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Отчет по лабораторной работе №</w:t>
      </w:r>
      <w:r w:rsidR="00B92F61" w:rsidRPr="00CC4480">
        <w:rPr>
          <w:rFonts w:ascii="Verdana" w:eastAsia="Helvetica Neue" w:hAnsi="Verdana" w:cs="Times New Roman"/>
          <w:color w:val="auto"/>
          <w:sz w:val="24"/>
          <w:szCs w:val="24"/>
        </w:rPr>
        <w:t>7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Выполнила: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Студент 2 курса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ИУ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Группа ИУ5-31Б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Кемерова А.М.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Преподаватель:</w:t>
      </w:r>
    </w:p>
    <w:p w:rsidR="004D54C9" w:rsidRPr="004D54C9" w:rsidRDefault="00CC4480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proofErr w:type="spellStart"/>
      <w:r>
        <w:rPr>
          <w:rFonts w:ascii="Verdana" w:eastAsia="Helvetica Neue" w:hAnsi="Verdana" w:cs="Times New Roman"/>
          <w:color w:val="auto"/>
          <w:sz w:val="24"/>
          <w:szCs w:val="24"/>
        </w:rPr>
        <w:t>Гапанюк</w:t>
      </w:r>
      <w:proofErr w:type="spellEnd"/>
      <w:r w:rsidR="004D54C9" w:rsidRPr="004D54C9">
        <w:rPr>
          <w:rFonts w:ascii="Verdana" w:eastAsia="Helvetica Neue" w:hAnsi="Verdana" w:cs="Times New Roman"/>
          <w:color w:val="auto"/>
          <w:sz w:val="24"/>
          <w:szCs w:val="24"/>
        </w:rPr>
        <w:t xml:space="preserve"> </w:t>
      </w:r>
      <w:r>
        <w:rPr>
          <w:rFonts w:ascii="Verdana" w:eastAsia="Helvetica Neue" w:hAnsi="Verdana" w:cs="Times New Roman"/>
          <w:color w:val="auto"/>
          <w:sz w:val="24"/>
          <w:szCs w:val="24"/>
        </w:rPr>
        <w:t>Ю</w:t>
      </w:r>
      <w:r w:rsidR="004D54C9" w:rsidRPr="004D54C9">
        <w:rPr>
          <w:rFonts w:ascii="Verdana" w:eastAsia="Helvetica Neue" w:hAnsi="Verdana" w:cs="Times New Roman"/>
          <w:color w:val="auto"/>
          <w:sz w:val="24"/>
          <w:szCs w:val="24"/>
        </w:rPr>
        <w:t>.</w:t>
      </w:r>
      <w:r>
        <w:rPr>
          <w:rFonts w:ascii="Verdana" w:eastAsia="Helvetica Neue" w:hAnsi="Verdana" w:cs="Times New Roman"/>
          <w:color w:val="auto"/>
          <w:sz w:val="24"/>
          <w:szCs w:val="24"/>
        </w:rPr>
        <w:t>Е</w:t>
      </w:r>
      <w:bookmarkStart w:id="0" w:name="_GoBack"/>
      <w:bookmarkEnd w:id="0"/>
      <w:r w:rsidR="004D54C9" w:rsidRPr="004D54C9">
        <w:rPr>
          <w:rFonts w:ascii="Verdana" w:eastAsia="Helvetica Neue" w:hAnsi="Verdana" w:cs="Times New Roman"/>
          <w:color w:val="auto"/>
          <w:sz w:val="24"/>
          <w:szCs w:val="24"/>
        </w:rPr>
        <w:t>.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Verdana" w:eastAsia="Verdana" w:hAnsi="Verdana" w:cs="Verdana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Verdana" w:eastAsia="Verdana" w:hAnsi="Verdana" w:cs="Verdana"/>
          <w:color w:val="auto"/>
          <w:sz w:val="24"/>
          <w:szCs w:val="24"/>
        </w:rPr>
      </w:pPr>
      <w:r w:rsidRPr="004D54C9">
        <w:rPr>
          <w:rFonts w:ascii="Verdana" w:eastAsia="Verdana" w:hAnsi="Verdana" w:cs="Verdana"/>
          <w:color w:val="auto"/>
          <w:sz w:val="24"/>
          <w:szCs w:val="24"/>
        </w:rPr>
        <w:br w:type="page"/>
      </w:r>
    </w:p>
    <w:p w:rsidR="00083F63" w:rsidRPr="000B594D" w:rsidRDefault="00083F63" w:rsidP="00083F63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D54C9" w:rsidRPr="00083F63" w:rsidRDefault="004D54C9" w:rsidP="004D54C9">
      <w:p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 xml:space="preserve">Разработать программу, реализующую работу с LINQ </w:t>
      </w:r>
      <w:proofErr w:type="spellStart"/>
      <w:r w:rsidRPr="00083F63">
        <w:rPr>
          <w:rFonts w:ascii="Verdana" w:hAnsi="Verdana"/>
          <w:sz w:val="24"/>
          <w:szCs w:val="28"/>
        </w:rPr>
        <w:t>to</w:t>
      </w:r>
      <w:proofErr w:type="spellEnd"/>
      <w:r w:rsidRPr="00083F63">
        <w:rPr>
          <w:rFonts w:ascii="Verdana" w:hAnsi="Verdana"/>
          <w:sz w:val="24"/>
          <w:szCs w:val="28"/>
        </w:rPr>
        <w:t xml:space="preserve"> </w:t>
      </w:r>
      <w:proofErr w:type="spellStart"/>
      <w:r w:rsidRPr="00083F63">
        <w:rPr>
          <w:rFonts w:ascii="Verdana" w:hAnsi="Verdana"/>
          <w:sz w:val="24"/>
          <w:szCs w:val="28"/>
        </w:rPr>
        <w:t>Objects</w:t>
      </w:r>
      <w:proofErr w:type="spellEnd"/>
      <w:r w:rsidRPr="00083F63">
        <w:rPr>
          <w:rFonts w:ascii="Verdana" w:hAnsi="Verdana"/>
          <w:sz w:val="24"/>
          <w:szCs w:val="28"/>
        </w:rPr>
        <w:t>. В качестве примера используйте проект «</w:t>
      </w:r>
      <w:proofErr w:type="spellStart"/>
      <w:r w:rsidRPr="00083F63">
        <w:rPr>
          <w:rFonts w:ascii="Verdana" w:hAnsi="Verdana"/>
          <w:sz w:val="24"/>
          <w:szCs w:val="28"/>
        </w:rPr>
        <w:t>SimpleLINQ</w:t>
      </w:r>
      <w:proofErr w:type="spellEnd"/>
      <w:r w:rsidRPr="00083F63">
        <w:rPr>
          <w:rFonts w:ascii="Verdana" w:hAnsi="Verdana"/>
          <w:sz w:val="24"/>
          <w:szCs w:val="28"/>
        </w:rPr>
        <w:t>» из примера «Введение в LINQ».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Программа должна быть разработана в виде консольного приложения на языке C#.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«Сотрудник»,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 сотруднике;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Фамилия сотрудника;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«Отдел»,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Наименование отдела.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сотрудников и отделов, отсортированный по отделам.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сотрудников, у которых фамилия начинается с буквы «А».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количество сотрудников в каждом отделе.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отделов, в которых у всех сотрудников фамилия начинается с буквы «А».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«Сотрудники отдела»,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 сотруднике;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список сотрудников в каждом отделе.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количество сотрудников в каждом отделе.</w:t>
      </w:r>
    </w:p>
    <w:p w:rsidR="001205E7" w:rsidRPr="00083F63" w:rsidRDefault="00B92F61">
      <w:pPr>
        <w:spacing w:after="218" w:line="259" w:lineRule="auto"/>
        <w:ind w:left="720" w:firstLine="0"/>
        <w:rPr>
          <w:rFonts w:ascii="Verdana" w:hAnsi="Verdana"/>
          <w:sz w:val="18"/>
        </w:rPr>
      </w:pPr>
      <w:r w:rsidRPr="00083F63">
        <w:rPr>
          <w:rFonts w:ascii="Verdana" w:eastAsia="Times New Roman" w:hAnsi="Verdana" w:cs="Times New Roman"/>
          <w:sz w:val="24"/>
        </w:rPr>
        <w:t xml:space="preserve"> </w:t>
      </w:r>
    </w:p>
    <w:p w:rsidR="001205E7" w:rsidRDefault="00B92F61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205E7" w:rsidRDefault="00B92F61">
      <w:pPr>
        <w:spacing w:after="209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05E7" w:rsidRPr="0017471C" w:rsidRDefault="00B92F61">
      <w:pPr>
        <w:pStyle w:val="1"/>
        <w:spacing w:after="153"/>
        <w:ind w:left="-5"/>
        <w:rPr>
          <w:rFonts w:ascii="Verdana" w:hAnsi="Verdana"/>
          <w:b w:val="0"/>
          <w:sz w:val="24"/>
        </w:rPr>
      </w:pPr>
      <w:r w:rsidRPr="0017471C">
        <w:rPr>
          <w:rFonts w:ascii="Verdana" w:hAnsi="Verdana"/>
          <w:b w:val="0"/>
          <w:sz w:val="24"/>
        </w:rPr>
        <w:lastRenderedPageBreak/>
        <w:t xml:space="preserve">Диаграмма классов </w:t>
      </w:r>
    </w:p>
    <w:p w:rsidR="001205E7" w:rsidRDefault="00B92F61">
      <w:pPr>
        <w:spacing w:after="11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5126356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576BFE" w:rsidRDefault="00576BFE">
      <w:pPr>
        <w:pStyle w:val="1"/>
        <w:spacing w:after="0" w:line="380" w:lineRule="auto"/>
        <w:ind w:left="-5" w:right="6085"/>
      </w:pPr>
      <w:r>
        <w:br w:type="page"/>
      </w:r>
    </w:p>
    <w:p w:rsidR="001205E7" w:rsidRPr="00CC4480" w:rsidRDefault="00576BFE">
      <w:pPr>
        <w:pStyle w:val="1"/>
        <w:spacing w:after="0" w:line="380" w:lineRule="auto"/>
        <w:ind w:left="-5" w:right="6085"/>
        <w:rPr>
          <w:rFonts w:ascii="Verdana" w:hAnsi="Verdana"/>
          <w:szCs w:val="24"/>
        </w:rPr>
      </w:pPr>
      <w:r w:rsidRPr="00576BFE">
        <w:rPr>
          <w:rFonts w:ascii="Verdana" w:hAnsi="Verdana"/>
          <w:szCs w:val="24"/>
        </w:rPr>
        <w:lastRenderedPageBreak/>
        <w:t>Код</w:t>
      </w:r>
      <w:r w:rsidRPr="00CC4480">
        <w:rPr>
          <w:rFonts w:ascii="Verdana" w:hAnsi="Verdana"/>
          <w:szCs w:val="24"/>
        </w:rPr>
        <w:t xml:space="preserve"> </w:t>
      </w:r>
      <w:r w:rsidR="00B92F61" w:rsidRPr="00576BFE">
        <w:rPr>
          <w:rFonts w:ascii="Verdana" w:hAnsi="Verdana"/>
          <w:szCs w:val="24"/>
        </w:rPr>
        <w:t>программы</w:t>
      </w:r>
      <w:r w:rsidR="00B92F61" w:rsidRPr="00CC4480">
        <w:rPr>
          <w:rFonts w:ascii="Verdana" w:hAnsi="Verdana"/>
          <w:szCs w:val="24"/>
        </w:rPr>
        <w:t xml:space="preserve"> </w:t>
      </w:r>
      <w:r w:rsidR="00B92F61" w:rsidRPr="00576BFE">
        <w:rPr>
          <w:rFonts w:ascii="Verdana" w:hAnsi="Verdana"/>
          <w:szCs w:val="24"/>
          <w:lang w:val="en-US"/>
        </w:rPr>
        <w:t>Program</w:t>
      </w:r>
      <w:r w:rsidR="00B92F61" w:rsidRPr="00CC4480">
        <w:rPr>
          <w:rFonts w:ascii="Verdana" w:hAnsi="Verdana"/>
          <w:szCs w:val="24"/>
        </w:rPr>
        <w:t>.</w:t>
      </w:r>
      <w:proofErr w:type="spellStart"/>
      <w:r w:rsidR="00B92F61" w:rsidRPr="00576BFE">
        <w:rPr>
          <w:rFonts w:ascii="Verdana" w:hAnsi="Verdana"/>
          <w:szCs w:val="24"/>
          <w:lang w:val="en-US"/>
        </w:rPr>
        <w:t>cs</w:t>
      </w:r>
      <w:proofErr w:type="spellEnd"/>
      <w:r w:rsidR="00B92F61" w:rsidRPr="00CC4480">
        <w:rPr>
          <w:rFonts w:ascii="Verdana" w:hAnsi="Verdana"/>
          <w:szCs w:val="24"/>
        </w:rPr>
        <w:t xml:space="preserve"> 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System;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System.ComponentModel.Design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Lab7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>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class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2B91AF"/>
          <w:sz w:val="24"/>
          <w:szCs w:val="24"/>
          <w:lang w:val="en-US"/>
        </w:rPr>
        <w:t>Program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static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void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Main(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[]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args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List&lt;Department&gt;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Бухгалтерия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Маркетинговый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3,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"Финансовый отдел"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4,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управления поставками"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5,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технической поддержки"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6,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разработки программного обеспечения"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Department(7,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тестирования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List&lt;Employee&gt;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Кемерова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Матиенко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Employee(3,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proofErr w:type="spellStart"/>
      <w:r w:rsidRPr="00576BFE">
        <w:rPr>
          <w:rFonts w:ascii="Verdana" w:eastAsiaTheme="minorEastAsia" w:hAnsi="Verdana"/>
          <w:color w:val="A31515"/>
          <w:sz w:val="24"/>
          <w:szCs w:val="24"/>
        </w:rPr>
        <w:t>Молева</w:t>
      </w:r>
      <w:proofErr w:type="spell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Employee(4,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Аушева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Employee(5,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Аксёнова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Employee(6,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Хомяк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Employee(7,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Гладкая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Employee(8,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Иванов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Employee(9,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Петров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Employee(10,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Анисимов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Авдеев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Ваняшкин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Employee(13,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Спиридонов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Employee(14,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Овчинников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4)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576BFE">
        <w:rPr>
          <w:rFonts w:ascii="Verdana" w:eastAsiaTheme="minorEastAsia" w:hAnsi="Verdana"/>
          <w:sz w:val="24"/>
          <w:szCs w:val="24"/>
        </w:rPr>
        <w:t>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lastRenderedPageBreak/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сотрудников и отделов, отсортированный по отделам"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list1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orderby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list1)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480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CC4480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Выведите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всех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сотрудников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у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которых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фамилия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начинается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буквы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«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>»"</w:t>
      </w:r>
      <w:r w:rsidRPr="00CC4480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list2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list2)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480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CC4480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Выведите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всех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отделов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и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количество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сотрудников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каждом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отделе</w:t>
      </w:r>
      <w:r w:rsidRPr="00CC4480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CC4480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list3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department.ID,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CountOfEmployees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employeesOnDepartment.Count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()</w:t>
      </w:r>
      <w:proofErr w:type="gram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list3)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CC4480">
        <w:rPr>
          <w:rFonts w:ascii="Verdana" w:eastAsiaTheme="minorEastAsia" w:hAnsi="Verdana"/>
          <w:sz w:val="24"/>
          <w:szCs w:val="24"/>
        </w:rPr>
        <w:t>{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CC4480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</w:t>
      </w:r>
      <w:r w:rsidRPr="00CC4480">
        <w:rPr>
          <w:rFonts w:ascii="Verdana" w:eastAsiaTheme="minorEastAsia" w:hAnsi="Verdana"/>
          <w:sz w:val="24"/>
          <w:szCs w:val="24"/>
        </w:rPr>
        <w:t>.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WriteLine</w:t>
      </w:r>
      <w:proofErr w:type="spellEnd"/>
      <w:r w:rsidRPr="00CC4480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</w:t>
      </w:r>
      <w:r w:rsidRPr="00CC4480">
        <w:rPr>
          <w:rFonts w:ascii="Verdana" w:eastAsiaTheme="minorEastAsia" w:hAnsi="Verdana"/>
          <w:sz w:val="24"/>
          <w:szCs w:val="24"/>
        </w:rPr>
        <w:t>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CC4480">
        <w:rPr>
          <w:rFonts w:ascii="Verdana" w:eastAsiaTheme="minorEastAsia" w:hAnsi="Verdana"/>
          <w:sz w:val="24"/>
          <w:szCs w:val="24"/>
        </w:rPr>
        <w:t xml:space="preserve">            }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CC4480">
        <w:rPr>
          <w:rFonts w:ascii="Verdana" w:eastAsiaTheme="minorEastAsia" w:hAnsi="Verdana"/>
          <w:sz w:val="24"/>
          <w:szCs w:val="24"/>
        </w:rPr>
        <w:t xml:space="preserve">            </w:t>
      </w:r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</w:t>
      </w:r>
      <w:r w:rsidRPr="00CC4480">
        <w:rPr>
          <w:rFonts w:ascii="Verdana" w:eastAsiaTheme="minorEastAsia" w:hAnsi="Verdana"/>
          <w:sz w:val="24"/>
          <w:szCs w:val="24"/>
        </w:rPr>
        <w:t>.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WriteLine</w:t>
      </w:r>
      <w:proofErr w:type="spellEnd"/>
      <w:r w:rsidRPr="00CC4480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CC4480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CC4480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отделов, в которых у всех сотрудников фамилия начинается с буквы «А»"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list4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list4)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отделов, "</w:t>
      </w:r>
      <w:r w:rsidRPr="00576BFE">
        <w:rPr>
          <w:rFonts w:ascii="Verdana" w:eastAsiaTheme="minorEastAsia" w:hAnsi="Verdana"/>
          <w:sz w:val="24"/>
          <w:szCs w:val="24"/>
        </w:rPr>
        <w:t xml:space="preserve"> +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             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 которых хотя бы у одного сотрудника фамилия начинается с буквы «А»"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list5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employeesOnDepartment.Any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list5)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(2,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(11,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(14,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(9,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(9,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(10,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(2,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(12, 5)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Выведите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всех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и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сотрудников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каждом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отделе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list6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group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by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departments.Single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dep =&gt; dep.ID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Employees =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.Join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", 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,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employees.FindAll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list6)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CC4480">
        <w:rPr>
          <w:rFonts w:ascii="Verdana" w:eastAsiaTheme="minorEastAsia" w:hAnsi="Verdana"/>
          <w:sz w:val="24"/>
          <w:szCs w:val="24"/>
          <w:lang w:val="en-US"/>
        </w:rPr>
        <w:t>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отделов и количество сотрудников в каждом отделе"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list7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group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by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departments.Single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dep =&gt; dep.ID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EmployeesCount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employees.FindAll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).Count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list7)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CC4480">
        <w:rPr>
          <w:rFonts w:ascii="Verdana" w:eastAsiaTheme="minorEastAsia" w:hAnsi="Verdana"/>
          <w:sz w:val="24"/>
          <w:szCs w:val="24"/>
          <w:lang w:val="en-US"/>
        </w:rPr>
        <w:t>{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C4480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CC4480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CC4480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    }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 xml:space="preserve">    }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CC4480">
        <w:rPr>
          <w:rFonts w:ascii="Verdana" w:eastAsiaTheme="minorEastAsia" w:hAnsi="Verdana"/>
          <w:sz w:val="24"/>
          <w:szCs w:val="24"/>
          <w:lang w:val="en-US"/>
        </w:rPr>
        <w:t>}</w:t>
      </w: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CC4480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64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576BFE">
        <w:rPr>
          <w:rFonts w:ascii="Verdana" w:hAnsi="Verdana"/>
          <w:szCs w:val="24"/>
          <w:lang w:val="en-US"/>
        </w:rPr>
        <w:t>Employee.cs</w:t>
      </w:r>
      <w:proofErr w:type="spellEnd"/>
      <w:r w:rsidRPr="00576BFE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2B91AF"/>
          <w:sz w:val="24"/>
          <w:szCs w:val="24"/>
          <w:lang w:val="en-US"/>
        </w:rPr>
        <w:t>Employee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</w:t>
      </w:r>
    </w:p>
    <w:p w:rsidR="001205E7" w:rsidRPr="00576BFE" w:rsidRDefault="00B92F61">
      <w:pPr>
        <w:spacing w:after="3" w:line="251" w:lineRule="auto"/>
        <w:ind w:left="-5" w:right="6821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Surname;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lastRenderedPageBreak/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Employee(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id,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surname,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ID = id;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Surname = surname;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spacing w:line="250" w:lineRule="auto"/>
        <w:ind w:left="-5" w:right="847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"{{ Employee ID: {0}, Surname: {1},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>: {2} }}"</w:t>
      </w:r>
      <w:r w:rsidRPr="00576BFE">
        <w:rPr>
          <w:rFonts w:ascii="Verdana" w:hAnsi="Verdana"/>
          <w:sz w:val="24"/>
          <w:szCs w:val="24"/>
          <w:lang w:val="en-US"/>
        </w:rPr>
        <w:t xml:space="preserve">, ID, Surname,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</w:t>
      </w:r>
    </w:p>
    <w:p w:rsidR="001205E7" w:rsidRPr="00576BFE" w:rsidRDefault="00B92F61">
      <w:pPr>
        <w:spacing w:after="75"/>
        <w:ind w:left="-5" w:right="9424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} } </w:t>
      </w:r>
    </w:p>
    <w:p w:rsidR="001205E7" w:rsidRPr="00576BFE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576BFE">
        <w:rPr>
          <w:rFonts w:ascii="Verdana" w:hAnsi="Verdana"/>
          <w:szCs w:val="24"/>
          <w:lang w:val="en-US"/>
        </w:rPr>
        <w:t>Department.cs</w:t>
      </w:r>
      <w:proofErr w:type="spellEnd"/>
      <w:r w:rsidRPr="00576BFE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2B91AF"/>
          <w:sz w:val="24"/>
          <w:szCs w:val="24"/>
          <w:lang w:val="en-US"/>
        </w:rPr>
        <w:t>Department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 w:right="733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Name;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Department(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id,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name)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ID = id;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Name = name;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spacing w:line="250" w:lineRule="auto"/>
        <w:ind w:left="-5" w:right="847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>"{{ Department ID: {0}, Name: {1} }}"</w:t>
      </w:r>
      <w:r w:rsidRPr="00576BFE">
        <w:rPr>
          <w:rFonts w:ascii="Verdana" w:hAnsi="Verdana"/>
          <w:sz w:val="24"/>
          <w:szCs w:val="24"/>
          <w:lang w:val="en-US"/>
        </w:rPr>
        <w:t xml:space="preserve">, ID, Name);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lastRenderedPageBreak/>
        <w:t xml:space="preserve">        }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} </w:t>
      </w:r>
    </w:p>
    <w:p w:rsidR="001205E7" w:rsidRPr="00576BFE" w:rsidRDefault="00B92F61">
      <w:pPr>
        <w:spacing w:after="237"/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} </w:t>
      </w:r>
    </w:p>
    <w:p w:rsidR="001205E7" w:rsidRPr="002D77AD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2D77AD">
        <w:rPr>
          <w:rFonts w:ascii="Verdana" w:hAnsi="Verdana"/>
          <w:szCs w:val="24"/>
          <w:lang w:val="en-US"/>
        </w:rPr>
        <w:t>DepatmentEmployees.cs</w:t>
      </w:r>
      <w:proofErr w:type="spellEnd"/>
      <w:r w:rsidRPr="002D77AD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0" w:line="259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2B91AF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6821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spacing w:line="250" w:lineRule="auto"/>
        <w:ind w:left="-5" w:right="108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"{{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: {0},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: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color w:val="A31515"/>
          <w:sz w:val="24"/>
          <w:szCs w:val="24"/>
        </w:rPr>
        <w:t>{1</w:t>
      </w:r>
      <w:proofErr w:type="gramStart"/>
      <w:r w:rsidRPr="00576BFE">
        <w:rPr>
          <w:rFonts w:ascii="Verdana" w:hAnsi="Verdana"/>
          <w:color w:val="A31515"/>
          <w:sz w:val="24"/>
          <w:szCs w:val="24"/>
        </w:rPr>
        <w:t>} }}"</w:t>
      </w:r>
      <w:proofErr w:type="gramEnd"/>
      <w:r w:rsidRPr="00576BFE">
        <w:rPr>
          <w:rFonts w:ascii="Verdana" w:hAnsi="Verdana"/>
          <w:sz w:val="24"/>
          <w:szCs w:val="24"/>
        </w:rPr>
        <w:t xml:space="preserve">, </w:t>
      </w:r>
      <w:proofErr w:type="spellStart"/>
      <w:r w:rsidRPr="00576BFE">
        <w:rPr>
          <w:rFonts w:ascii="Verdana" w:hAnsi="Verdana"/>
          <w:sz w:val="24"/>
          <w:szCs w:val="24"/>
        </w:rPr>
        <w:t>EmployeeID</w:t>
      </w:r>
      <w:proofErr w:type="spellEnd"/>
      <w:r w:rsidRPr="00576BFE">
        <w:rPr>
          <w:rFonts w:ascii="Verdana" w:hAnsi="Verdana"/>
          <w:sz w:val="24"/>
          <w:szCs w:val="24"/>
        </w:rPr>
        <w:t xml:space="preserve">, </w:t>
      </w:r>
      <w:proofErr w:type="spellStart"/>
      <w:r w:rsidRPr="00576BFE">
        <w:rPr>
          <w:rFonts w:ascii="Verdana" w:hAnsi="Verdana"/>
          <w:sz w:val="24"/>
          <w:szCs w:val="24"/>
        </w:rPr>
        <w:t>DepartmentID</w:t>
      </w:r>
      <w:proofErr w:type="spellEnd"/>
      <w:r w:rsidRPr="00576BFE">
        <w:rPr>
          <w:rFonts w:ascii="Verdana" w:hAnsi="Verdana"/>
          <w:sz w:val="24"/>
          <w:szCs w:val="24"/>
        </w:rPr>
        <w:t xml:space="preserve">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sz w:val="24"/>
          <w:szCs w:val="24"/>
        </w:rPr>
        <w:t xml:space="preserve">        } </w:t>
      </w:r>
    </w:p>
    <w:p w:rsidR="001205E7" w:rsidRPr="00576BFE" w:rsidRDefault="00B92F61">
      <w:pPr>
        <w:spacing w:after="74"/>
        <w:ind w:left="-5" w:right="9424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sz w:val="24"/>
          <w:szCs w:val="24"/>
        </w:rPr>
        <w:t xml:space="preserve">    } } </w:t>
      </w:r>
    </w:p>
    <w:p w:rsidR="001205E7" w:rsidRPr="00576BFE" w:rsidRDefault="00B92F61">
      <w:pPr>
        <w:spacing w:after="162" w:line="259" w:lineRule="auto"/>
        <w:ind w:left="0" w:firstLine="0"/>
        <w:rPr>
          <w:rFonts w:ascii="Verdana" w:hAnsi="Verdana"/>
          <w:sz w:val="24"/>
          <w:szCs w:val="24"/>
        </w:rPr>
      </w:pPr>
      <w:r w:rsidRPr="00576BFE">
        <w:rPr>
          <w:rFonts w:ascii="Verdana" w:eastAsia="Arial" w:hAnsi="Verdana" w:cs="Arial"/>
          <w:b/>
          <w:sz w:val="24"/>
          <w:szCs w:val="24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2D77AD" w:rsidRDefault="002D77AD">
      <w:pPr>
        <w:spacing w:after="117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2D77AD" w:rsidRDefault="002D77AD" w:rsidP="002D77AD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205E7" w:rsidRDefault="002D77AD">
      <w:pPr>
        <w:spacing w:after="0" w:line="259" w:lineRule="auto"/>
        <w:ind w:left="1" w:firstLine="0"/>
        <w:rPr>
          <w:lang w:val="en-US"/>
        </w:rPr>
      </w:pPr>
      <w:r w:rsidRPr="002D77AD">
        <w:rPr>
          <w:noProof/>
        </w:rPr>
        <w:drawing>
          <wp:inline distT="0" distB="0" distL="0" distR="0">
            <wp:extent cx="6333171" cy="3436933"/>
            <wp:effectExtent l="0" t="0" r="0" b="0"/>
            <wp:docPr id="1" name="Рисунок 1" descr="C:\Users\Striped-socks\Desktop\2 курс\1 семестр\БКИТ\Отчеты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35" cy="344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61" w:rsidRPr="002D77AD" w:rsidRDefault="00B92F61">
      <w:pPr>
        <w:spacing w:after="0" w:line="259" w:lineRule="auto"/>
        <w:ind w:left="1" w:firstLine="0"/>
        <w:rPr>
          <w:lang w:val="en-US"/>
        </w:rPr>
      </w:pPr>
      <w:r w:rsidRPr="00B92F61">
        <w:rPr>
          <w:noProof/>
        </w:rPr>
        <w:drawing>
          <wp:inline distT="0" distB="0" distL="0" distR="0">
            <wp:extent cx="5761990" cy="1491944"/>
            <wp:effectExtent l="0" t="0" r="0" b="0"/>
            <wp:docPr id="3" name="Рисунок 3" descr="C:\Users\Striped-socks\Desktop\2 курс\1 семестр\БКИТ\Отчеты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2 курс\1 семестр\БКИТ\Отчеты\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F61" w:rsidRPr="002D77AD" w:rsidSect="004D54C9">
      <w:pgSz w:w="11909" w:h="16841"/>
      <w:pgMar w:top="1134" w:right="1134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C72"/>
    <w:multiLevelType w:val="hybridMultilevel"/>
    <w:tmpl w:val="5CAE0CCA"/>
    <w:lvl w:ilvl="0" w:tplc="F920F4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A81D7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6FC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A9F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CE4C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06DA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7A66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8F8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027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E7"/>
    <w:rsid w:val="00083F63"/>
    <w:rsid w:val="001205E7"/>
    <w:rsid w:val="0017471C"/>
    <w:rsid w:val="002D77AD"/>
    <w:rsid w:val="004D54C9"/>
    <w:rsid w:val="00576BFE"/>
    <w:rsid w:val="00B92F61"/>
    <w:rsid w:val="00CC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D47E"/>
  <w15:docId w15:val="{6C30DCA1-00E4-495E-891A-8D87322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7" w:line="261" w:lineRule="auto"/>
      <w:ind w:left="154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D54C9"/>
    <w:pPr>
      <w:spacing w:after="200" w:line="276" w:lineRule="auto"/>
      <w:ind w:left="720" w:firstLine="0"/>
      <w:contextualSpacing/>
    </w:pPr>
    <w:rPr>
      <w:rFonts w:asciiTheme="minorHAnsi" w:eastAsia="Times New Roman" w:hAnsiTheme="minorHAnsi" w:cs="Times New Roman"/>
      <w:color w:val="auto"/>
      <w:sz w:val="22"/>
      <w:lang w:eastAsia="en-US"/>
    </w:rPr>
  </w:style>
  <w:style w:type="paragraph" w:styleId="a4">
    <w:name w:val="No Spacing"/>
    <w:uiPriority w:val="1"/>
    <w:qFormat/>
    <w:rsid w:val="002D77A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7F6B829-E3AB-48AC-9006-842F0C5E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cp:lastModifiedBy>STR!PeDSoCKS</cp:lastModifiedBy>
  <cp:revision>7</cp:revision>
  <dcterms:created xsi:type="dcterms:W3CDTF">2018-12-24T17:33:00Z</dcterms:created>
  <dcterms:modified xsi:type="dcterms:W3CDTF">2018-12-24T18:32:00Z</dcterms:modified>
</cp:coreProperties>
</file>