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48"/>
        </w:rPr>
        <w:t>CampusMart: Multi-Vendor Campus Marketplace</w:t>
      </w:r>
    </w:p>
    <w:p>
      <w:pPr>
        <w:spacing w:after="360"/>
      </w:pPr>
      <w:r>
        <w:rPr>
          <w:rFonts w:ascii="Calibri" w:hAnsi="Calibri"/>
          <w:color w:val="475569"/>
          <w:sz w:val="26"/>
        </w:rPr>
        <w:t>Comprehensive Technical Architecture, Codebase Walkthrough, &amp; Developer Manual</w:t>
      </w:r>
    </w:p>
    <w:tbl>
      <w:tblPr>
        <w:tblW w:type="auto" w:w="0"/>
        <w:jc w:val="center"/>
        <w:tblLook w:firstColumn="1" w:firstRow="1" w:lastColumn="0" w:lastRow="0" w:noHBand="0" w:noVBand="1" w:val="04A0"/>
      </w:tblPr>
      <w:tblGrid>
        <w:gridCol w:w="4680"/>
        <w:gridCol w:w="4680"/>
      </w:tblGrid>
      <w:tr>
        <w:tc>
          <w:tcPr>
            <w:tcW w:type="dxa" w:w="2880"/>
            <w:shd w:fill="F1F5F9"/>
            <w:tcMar>
              <w:top w:w="50" w:type="dxa"/>
              <w:bottom w:w="50" w:type="dxa"/>
              <w:left w:w="80" w:type="dxa"/>
              <w:right w:w="80" w:type="dxa"/>
            </w:tcMar>
          </w:tcPr>
          <w:p>
            <w:r>
              <w:rPr>
                <w:rFonts w:ascii="Calibri" w:hAnsi="Calibri"/>
                <w:b/>
                <w:color w:val="1E3A8A"/>
                <w:sz w:val="19"/>
              </w:rPr>
              <w:t>Course / Institution</w:t>
            </w:r>
          </w:p>
        </w:tc>
        <w:tc>
          <w:tcPr>
            <w:tcW w:type="dxa" w:w="6480"/>
            <w:tcMar>
              <w:top w:w="50" w:type="dxa"/>
              <w:bottom w:w="50" w:type="dxa"/>
              <w:left w:w="80" w:type="dxa"/>
              <w:right w:w="80" w:type="dxa"/>
            </w:tcMar>
          </w:tcPr>
          <w:p>
            <w:r>
              <w:rPr>
                <w:rFonts w:ascii="Calibri" w:hAnsi="Calibri"/>
                <w:sz w:val="19"/>
              </w:rPr>
              <w:t>UIT2739 - Full Stack Development, SSN College of Engineering, 2025-26</w:t>
            </w:r>
          </w:p>
        </w:tc>
      </w:tr>
      <w:tr>
        <w:tc>
          <w:tcPr>
            <w:tcW w:type="dxa" w:w="2880"/>
            <w:shd w:fill="F1F5F9"/>
            <w:tcMar>
              <w:top w:w="50" w:type="dxa"/>
              <w:bottom w:w="50" w:type="dxa"/>
              <w:left w:w="80" w:type="dxa"/>
              <w:right w:w="80" w:type="dxa"/>
            </w:tcMar>
          </w:tcPr>
          <w:p>
            <w:r>
              <w:rPr>
                <w:rFonts w:ascii="Calibri" w:hAnsi="Calibri"/>
                <w:b/>
                <w:color w:val="1E3A8A"/>
                <w:sz w:val="19"/>
              </w:rPr>
              <w:t>Project Team</w:t>
            </w:r>
          </w:p>
        </w:tc>
        <w:tc>
          <w:tcPr>
            <w:tcW w:type="dxa" w:w="6480"/>
            <w:tcMar>
              <w:top w:w="50" w:type="dxa"/>
              <w:bottom w:w="50" w:type="dxa"/>
              <w:left w:w="80" w:type="dxa"/>
              <w:right w:w="80" w:type="dxa"/>
            </w:tcMar>
          </w:tcPr>
          <w:p>
            <w:r>
              <w:rPr>
                <w:rFonts w:ascii="Calibri" w:hAnsi="Calibri"/>
                <w:sz w:val="19"/>
              </w:rPr>
              <w:t>Angelin Priyadarshini Mariappan (3122235002011) &amp; Balakkrishnan Govindhraj (3122235002024)</w:t>
            </w:r>
          </w:p>
        </w:tc>
      </w:tr>
      <w:tr>
        <w:tc>
          <w:tcPr>
            <w:tcW w:type="dxa" w:w="2880"/>
            <w:shd w:fill="F1F5F9"/>
            <w:tcMar>
              <w:top w:w="50" w:type="dxa"/>
              <w:bottom w:w="50" w:type="dxa"/>
              <w:left w:w="80" w:type="dxa"/>
              <w:right w:w="80" w:type="dxa"/>
            </w:tcMar>
          </w:tcPr>
          <w:p>
            <w:r>
              <w:rPr>
                <w:rFonts w:ascii="Calibri" w:hAnsi="Calibri"/>
                <w:b/>
                <w:color w:val="1E3A8A"/>
                <w:sz w:val="19"/>
              </w:rPr>
              <w:t>Frontend Architecture</w:t>
            </w:r>
          </w:p>
        </w:tc>
        <w:tc>
          <w:tcPr>
            <w:tcW w:type="dxa" w:w="6480"/>
            <w:tcMar>
              <w:top w:w="50" w:type="dxa"/>
              <w:bottom w:w="50" w:type="dxa"/>
              <w:left w:w="80" w:type="dxa"/>
              <w:right w:w="80" w:type="dxa"/>
            </w:tcMar>
          </w:tcPr>
          <w:p>
            <w:r>
              <w:rPr>
                <w:rFonts w:ascii="Calibri" w:hAnsi="Calibri"/>
                <w:sz w:val="19"/>
              </w:rPr>
              <w:t>React 18 + Vite 5 + Tailwind CSS 3 + TanStack Query v5 + React Router v6</w:t>
            </w:r>
          </w:p>
        </w:tc>
      </w:tr>
      <w:tr>
        <w:tc>
          <w:tcPr>
            <w:tcW w:type="dxa" w:w="2880"/>
            <w:shd w:fill="F1F5F9"/>
            <w:tcMar>
              <w:top w:w="50" w:type="dxa"/>
              <w:bottom w:w="50" w:type="dxa"/>
              <w:left w:w="80" w:type="dxa"/>
              <w:right w:w="80" w:type="dxa"/>
            </w:tcMar>
          </w:tcPr>
          <w:p>
            <w:r>
              <w:rPr>
                <w:rFonts w:ascii="Calibri" w:hAnsi="Calibri"/>
                <w:b/>
                <w:color w:val="1E3A8A"/>
                <w:sz w:val="19"/>
              </w:rPr>
              <w:t>Backend Architecture</w:t>
            </w:r>
          </w:p>
        </w:tc>
        <w:tc>
          <w:tcPr>
            <w:tcW w:type="dxa" w:w="6480"/>
            <w:tcMar>
              <w:top w:w="50" w:type="dxa"/>
              <w:bottom w:w="50" w:type="dxa"/>
              <w:left w:w="80" w:type="dxa"/>
              <w:right w:w="80" w:type="dxa"/>
            </w:tcMar>
          </w:tcPr>
          <w:p>
            <w:r>
              <w:rPr>
                <w:rFonts w:ascii="Calibri" w:hAnsi="Calibri"/>
                <w:sz w:val="19"/>
              </w:rPr>
              <w:t>Python 3.11+ FastAPI + SQLAlchemy 2.0 ORM + Pydantic v2 + SQLite / PostgreSQL</w:t>
            </w:r>
          </w:p>
        </w:tc>
      </w:tr>
      <w:tr>
        <w:tc>
          <w:tcPr>
            <w:tcW w:type="dxa" w:w="2880"/>
            <w:shd w:fill="F1F5F9"/>
            <w:tcMar>
              <w:top w:w="50" w:type="dxa"/>
              <w:bottom w:w="50" w:type="dxa"/>
              <w:left w:w="80" w:type="dxa"/>
              <w:right w:w="80" w:type="dxa"/>
            </w:tcMar>
          </w:tcPr>
          <w:p>
            <w:r>
              <w:rPr>
                <w:rFonts w:ascii="Calibri" w:hAnsi="Calibri"/>
                <w:b/>
                <w:color w:val="1E3A8A"/>
                <w:sz w:val="19"/>
              </w:rPr>
              <w:t>Test Suite Status</w:t>
            </w:r>
          </w:p>
        </w:tc>
        <w:tc>
          <w:tcPr>
            <w:tcW w:type="dxa" w:w="6480"/>
            <w:tcMar>
              <w:top w:w="50" w:type="dxa"/>
              <w:bottom w:w="50" w:type="dxa"/>
              <w:left w:w="80" w:type="dxa"/>
              <w:right w:w="80" w:type="dxa"/>
            </w:tcMar>
          </w:tcPr>
          <w:p>
            <w:r>
              <w:rPr>
                <w:rFonts w:ascii="Calibri" w:hAnsi="Calibri"/>
                <w:sz w:val="19"/>
              </w:rPr>
              <w:t>100% Passing: 26 Backend Pytest Tests &amp; 28 Frontend Vitest Tests Passing</w:t>
            </w:r>
          </w:p>
        </w:tc>
      </w:tr>
    </w:tbl>
    <w:p/>
    <w:p>
      <w:r>
        <w:br w:type="page"/>
      </w:r>
    </w:p>
    <w:p>
      <w:pPr>
        <w:pStyle w:val="Heading1"/>
        <w:spacing w:before="320" w:after="120"/>
      </w:pPr>
      <w:r>
        <w:rPr>
          <w:rFonts w:ascii="Calibri" w:hAnsi="Calibri"/>
          <w:b/>
          <w:color w:val="1E3A8A"/>
          <w:sz w:val="32"/>
        </w:rPr>
        <w:t>Table of Contents</w:t>
      </w:r>
    </w:p>
    <w:p>
      <w:pPr>
        <w:pStyle w:val="ListBullet"/>
        <w:spacing w:before="40" w:after="40"/>
      </w:pPr>
      <w:r>
        <w:rPr>
          <w:rFonts w:ascii="Calibri" w:hAnsi="Calibri"/>
          <w:b/>
          <w:color w:val="1E293B"/>
          <w:sz w:val="21"/>
        </w:rPr>
        <w:t>Section 1: Executive Overview &amp; High-Level System Architecture</w:t>
      </w:r>
    </w:p>
    <w:p>
      <w:pPr>
        <w:pStyle w:val="ListBullet"/>
        <w:spacing w:before="40" w:after="40"/>
      </w:pPr>
      <w:r>
        <w:rPr>
          <w:rFonts w:ascii="Calibri" w:hAnsi="Calibri"/>
          <w:b/>
          <w:color w:val="1E293B"/>
          <w:sz w:val="21"/>
        </w:rPr>
        <w:t>Section 2: Exact File Inventory &amp; Where Backend Files Live</w:t>
      </w:r>
    </w:p>
    <w:p>
      <w:pPr>
        <w:pStyle w:val="ListBullet"/>
        <w:spacing w:before="40" w:after="40"/>
      </w:pPr>
      <w:r>
        <w:rPr>
          <w:rFonts w:ascii="Calibri" w:hAnsi="Calibri"/>
          <w:b/>
          <w:color w:val="1E293B"/>
          <w:sz w:val="21"/>
        </w:rPr>
        <w:t>Section 3: End-to-End Request Pipeline from Frontend to Backend</w:t>
      </w:r>
    </w:p>
    <w:p>
      <w:pPr>
        <w:pStyle w:val="ListBullet"/>
        <w:spacing w:before="40" w:after="40"/>
      </w:pPr>
      <w:r>
        <w:rPr>
          <w:rFonts w:ascii="Calibri" w:hAnsi="Calibri"/>
          <w:b/>
          <w:color w:val="1E293B"/>
          <w:sz w:val="21"/>
        </w:rPr>
        <w:t>Section 4: Detailed File-by-File Breakdown with Source Code Snippets</w:t>
      </w:r>
    </w:p>
    <w:p>
      <w:pPr>
        <w:pStyle w:val="ListBullet"/>
        <w:spacing w:before="40" w:after="40"/>
      </w:pPr>
      <w:r>
        <w:rPr>
          <w:rFonts w:ascii="Calibri" w:hAnsi="Calibri"/>
          <w:b/>
          <w:color w:val="1E293B"/>
          <w:sz w:val="21"/>
        </w:rPr>
        <w:t>Section 5: Deep-Dive: Complete Vendor Portal Flow (Frontend to Backend)</w:t>
      </w:r>
    </w:p>
    <w:p>
      <w:pPr>
        <w:pStyle w:val="ListBullet"/>
        <w:spacing w:before="40" w:after="40"/>
      </w:pPr>
      <w:r>
        <w:rPr>
          <w:rFonts w:ascii="Calibri" w:hAnsi="Calibri"/>
          <w:b/>
          <w:color w:val="1E293B"/>
          <w:sz w:val="21"/>
        </w:rPr>
        <w:t>Section 6: Error Mitigation, Exception Shielding &amp; Observability Logs</w:t>
      </w:r>
    </w:p>
    <w:p>
      <w:pPr>
        <w:pStyle w:val="ListBullet"/>
        <w:spacing w:before="40" w:after="40"/>
      </w:pPr>
      <w:r>
        <w:rPr>
          <w:rFonts w:ascii="Calibri" w:hAnsi="Calibri"/>
          <w:b/>
          <w:color w:val="1E293B"/>
          <w:sz w:val="21"/>
        </w:rPr>
        <w:t>Section 7: Relational Database Schema &amp; Data Models (10 Aggregates)</w:t>
      </w:r>
    </w:p>
    <w:p>
      <w:pPr>
        <w:pStyle w:val="ListBullet"/>
        <w:spacing w:before="40" w:after="40"/>
      </w:pPr>
      <w:r>
        <w:rPr>
          <w:rFonts w:ascii="Calibri" w:hAnsi="Calibri"/>
          <w:b/>
          <w:color w:val="1E293B"/>
          <w:sz w:val="21"/>
        </w:rPr>
        <w:t>Section 8: Pre-Seeded Accounts &amp; Demo Login Credentials</w:t>
      </w:r>
    </w:p>
    <w:p>
      <w:pPr>
        <w:pStyle w:val="ListBullet"/>
        <w:spacing w:before="40" w:after="40"/>
      </w:pPr>
      <w:r>
        <w:rPr>
          <w:rFonts w:ascii="Calibri" w:hAnsi="Calibri"/>
          <w:b/>
          <w:color w:val="1E293B"/>
          <w:sz w:val="21"/>
        </w:rPr>
        <w:t>Section 9: Automated Test Verification Results (Backend &amp; Frontend)</w:t>
      </w:r>
    </w:p>
    <w:p>
      <w:pPr>
        <w:pStyle w:val="ListBullet"/>
        <w:spacing w:before="40" w:after="40"/>
      </w:pPr>
      <w:r>
        <w:rPr>
          <w:rFonts w:ascii="Calibri" w:hAnsi="Calibri"/>
          <w:b/>
          <w:color w:val="1E293B"/>
          <w:sz w:val="21"/>
        </w:rPr>
        <w:t>Section 10: Quick Start, Local Execution &amp; Deployment Guide</w:t>
      </w:r>
    </w:p>
    <w:p/>
    <w:p>
      <w:r>
        <w:br w:type="page"/>
      </w:r>
    </w:p>
    <w:p>
      <w:pPr>
        <w:pStyle w:val="Heading1"/>
        <w:spacing w:before="320" w:after="120"/>
      </w:pPr>
      <w:r>
        <w:rPr>
          <w:rFonts w:ascii="Calibri" w:hAnsi="Calibri"/>
          <w:b/>
          <w:color w:val="1E3A8A"/>
          <w:sz w:val="32"/>
        </w:rPr>
        <w:t>Section 1: Executive Overview &amp; High-Level System Architecture</w:t>
      </w:r>
    </w:p>
    <w:p>
      <w:pPr>
        <w:spacing w:before="0" w:after="80" w:line="276" w:lineRule="auto"/>
      </w:pPr>
      <w:r>
        <w:rPr>
          <w:rFonts w:ascii="Calibri" w:hAnsi="Calibri"/>
          <w:color w:val="1E293B"/>
          <w:sz w:val="21"/>
        </w:rPr>
        <w:t>CampusMart is an enterprise-grade, campus-exclusive peer-to-peer marketplace engineered specifically for students and faculty of SSN College of Engineering. On university campuses, students frequently trade used textbooks, calculators, lab coats, electronics, bicycles, and dormitory appliances. Historically, these trades have occurred over ephemeral WhatsApp groups, Telegram channels, and physical notice boards. This status quo suffers from four critical flaws:</w:t>
      </w:r>
    </w:p>
    <w:p>
      <w:pPr>
        <w:spacing w:before="0" w:after="80" w:line="276" w:lineRule="auto"/>
      </w:pPr>
      <w:r>
        <w:rPr>
          <w:rFonts w:ascii="Calibri" w:hAnsi="Calibri"/>
          <w:b/>
          <w:color w:val="1E3A8A"/>
          <w:sz w:val="21"/>
        </w:rPr>
        <w:t xml:space="preserve">Problem 1: </w:t>
      </w:r>
      <w:r>
        <w:rPr>
          <w:rFonts w:ascii="Calibri" w:hAnsi="Calibri"/>
          <w:color w:val="1E293B"/>
          <w:sz w:val="21"/>
        </w:rPr>
        <w:t>1. Lack of Searchability: Listings vanish into active chat histories within minutes.</w:t>
      </w:r>
    </w:p>
    <w:p>
      <w:pPr>
        <w:spacing w:before="0" w:after="80" w:line="276" w:lineRule="auto"/>
      </w:pPr>
      <w:r>
        <w:rPr>
          <w:rFonts w:ascii="Calibri" w:hAnsi="Calibri"/>
          <w:b/>
          <w:color w:val="1E3A8A"/>
          <w:sz w:val="21"/>
        </w:rPr>
        <w:t xml:space="preserve">Problem 2: </w:t>
      </w:r>
      <w:r>
        <w:rPr>
          <w:rFonts w:ascii="Calibri" w:hAnsi="Calibri"/>
          <w:color w:val="1E293B"/>
          <w:sz w:val="21"/>
        </w:rPr>
        <w:t>2. Anonymity &amp; Fraud Risk: No institutional verification ensures traders are actual campus members.</w:t>
      </w:r>
    </w:p>
    <w:p>
      <w:pPr>
        <w:spacing w:before="0" w:after="80" w:line="276" w:lineRule="auto"/>
      </w:pPr>
      <w:r>
        <w:rPr>
          <w:rFonts w:ascii="Calibri" w:hAnsi="Calibri"/>
          <w:b/>
          <w:color w:val="1E3A8A"/>
          <w:sz w:val="21"/>
        </w:rPr>
        <w:t xml:space="preserve">Problem 3: </w:t>
      </w:r>
      <w:r>
        <w:rPr>
          <w:rFonts w:ascii="Calibri" w:hAnsi="Calibri"/>
          <w:color w:val="1E293B"/>
          <w:sz w:val="21"/>
        </w:rPr>
        <w:t>3. Zero Reputation History: Buyers have no insight into seller reliability or past trade quality.</w:t>
      </w:r>
    </w:p>
    <w:p>
      <w:pPr>
        <w:spacing w:before="0" w:after="80" w:line="276" w:lineRule="auto"/>
      </w:pPr>
      <w:r>
        <w:rPr>
          <w:rFonts w:ascii="Calibri" w:hAnsi="Calibri"/>
          <w:b/>
          <w:color w:val="1E3A8A"/>
          <w:sz w:val="21"/>
        </w:rPr>
        <w:t xml:space="preserve">Problem 4: </w:t>
      </w:r>
      <w:r>
        <w:rPr>
          <w:rFonts w:ascii="Calibri" w:hAnsi="Calibri"/>
          <w:color w:val="1E293B"/>
          <w:sz w:val="21"/>
        </w:rPr>
        <w:t>4. Inventory Clutter: Items that are already sold remain advertised indefinitely.</w:t>
      </w:r>
    </w:p>
    <w:p>
      <w:pPr>
        <w:spacing w:before="0" w:after="80" w:line="276" w:lineRule="auto"/>
      </w:pPr>
      <w:r>
        <w:rPr>
          <w:rFonts w:ascii="Calibri" w:hAnsi="Calibri"/>
          <w:color w:val="1E293B"/>
          <w:sz w:val="21"/>
        </w:rPr>
        <w:t>CampusMart resolves these challenges through an institutional web application governed by six foundational pillars:</w:t>
        <w:br/>
        <w:t>- Institutional Verification: Sign-ups are restricted to @ssn.edu.in institutional email addresses.</w:t>
        <w:br/>
        <w:t>- Micro-Storefront Architecture: Any verified student can open a dedicated storefront with one click, managing items and stock.</w:t>
        <w:br/>
        <w:t>- Multi-Criteria Discovery: Search with real-time debouncing, faceted filtering across 11 categories, condition filters, and price ranges.</w:t>
        <w:br/>
        <w:t>- In-App Real-Time Messaging: WebSocket-driven chat threads anchored directly to listings, featuring safety banners and campus quick-replies.</w:t>
        <w:br/>
        <w:t>- Closed-Loop Ratings &amp; Reviews: Post-transaction reviews (1 to 5 stars) recalculate vendor reputation scores atomically.</w:t>
        <w:br/>
        <w:t>- Concurrency-Safe Order Lifecycle: Optimistic locking guarantees that two students cannot purchase the same item simultaneously.</w:t>
      </w:r>
    </w:p>
    <w:tbl>
      <w:tblPr>
        <w:tblW w:type="auto" w:w="0"/>
        <w:jc w:val="center"/>
        <w:tblLook w:firstColumn="1" w:firstRow="1" w:lastColumn="0" w:lastRow="0" w:noHBand="0" w:noVBand="1" w:val="04A0"/>
      </w:tblPr>
      <w:tblGrid>
        <w:gridCol w:w="9360"/>
      </w:tblGrid>
      <w:tr>
        <w:tc>
          <w:tcPr>
            <w:tcW w:type="dxa" w:w="9360"/>
            <w:shd w:fill="F0F7FF"/>
            <w:tcBorders>
              <w:left w:val="single" w:sz="24" w:space="0" w:color="1E3A8A"/>
              <w:top w:val="none"/>
              <w:right w:val="none"/>
              <w:bottom w:val="none"/>
            </w:tcBorders>
            <w:tcMar>
              <w:top w:w="100" w:type="dxa"/>
              <w:bottom w:w="100" w:type="dxa"/>
              <w:left w:w="160" w:type="dxa"/>
              <w:right w:w="160" w:type="dxa"/>
            </w:tcMar>
          </w:tcPr>
          <w:p>
            <w:pPr>
              <w:spacing w:before="40" w:after="40"/>
            </w:pPr>
            <w:r>
              <w:rPr>
                <w:rFonts w:ascii="Calibri" w:hAnsi="Calibri"/>
                <w:b/>
                <w:color w:val="1E3A8A"/>
                <w:sz w:val="20"/>
              </w:rPr>
              <w:t xml:space="preserve">[CORE ARCHITECTURAL MANDATE: ZERO PAID SERVICES] </w:t>
            </w:r>
            <w:r>
              <w:rPr>
                <w:rFonts w:ascii="Calibri" w:hAnsi="Calibri"/>
                <w:color w:val="1E293B"/>
                <w:sz w:val="19"/>
              </w:rPr>
              <w:t>CampusMart is designed to run entirely locally with zero paid third-party dependencies. SQLite is enabled by default with zero configuration; PostgreSQL is supported via one environment variable; image uploads fallback seamlessly to local disk under backend/uploads/ with automatic Pillow thumbnail generation; and email verification fallbacks to console-printed activation links when external SMTP servers are absent.</w:t>
            </w:r>
          </w:p>
        </w:tc>
      </w:tr>
    </w:tbl>
    <w:p/>
    <w:p>
      <w:pPr>
        <w:pStyle w:val="Heading2"/>
        <w:spacing w:before="240" w:after="80"/>
      </w:pPr>
      <w:r>
        <w:rPr>
          <w:rFonts w:ascii="Calibri" w:hAnsi="Calibri"/>
          <w:b/>
          <w:color w:val="1E3A8A"/>
          <w:sz w:val="26"/>
        </w:rPr>
        <w:t>1.1 High-Level Multi-Tier System Diagram</w:t>
      </w:r>
    </w:p>
    <w:p>
      <w:pPr>
        <w:spacing w:before="0" w:after="80" w:line="276" w:lineRule="auto"/>
      </w:pPr>
      <w:r>
        <w:rPr>
          <w:rFonts w:ascii="Calibri" w:hAnsi="Calibri"/>
          <w:color w:val="1E293B"/>
          <w:sz w:val="21"/>
        </w:rPr>
        <w:t>The system follows a clean, decoupled client-server architecture organized across six logical tiers:</w:t>
        <w:br/>
        <w:t>1. Client Presentation Tier: React 18 Single Page Application (SPA) bundled via Vite 5 and styled with Tailwind CSS 3.</w:t>
        <w:br/>
        <w:t>2. Client Data &amp; Cache Tier: TanStack Query v5 managing server cache, optimistic updates, and background re-validation.</w:t>
        <w:br/>
        <w:t>3. HTTP &amp; WebSocket Gateway Tier: FastAPI 0.111 running on Uvicorn, handling CORS, static /media routes, and WebSocket /ws/chat.</w:t>
        <w:br/>
        <w:t>4. Security &amp; Middleware Tier: SecurityAndObservabilityMiddleware enforcing X-Request-ID tracking, defensive HTTP headers, and global 500 exception shielding.</w:t>
        <w:br/>
        <w:t>5. Business &amp; Domain Service Tier: Services isolating optimistic stock reservation (orders.py), atomic rating recomputation (ratings.py), and image validation (storage.py).</w:t>
        <w:br/>
        <w:t>6. Data Persistence Tier: SQLAlchemy 2.0 ORM with 10 aggregate models, portable schema types, and Alembic migrations.</w:t>
      </w:r>
    </w:p>
    <w:p>
      <w:r>
        <w:br w:type="page"/>
      </w:r>
    </w:p>
    <w:p>
      <w:pPr>
        <w:pStyle w:val="Heading1"/>
        <w:spacing w:before="320" w:after="120"/>
      </w:pPr>
      <w:r>
        <w:rPr>
          <w:rFonts w:ascii="Calibri" w:hAnsi="Calibri"/>
          <w:b/>
          <w:color w:val="1E3A8A"/>
          <w:sz w:val="32"/>
        </w:rPr>
        <w:t>Section 2: Exact File Inventory &amp; Where Backend Files Live</w:t>
      </w:r>
    </w:p>
    <w:p>
      <w:pPr>
        <w:spacing w:before="0" w:after="80" w:line="276" w:lineRule="auto"/>
      </w:pPr>
      <w:r>
        <w:rPr>
          <w:rFonts w:ascii="Calibri" w:hAnsi="Calibri"/>
          <w:color w:val="1E293B"/>
          <w:sz w:val="21"/>
        </w:rPr>
        <w:t>All backend files are stored on your local disk under the following absolute workspace path:</w:t>
        <w:br/>
        <w:t>c:\Users\maria\OneDrive\Desktop\Full_stack\campus-marketplace\backend\</w:t>
      </w:r>
    </w:p>
    <w:p>
      <w:pPr>
        <w:spacing w:before="0" w:after="80" w:line="276" w:lineRule="auto"/>
      </w:pPr>
      <w:r>
        <w:rPr>
          <w:rFonts w:ascii="Calibri" w:hAnsi="Calibri"/>
          <w:color w:val="1E293B"/>
          <w:sz w:val="21"/>
        </w:rPr>
        <w:t>Below is the complete file tree of the backend subsystem, detailing where every single file is located:</w:t>
      </w:r>
    </w:p>
    <w:p>
      <w:pPr>
        <w:spacing w:before="120" w:after="40"/>
      </w:pPr>
      <w:r>
        <w:rPr>
          <w:rFonts w:ascii="Calibri" w:hAnsi="Calibri"/>
          <w:b/>
          <w:color w:val="475569"/>
          <w:sz w:val="19"/>
        </w:rPr>
        <w:t>Code Listing: Backend Subsystem Directory Hierarchy</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backend/</w:t>
            </w:r>
          </w:p>
          <w:p>
            <w:pPr>
              <w:spacing w:before="0" w:after="0"/>
            </w:pPr>
            <w:r>
              <w:rPr>
                <w:rFonts w:ascii="Consolas" w:hAnsi="Consolas"/>
                <w:color w:val="1E293B"/>
                <w:sz w:val="17"/>
              </w:rPr>
              <w:t>|-- requirements.txt              # Complete Python dependencies (FastAPI, SQLAlchemy, Pillow, etc.)</w:t>
            </w:r>
          </w:p>
          <w:p>
            <w:pPr>
              <w:spacing w:before="0" w:after="0"/>
            </w:pPr>
            <w:r>
              <w:rPr>
                <w:rFonts w:ascii="Consolas" w:hAnsi="Consolas"/>
                <w:color w:val="1E293B"/>
                <w:sz w:val="17"/>
              </w:rPr>
              <w:t>|-- .env.example                  # Environment configuration template</w:t>
            </w:r>
          </w:p>
          <w:p>
            <w:pPr>
              <w:spacing w:before="0" w:after="0"/>
            </w:pPr>
            <w:r>
              <w:rPr>
                <w:rFonts w:ascii="Consolas" w:hAnsi="Consolas"/>
                <w:color w:val="1E293B"/>
                <w:sz w:val="17"/>
              </w:rPr>
              <w:t>|-- alembic.ini                   # Alembic database migration configuration</w:t>
            </w:r>
          </w:p>
          <w:p>
            <w:pPr>
              <w:spacing w:before="0" w:after="0"/>
            </w:pPr>
            <w:r>
              <w:rPr>
                <w:rFonts w:ascii="Consolas" w:hAnsi="Consolas"/>
                <w:color w:val="1E293B"/>
                <w:sz w:val="17"/>
              </w:rPr>
              <w:t>|-- Dockerfile                    # Containerization definition for backend</w:t>
            </w:r>
          </w:p>
          <w:p>
            <w:pPr>
              <w:spacing w:before="0" w:after="0"/>
            </w:pPr>
            <w:r>
              <w:rPr>
                <w:rFonts w:ascii="Consolas" w:hAnsi="Consolas"/>
                <w:color w:val="1E293B"/>
                <w:sz w:val="17"/>
              </w:rPr>
              <w:t>|-- alembic/</w:t>
            </w:r>
          </w:p>
          <w:p>
            <w:pPr>
              <w:spacing w:before="0" w:after="0"/>
            </w:pPr>
            <w:r>
              <w:rPr>
                <w:rFonts w:ascii="Consolas" w:hAnsi="Consolas"/>
                <w:color w:val="1E293B"/>
                <w:sz w:val="17"/>
              </w:rPr>
              <w:t>|   |-- env.py                    # Alembic migration environment connecting to SQLAlchemy models</w:t>
            </w:r>
          </w:p>
          <w:p>
            <w:pPr>
              <w:spacing w:before="0" w:after="0"/>
            </w:pPr>
            <w:r>
              <w:rPr>
                <w:rFonts w:ascii="Consolas" w:hAnsi="Consolas"/>
                <w:color w:val="1E293B"/>
                <w:sz w:val="17"/>
              </w:rPr>
              <w:t>|   `-- versions/                 # Individual migration revision files</w:t>
            </w:r>
          </w:p>
          <w:p>
            <w:pPr>
              <w:spacing w:before="0" w:after="0"/>
            </w:pPr>
            <w:r>
              <w:rPr>
                <w:rFonts w:ascii="Consolas" w:hAnsi="Consolas"/>
                <w:color w:val="1E293B"/>
                <w:sz w:val="17"/>
              </w:rPr>
              <w:t>|-- uploads/                      # Local media storage directory for uploaded product photos</w:t>
            </w:r>
          </w:p>
          <w:p>
            <w:pPr>
              <w:spacing w:before="0" w:after="0"/>
            </w:pPr>
            <w:r>
              <w:rPr>
                <w:rFonts w:ascii="Consolas" w:hAnsi="Consolas"/>
                <w:color w:val="1E293B"/>
                <w:sz w:val="17"/>
              </w:rPr>
              <w:t>|-- app/</w:t>
            </w:r>
          </w:p>
          <w:p>
            <w:pPr>
              <w:spacing w:before="0" w:after="0"/>
            </w:pPr>
            <w:r>
              <w:rPr>
                <w:rFonts w:ascii="Consolas" w:hAnsi="Consolas"/>
                <w:color w:val="1E293B"/>
                <w:sz w:val="17"/>
              </w:rPr>
              <w:t>|   |-- __init__.py               # Python package initialization</w:t>
            </w:r>
          </w:p>
          <w:p>
            <w:pPr>
              <w:spacing w:before="0" w:after="0"/>
            </w:pPr>
            <w:r>
              <w:rPr>
                <w:rFonts w:ascii="Consolas" w:hAnsi="Consolas"/>
                <w:color w:val="1E293B"/>
                <w:sz w:val="17"/>
              </w:rPr>
              <w:t>|   |-- main.py                   # Application factory, middleware, static mounts, router imports</w:t>
            </w:r>
          </w:p>
          <w:p>
            <w:pPr>
              <w:spacing w:before="0" w:after="0"/>
            </w:pPr>
            <w:r>
              <w:rPr>
                <w:rFonts w:ascii="Consolas" w:hAnsi="Consolas"/>
                <w:color w:val="1E293B"/>
                <w:sz w:val="17"/>
              </w:rPr>
              <w:t>|   |-- config.py                 # Pydantic Settings singleton reading .env variables</w:t>
            </w:r>
          </w:p>
          <w:p>
            <w:pPr>
              <w:spacing w:before="0" w:after="0"/>
            </w:pPr>
            <w:r>
              <w:rPr>
                <w:rFonts w:ascii="Consolas" w:hAnsi="Consolas"/>
                <w:color w:val="1E293B"/>
                <w:sz w:val="17"/>
              </w:rPr>
              <w:t>|   |-- database.py               # Engine creation, SessionLocal factory, and get_db() dependency</w:t>
            </w:r>
          </w:p>
          <w:p>
            <w:pPr>
              <w:spacing w:before="0" w:after="0"/>
            </w:pPr>
            <w:r>
              <w:rPr>
                <w:rFonts w:ascii="Consolas" w:hAnsi="Consolas"/>
                <w:color w:val="1E293B"/>
                <w:sz w:val="17"/>
              </w:rPr>
              <w:t>|   |-- security.py               # Direct bcrypt password hashing and JWT encode/decode functions</w:t>
            </w:r>
          </w:p>
          <w:p>
            <w:pPr>
              <w:spacing w:before="0" w:after="0"/>
            </w:pPr>
            <w:r>
              <w:rPr>
                <w:rFonts w:ascii="Consolas" w:hAnsi="Consolas"/>
                <w:color w:val="1E293B"/>
                <w:sz w:val="17"/>
              </w:rPr>
              <w:t>|   |-- deps.py                   # Dependency injection: get_current_user, require_seller, require_admin</w:t>
            </w:r>
          </w:p>
          <w:p>
            <w:pPr>
              <w:spacing w:before="0" w:after="0"/>
            </w:pPr>
            <w:r>
              <w:rPr>
                <w:rFonts w:ascii="Consolas" w:hAnsi="Consolas"/>
                <w:color w:val="1E293B"/>
                <w:sz w:val="17"/>
              </w:rPr>
              <w:t>|   |-- seed.py                   # Idempotent database seeder (admin, 8 students, 4 stores, 42 items)</w:t>
            </w:r>
          </w:p>
          <w:p>
            <w:pPr>
              <w:spacing w:before="0" w:after="0"/>
            </w:pPr>
            <w:r>
              <w:rPr>
                <w:rFonts w:ascii="Consolas" w:hAnsi="Consolas"/>
                <w:color w:val="1E293B"/>
                <w:sz w:val="17"/>
              </w:rPr>
              <w:t>|   |-- models/                   # SQLAlchemy 2.0 ORM Database Declarations</w:t>
            </w:r>
          </w:p>
          <w:p>
            <w:pPr>
              <w:spacing w:before="0" w:after="0"/>
            </w:pPr>
            <w:r>
              <w:rPr>
                <w:rFonts w:ascii="Consolas" w:hAnsi="Consolas"/>
                <w:color w:val="1E293B"/>
                <w:sz w:val="17"/>
              </w:rPr>
              <w:t>|   |   |-- __init__.py           # Exports all models to Alembic and Base</w:t>
            </w:r>
          </w:p>
          <w:p>
            <w:pPr>
              <w:spacing w:before="0" w:after="0"/>
            </w:pPr>
            <w:r>
              <w:rPr>
                <w:rFonts w:ascii="Consolas" w:hAnsi="Consolas"/>
                <w:color w:val="1E293B"/>
                <w:sz w:val="17"/>
              </w:rPr>
              <w:t>|   |   |-- user.py               # User and AuthToken tables</w:t>
            </w:r>
          </w:p>
          <w:p>
            <w:pPr>
              <w:spacing w:before="0" w:after="0"/>
            </w:pPr>
            <w:r>
              <w:rPr>
                <w:rFonts w:ascii="Consolas" w:hAnsi="Consolas"/>
                <w:color w:val="1E293B"/>
                <w:sz w:val="17"/>
              </w:rPr>
              <w:t>|   |   |-- store.py              # Store table (one-to-one with User)</w:t>
            </w:r>
          </w:p>
          <w:p>
            <w:pPr>
              <w:spacing w:before="0" w:after="0"/>
            </w:pPr>
            <w:r>
              <w:rPr>
                <w:rFonts w:ascii="Consolas" w:hAnsi="Consolas"/>
                <w:color w:val="1E293B"/>
                <w:sz w:val="17"/>
              </w:rPr>
              <w:t>|   |   |-- category.py           # Category table (11 campus categories)</w:t>
            </w:r>
          </w:p>
          <w:p>
            <w:pPr>
              <w:spacing w:before="0" w:after="0"/>
            </w:pPr>
            <w:r>
              <w:rPr>
                <w:rFonts w:ascii="Consolas" w:hAnsi="Consolas"/>
                <w:color w:val="1E293B"/>
                <w:sz w:val="17"/>
              </w:rPr>
              <w:t>|   |   |-- listing.py            # Listing, ListingImage, and WishlistItem tables</w:t>
            </w:r>
          </w:p>
          <w:p>
            <w:pPr>
              <w:spacing w:before="0" w:after="0"/>
            </w:pPr>
            <w:r>
              <w:rPr>
                <w:rFonts w:ascii="Consolas" w:hAnsi="Consolas"/>
                <w:color w:val="1E293B"/>
                <w:sz w:val="17"/>
              </w:rPr>
              <w:t>|   |   |-- order.py              # Order and OrderEvent tables</w:t>
            </w:r>
          </w:p>
          <w:p>
            <w:pPr>
              <w:spacing w:before="0" w:after="0"/>
            </w:pPr>
            <w:r>
              <w:rPr>
                <w:rFonts w:ascii="Consolas" w:hAnsi="Consolas"/>
                <w:color w:val="1E293B"/>
                <w:sz w:val="17"/>
              </w:rPr>
              <w:t>|   |   |-- conversation.py       # Conversation, Message, and UserBlock tables</w:t>
            </w:r>
          </w:p>
          <w:p>
            <w:pPr>
              <w:spacing w:before="0" w:after="0"/>
            </w:pPr>
            <w:r>
              <w:rPr>
                <w:rFonts w:ascii="Consolas" w:hAnsi="Consolas"/>
                <w:color w:val="1E293B"/>
                <w:sz w:val="17"/>
              </w:rPr>
              <w:t>|   |   |-- review.py             # Review table with direction constraints</w:t>
            </w:r>
          </w:p>
          <w:p>
            <w:pPr>
              <w:spacing w:before="0" w:after="0"/>
            </w:pPr>
            <w:r>
              <w:rPr>
                <w:rFonts w:ascii="Consolas" w:hAnsi="Consolas"/>
                <w:color w:val="1E293B"/>
                <w:sz w:val="17"/>
              </w:rPr>
              <w:t>|   |   |-- report.py             # Moderation report table</w:t>
            </w:r>
          </w:p>
          <w:p>
            <w:pPr>
              <w:spacing w:before="0" w:after="0"/>
            </w:pPr>
            <w:r>
              <w:rPr>
                <w:rFonts w:ascii="Consolas" w:hAnsi="Consolas"/>
                <w:color w:val="1E293B"/>
                <w:sz w:val="17"/>
              </w:rPr>
              <w:t>|   |   `-- notification.py       # User notification queue table</w:t>
            </w:r>
          </w:p>
          <w:p>
            <w:pPr>
              <w:spacing w:before="0" w:after="0"/>
            </w:pPr>
            <w:r>
              <w:rPr>
                <w:rFonts w:ascii="Consolas" w:hAnsi="Consolas"/>
                <w:color w:val="1E293B"/>
                <w:sz w:val="17"/>
              </w:rPr>
              <w:t>|   |-- schemas/                  # Pydantic v2 Request Validation &amp; Response Serializers</w:t>
            </w:r>
          </w:p>
          <w:p>
            <w:pPr>
              <w:spacing w:before="0" w:after="0"/>
            </w:pPr>
            <w:r>
              <w:rPr>
                <w:rFonts w:ascii="Consolas" w:hAnsi="Consolas"/>
                <w:color w:val="1E293B"/>
                <w:sz w:val="17"/>
              </w:rPr>
              <w:t>|   |   |-- auth.py, user.py, store.py, category.py, listing.py, order.py, review.py, ...</w:t>
            </w:r>
          </w:p>
          <w:p>
            <w:pPr>
              <w:spacing w:before="0" w:after="0"/>
            </w:pPr>
            <w:r>
              <w:rPr>
                <w:rFonts w:ascii="Consolas" w:hAnsi="Consolas"/>
                <w:color w:val="1E293B"/>
                <w:sz w:val="17"/>
              </w:rPr>
              <w:t>|   |-- routers/                  # HTTP Endpoints (Grouped by Resource)</w:t>
            </w:r>
          </w:p>
          <w:p>
            <w:pPr>
              <w:spacing w:before="0" w:after="0"/>
            </w:pPr>
            <w:r>
              <w:rPr>
                <w:rFonts w:ascii="Consolas" w:hAnsi="Consolas"/>
                <w:color w:val="1E293B"/>
                <w:sz w:val="17"/>
              </w:rPr>
              <w:t>|   |   |-- auth.py               # Register, verify email, login, refresh, logout, password reset</w:t>
            </w:r>
          </w:p>
          <w:p>
            <w:pPr>
              <w:spacing w:before="0" w:after="0"/>
            </w:pPr>
            <w:r>
              <w:rPr>
                <w:rFonts w:ascii="Consolas" w:hAnsi="Consolas"/>
                <w:color w:val="1E293B"/>
                <w:sz w:val="17"/>
              </w:rPr>
              <w:t>|   |   |-- users.py              # Profile read/update, avatar upload, user blocking</w:t>
            </w:r>
          </w:p>
          <w:p>
            <w:pPr>
              <w:spacing w:before="0" w:after="0"/>
            </w:pPr>
            <w:r>
              <w:rPr>
                <w:rFonts w:ascii="Consolas" w:hAnsi="Consolas"/>
                <w:color w:val="1E293B"/>
                <w:sz w:val="17"/>
              </w:rPr>
              <w:t>|   |   |-- stores.py             # Storefront creation, public store profile, store reviews</w:t>
            </w:r>
          </w:p>
          <w:p>
            <w:pPr>
              <w:spacing w:before="0" w:after="0"/>
            </w:pPr>
            <w:r>
              <w:rPr>
                <w:rFonts w:ascii="Consolas" w:hAnsi="Consolas"/>
                <w:color w:val="1E293B"/>
                <w:sz w:val="17"/>
              </w:rPr>
              <w:t>|   |   |-- listings.py           # Search, filters, CRUD, image uploads, similar items</w:t>
            </w:r>
          </w:p>
          <w:p>
            <w:pPr>
              <w:spacing w:before="0" w:after="0"/>
            </w:pPr>
            <w:r>
              <w:rPr>
                <w:rFonts w:ascii="Consolas" w:hAnsi="Consolas"/>
                <w:color w:val="1E293B"/>
                <w:sz w:val="17"/>
              </w:rPr>
              <w:t>|   |   |-- categories.py         # Category listing</w:t>
            </w:r>
          </w:p>
          <w:p>
            <w:pPr>
              <w:spacing w:before="0" w:after="0"/>
            </w:pPr>
            <w:r>
              <w:rPr>
                <w:rFonts w:ascii="Consolas" w:hAnsi="Consolas"/>
                <w:color w:val="1E293B"/>
                <w:sz w:val="17"/>
              </w:rPr>
              <w:t>|   |   |-- wishlist.py           # Wishlist add, remove, and price drop detection</w:t>
            </w:r>
          </w:p>
          <w:p>
            <w:pPr>
              <w:spacing w:before="0" w:after="0"/>
            </w:pPr>
            <w:r>
              <w:rPr>
                <w:rFonts w:ascii="Consolas" w:hAnsi="Consolas"/>
                <w:color w:val="1E293B"/>
                <w:sz w:val="17"/>
              </w:rPr>
              <w:t>|   |   |-- conversations.py      # Inbox listing, message history, REST fallback send</w:t>
            </w:r>
          </w:p>
          <w:p>
            <w:pPr>
              <w:spacing w:before="0" w:after="0"/>
            </w:pPr>
            <w:r>
              <w:rPr>
                <w:rFonts w:ascii="Consolas" w:hAnsi="Consolas"/>
                <w:color w:val="1E293B"/>
                <w:sz w:val="17"/>
              </w:rPr>
              <w:t>|   |   |-- orders.py             # Order creation, accept, reject, complete, cancel</w:t>
            </w:r>
          </w:p>
          <w:p>
            <w:pPr>
              <w:spacing w:before="0" w:after="0"/>
            </w:pPr>
            <w:r>
              <w:rPr>
                <w:rFonts w:ascii="Consolas" w:hAnsi="Consolas"/>
                <w:color w:val="1E293B"/>
                <w:sz w:val="17"/>
              </w:rPr>
              <w:t>|   |   |-- reviews.py            # Post-order reviews, 7-day edits, vendor replies</w:t>
            </w:r>
          </w:p>
          <w:p>
            <w:pPr>
              <w:spacing w:before="0" w:after="0"/>
            </w:pPr>
            <w:r>
              <w:rPr>
                <w:rFonts w:ascii="Consolas" w:hAnsi="Consolas"/>
                <w:color w:val="1E293B"/>
                <w:sz w:val="17"/>
              </w:rPr>
              <w:t>|   |   |-- reports.py            # Flagging scam or prohibited listings</w:t>
            </w:r>
          </w:p>
          <w:p>
            <w:pPr>
              <w:spacing w:before="0" w:after="0"/>
            </w:pPr>
            <w:r>
              <w:rPr>
                <w:rFonts w:ascii="Consolas" w:hAnsi="Consolas"/>
                <w:color w:val="1E293B"/>
                <w:sz w:val="17"/>
              </w:rPr>
              <w:t>|   |   |-- admin.py              # User suspension, listing hiding, moderation queue, platform stats</w:t>
            </w:r>
          </w:p>
          <w:p>
            <w:pPr>
              <w:spacing w:before="0" w:after="0"/>
            </w:pPr>
            <w:r>
              <w:rPr>
                <w:rFonts w:ascii="Consolas" w:hAnsi="Consolas"/>
                <w:color w:val="1E293B"/>
                <w:sz w:val="17"/>
              </w:rPr>
              <w:t>|   |   `-- notifications.py      # In-app notifications listing and mark-as-read</w:t>
            </w:r>
          </w:p>
          <w:p>
            <w:pPr>
              <w:spacing w:before="0" w:after="0"/>
            </w:pPr>
            <w:r>
              <w:rPr>
                <w:rFonts w:ascii="Consolas" w:hAnsi="Consolas"/>
                <w:color w:val="1E293B"/>
                <w:sz w:val="17"/>
              </w:rPr>
              <w:t>|   |-- services/                 # Core Business Logic &amp; Infrastructure</w:t>
            </w:r>
          </w:p>
          <w:p>
            <w:pPr>
              <w:spacing w:before="0" w:after="0"/>
            </w:pPr>
            <w:r>
              <w:rPr>
                <w:rFonts w:ascii="Consolas" w:hAnsi="Consolas"/>
                <w:color w:val="1E293B"/>
                <w:sz w:val="17"/>
              </w:rPr>
              <w:t>|   |   |-- orders.py             # Concurrency-safe optimistic stock reservation &amp; transitions</w:t>
            </w:r>
          </w:p>
          <w:p>
            <w:pPr>
              <w:spacing w:before="0" w:after="0"/>
            </w:pPr>
            <w:r>
              <w:rPr>
                <w:rFonts w:ascii="Consolas" w:hAnsi="Consolas"/>
                <w:color w:val="1E293B"/>
                <w:sz w:val="17"/>
              </w:rPr>
              <w:t>|   |   |-- ratings.py            # Atomic store and buyer rating recomputation</w:t>
            </w:r>
          </w:p>
          <w:p>
            <w:pPr>
              <w:spacing w:before="0" w:after="0"/>
            </w:pPr>
            <w:r>
              <w:rPr>
                <w:rFonts w:ascii="Consolas" w:hAnsi="Consolas"/>
                <w:color w:val="1E293B"/>
                <w:sz w:val="17"/>
              </w:rPr>
              <w:t>|   |   |-- storage.py            # Magic-byte file validation, disk persistence, Pillow thumbnails</w:t>
            </w:r>
          </w:p>
          <w:p>
            <w:pPr>
              <w:spacing w:before="0" w:after="0"/>
            </w:pPr>
            <w:r>
              <w:rPr>
                <w:rFonts w:ascii="Consolas" w:hAnsi="Consolas"/>
                <w:color w:val="1E293B"/>
                <w:sz w:val="17"/>
              </w:rPr>
              <w:t>|   |   `-- email.py              # SMTP email dispatcher with console fallback</w:t>
            </w:r>
          </w:p>
          <w:p>
            <w:pPr>
              <w:spacing w:before="0" w:after="0"/>
            </w:pPr>
            <w:r>
              <w:rPr>
                <w:rFonts w:ascii="Consolas" w:hAnsi="Consolas"/>
                <w:color w:val="1E293B"/>
                <w:sz w:val="17"/>
              </w:rPr>
              <w:t>|   `-- ws/                       # Real-Time WebSocket Engine</w:t>
            </w:r>
          </w:p>
          <w:p>
            <w:pPr>
              <w:spacing w:before="0" w:after="0"/>
            </w:pPr>
            <w:r>
              <w:rPr>
                <w:rFonts w:ascii="Consolas" w:hAnsi="Consolas"/>
                <w:color w:val="1E293B"/>
                <w:sz w:val="17"/>
              </w:rPr>
              <w:t>|       |-- connection_manager.py # In-memory active connection tracking (user_id -&gt; set[WebSocket])</w:t>
            </w:r>
          </w:p>
          <w:p>
            <w:pPr>
              <w:spacing w:before="0" w:after="0"/>
            </w:pPr>
            <w:r>
              <w:rPr>
                <w:rFonts w:ascii="Consolas" w:hAnsi="Consolas"/>
                <w:color w:val="1E293B"/>
                <w:sz w:val="17"/>
              </w:rPr>
              <w:t>|       `-- chat_ws.py            # WebSocket endpoint /ws/chat handling message broadcast</w:t>
            </w:r>
          </w:p>
          <w:p>
            <w:pPr>
              <w:spacing w:before="0" w:after="0"/>
            </w:pPr>
            <w:r>
              <w:rPr>
                <w:rFonts w:ascii="Consolas" w:hAnsi="Consolas"/>
                <w:color w:val="1E293B"/>
                <w:sz w:val="17"/>
              </w:rPr>
              <w:t>`-- tests/                        # Pytest Automated Test Suite (26 tests)</w:t>
            </w:r>
          </w:p>
          <w:p>
            <w:pPr>
              <w:spacing w:before="0" w:after="0"/>
            </w:pPr>
            <w:r>
              <w:rPr>
                <w:rFonts w:ascii="Consolas" w:hAnsi="Consolas"/>
                <w:color w:val="1E293B"/>
                <w:sz w:val="17"/>
              </w:rPr>
              <w:t xml:space="preserve">    |-- conftest.py               # In-memory SQLite fixtures, test client, user/store/listing factories</w:t>
            </w:r>
          </w:p>
          <w:p>
            <w:pPr>
              <w:spacing w:before="0" w:after="0"/>
            </w:pPr>
            <w:r>
              <w:rPr>
                <w:rFonts w:ascii="Consolas" w:hAnsi="Consolas"/>
                <w:color w:val="1E293B"/>
                <w:sz w:val="17"/>
              </w:rPr>
              <w:t xml:space="preserve">    |-- test_auth.py, test_listings.py, test_orders.py, test_reviews.py, ...</w:t>
            </w:r>
          </w:p>
        </w:tc>
      </w:tr>
    </w:tbl>
    <w:p/>
    <w:p>
      <w:pPr>
        <w:spacing w:before="0" w:after="80" w:line="276" w:lineRule="auto"/>
      </w:pPr>
      <w:r>
        <w:rPr>
          <w:rFonts w:ascii="Calibri" w:hAnsi="Calibri"/>
          <w:color w:val="1E293B"/>
          <w:sz w:val="21"/>
        </w:rPr>
        <w:t>Similarly, all frontend files are located under:</w:t>
        <w:br/>
        <w:t>c:\Users\maria\OneDrive\Desktop\Full_stack\campus-marketplace\frontend\</w:t>
      </w:r>
    </w:p>
    <w:p>
      <w:pPr>
        <w:spacing w:before="120" w:after="40"/>
      </w:pPr>
      <w:r>
        <w:rPr>
          <w:rFonts w:ascii="Calibri" w:hAnsi="Calibri"/>
          <w:b/>
          <w:color w:val="475569"/>
          <w:sz w:val="19"/>
        </w:rPr>
        <w:t>Code Listing: Frontend Subsystem Directory Hierarchy</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frontend/</w:t>
            </w:r>
          </w:p>
          <w:p>
            <w:pPr>
              <w:spacing w:before="0" w:after="0"/>
            </w:pPr>
            <w:r>
              <w:rPr>
                <w:rFonts w:ascii="Consolas" w:hAnsi="Consolas"/>
                <w:color w:val="1E293B"/>
                <w:sz w:val="17"/>
              </w:rPr>
              <w:t>|-- package.json                  # React 18, Vite 5, Tailwind CSS 3, TanStack Query v5, Lucide</w:t>
            </w:r>
          </w:p>
          <w:p>
            <w:pPr>
              <w:spacing w:before="0" w:after="0"/>
            </w:pPr>
            <w:r>
              <w:rPr>
                <w:rFonts w:ascii="Consolas" w:hAnsi="Consolas"/>
                <w:color w:val="1E293B"/>
                <w:sz w:val="17"/>
              </w:rPr>
              <w:t>|-- vite.config.js                # Vite build config, dev proxy (/api -&gt; 8000), test runner</w:t>
            </w:r>
          </w:p>
          <w:p>
            <w:pPr>
              <w:spacing w:before="0" w:after="0"/>
            </w:pPr>
            <w:r>
              <w:rPr>
                <w:rFonts w:ascii="Consolas" w:hAnsi="Consolas"/>
                <w:color w:val="1E293B"/>
                <w:sz w:val="17"/>
              </w:rPr>
              <w:t>|-- tailwind.config.js            # SSN brand palette (navy #1E3A8A, primary blue #2F5FBF)</w:t>
            </w:r>
          </w:p>
          <w:p>
            <w:pPr>
              <w:spacing w:before="0" w:after="0"/>
            </w:pPr>
            <w:r>
              <w:rPr>
                <w:rFonts w:ascii="Consolas" w:hAnsi="Consolas"/>
                <w:color w:val="1E293B"/>
                <w:sz w:val="17"/>
              </w:rPr>
              <w:t>|-- src/</w:t>
            </w:r>
          </w:p>
          <w:p>
            <w:pPr>
              <w:spacing w:before="0" w:after="0"/>
            </w:pPr>
            <w:r>
              <w:rPr>
                <w:rFonts w:ascii="Consolas" w:hAnsi="Consolas"/>
                <w:color w:val="1E293B"/>
                <w:sz w:val="17"/>
              </w:rPr>
              <w:t>|   |-- App.jsx                   # Root application shell: QueryClientProvider, AuthProvider</w:t>
            </w:r>
          </w:p>
          <w:p>
            <w:pPr>
              <w:spacing w:before="0" w:after="0"/>
            </w:pPr>
            <w:r>
              <w:rPr>
                <w:rFonts w:ascii="Consolas" w:hAnsi="Consolas"/>
                <w:color w:val="1E293B"/>
                <w:sz w:val="17"/>
              </w:rPr>
              <w:t>|   |-- routes.jsx                # React Router v6 createBrowserRouter with lazy-loaded pages</w:t>
            </w:r>
          </w:p>
          <w:p>
            <w:pPr>
              <w:spacing w:before="0" w:after="0"/>
            </w:pPr>
            <w:r>
              <w:rPr>
                <w:rFonts w:ascii="Consolas" w:hAnsi="Consolas"/>
                <w:color w:val="1E293B"/>
                <w:sz w:val="17"/>
              </w:rPr>
              <w:t>|   |-- api/client.js             # Central Axios instance with automatic 401 refresh interceptor</w:t>
            </w:r>
          </w:p>
          <w:p>
            <w:pPr>
              <w:spacing w:before="0" w:after="0"/>
            </w:pPr>
            <w:r>
              <w:rPr>
                <w:rFonts w:ascii="Consolas" w:hAnsi="Consolas"/>
                <w:color w:val="1E293B"/>
                <w:sz w:val="17"/>
              </w:rPr>
              <w:t>|   |-- api/*.js                  # 12 domain API modules (auth.js, listings.js, orders.js, etc.)</w:t>
            </w:r>
          </w:p>
          <w:p>
            <w:pPr>
              <w:spacing w:before="0" w:after="0"/>
            </w:pPr>
            <w:r>
              <w:rPr>
                <w:rFonts w:ascii="Consolas" w:hAnsi="Consolas"/>
                <w:color w:val="1E293B"/>
                <w:sz w:val="17"/>
              </w:rPr>
              <w:t>|   |-- context/AuthContext.jsx   # In-memory token storage, login/logout, silent session restoration</w:t>
            </w:r>
          </w:p>
          <w:p>
            <w:pPr>
              <w:spacing w:before="0" w:after="0"/>
            </w:pPr>
            <w:r>
              <w:rPr>
                <w:rFonts w:ascii="Consolas" w:hAnsi="Consolas"/>
                <w:color w:val="1E293B"/>
                <w:sz w:val="17"/>
              </w:rPr>
              <w:t>|   |-- components/ui/            # 15 accessible UI components (Button, Input, Modal, Drawer, etc.)</w:t>
            </w:r>
          </w:p>
          <w:p>
            <w:pPr>
              <w:spacing w:before="0" w:after="0"/>
            </w:pPr>
            <w:r>
              <w:rPr>
                <w:rFonts w:ascii="Consolas" w:hAnsi="Consolas"/>
                <w:color w:val="1E293B"/>
                <w:sz w:val="17"/>
              </w:rPr>
              <w:t>|   |-- components/listings/      # ListingCard, ListingGrid, FilterSidebar, ImageUploader</w:t>
            </w:r>
          </w:p>
          <w:p>
            <w:pPr>
              <w:spacing w:before="0" w:after="0"/>
            </w:pPr>
            <w:r>
              <w:rPr>
                <w:rFonts w:ascii="Consolas" w:hAnsi="Consolas"/>
                <w:color w:val="1E293B"/>
                <w:sz w:val="17"/>
              </w:rPr>
              <w:t>|   |-- components/chat/          # ChatWindow, MessageBubble, QuickReplies, ListingContextCard</w:t>
            </w:r>
          </w:p>
          <w:p>
            <w:pPr>
              <w:spacing w:before="0" w:after="0"/>
            </w:pPr>
            <w:r>
              <w:rPr>
                <w:rFonts w:ascii="Consolas" w:hAnsi="Consolas"/>
                <w:color w:val="1E293B"/>
                <w:sz w:val="17"/>
              </w:rPr>
              <w:t>|   |-- pages/Home.jsx            # Hero search banner, category chips, debounced query grid</w:t>
            </w:r>
          </w:p>
          <w:p>
            <w:pPr>
              <w:spacing w:before="0" w:after="0"/>
            </w:pPr>
            <w:r>
              <w:rPr>
                <w:rFonts w:ascii="Consolas" w:hAnsi="Consolas"/>
                <w:color w:val="1E293B"/>
                <w:sz w:val="17"/>
              </w:rPr>
              <w:t>|   |-- pages/ListingDetail.jsx   # Image gallery, lightbox, seller card, 'Request to Buy' modal</w:t>
            </w:r>
          </w:p>
          <w:p>
            <w:pPr>
              <w:spacing w:before="0" w:after="0"/>
            </w:pPr>
            <w:r>
              <w:rPr>
                <w:rFonts w:ascii="Consolas" w:hAnsi="Consolas"/>
                <w:color w:val="1E293B"/>
                <w:sz w:val="17"/>
              </w:rPr>
              <w:t>|   |-- pages/SellPage.jsx        # Storefront onboarding form for verified students</w:t>
            </w:r>
          </w:p>
          <w:p>
            <w:pPr>
              <w:spacing w:before="0" w:after="0"/>
            </w:pPr>
            <w:r>
              <w:rPr>
                <w:rFonts w:ascii="Consolas" w:hAnsi="Consolas"/>
                <w:color w:val="1E293B"/>
                <w:sz w:val="17"/>
              </w:rPr>
              <w:t>|   |-- pages/dashboard/          # Vendor Dashboard, NewListing, EditListing</w:t>
            </w:r>
          </w:p>
          <w:p>
            <w:pPr>
              <w:spacing w:before="0" w:after="0"/>
            </w:pPr>
            <w:r>
              <w:rPr>
                <w:rFonts w:ascii="Consolas" w:hAnsi="Consolas"/>
                <w:color w:val="1E293B"/>
                <w:sz w:val="17"/>
              </w:rPr>
              <w:t>|   |-- pages/admin/              # AdminDashboard, AdminReports, AdminUsers, AdminListings</w:t>
            </w:r>
          </w:p>
          <w:p>
            <w:pPr>
              <w:spacing w:before="0" w:after="0"/>
            </w:pPr>
            <w:r>
              <w:rPr>
                <w:rFonts w:ascii="Consolas" w:hAnsi="Consolas"/>
                <w:color w:val="1E293B"/>
                <w:sz w:val="17"/>
              </w:rPr>
              <w:t>|   `-- tests/                    # 28 Vitest tests verifying components and user journeys</w:t>
            </w:r>
          </w:p>
        </w:tc>
      </w:tr>
    </w:tbl>
    <w:p/>
    <w:p>
      <w:r>
        <w:br w:type="page"/>
      </w:r>
    </w:p>
    <w:p>
      <w:pPr>
        <w:pStyle w:val="Heading1"/>
        <w:spacing w:before="320" w:after="120"/>
      </w:pPr>
      <w:r>
        <w:rPr>
          <w:rFonts w:ascii="Calibri" w:hAnsi="Calibri"/>
          <w:b/>
          <w:color w:val="1E3A8A"/>
          <w:sz w:val="32"/>
        </w:rPr>
        <w:t>Section 3: End-to-End Request Pipeline from Frontend to Backend</w:t>
      </w:r>
    </w:p>
    <w:p>
      <w:pPr>
        <w:spacing w:before="0" w:after="80" w:line="276" w:lineRule="auto"/>
      </w:pPr>
      <w:r>
        <w:rPr>
          <w:rFonts w:ascii="Calibri" w:hAnsi="Calibri"/>
          <w:color w:val="1E293B"/>
          <w:sz w:val="21"/>
        </w:rPr>
        <w:t>To understand how CampusMart functions in production, consider what happens when a student performs an action (for example, searching for a textbook or clicking 'Request to Buy'). Below is the exact step-by-step pipeline traversed across the network, server, database, and client interface:</w:t>
      </w:r>
    </w:p>
    <w:p>
      <w:pPr>
        <w:spacing w:before="0" w:after="120" w:line="276" w:lineRule="auto"/>
      </w:pPr>
      <w:r>
        <w:rPr>
          <w:rFonts w:ascii="Calibri" w:hAnsi="Calibri"/>
          <w:b/>
          <w:color w:val="1E3A8A"/>
          <w:sz w:val="21"/>
        </w:rPr>
        <w:t xml:space="preserve">Step 1: User Action in React: </w:t>
      </w:r>
      <w:r>
        <w:rPr>
          <w:rFonts w:ascii="Calibri" w:hAnsi="Calibri"/>
          <w:color w:val="1E293B"/>
          <w:sz w:val="21"/>
        </w:rPr>
        <w:t>The student clicks a button or types in an input (e.g. typing 'Operating Systems' in pages/Home.jsx). React state updates and triggers a TanStack Query hook (e.g. useQuery(['listings', filters])). Debouncing (300ms) prevents spamming the backend while the student is still typing.</w:t>
      </w:r>
    </w:p>
    <w:p>
      <w:pPr>
        <w:spacing w:before="0" w:after="120" w:line="276" w:lineRule="auto"/>
      </w:pPr>
      <w:r>
        <w:rPr>
          <w:rFonts w:ascii="Calibri" w:hAnsi="Calibri"/>
          <w:b/>
          <w:color w:val="1E3A8A"/>
          <w:sz w:val="21"/>
        </w:rPr>
        <w:t xml:space="preserve">Step 2: Centralized Axios Client &amp; Request Interception: </w:t>
      </w:r>
      <w:r>
        <w:rPr>
          <w:rFonts w:ascii="Calibri" w:hAnsi="Calibri"/>
          <w:color w:val="1E293B"/>
          <w:sz w:val="21"/>
        </w:rPr>
        <w:t>The query function calls api/listings.js, which delegates to the centralized Axios client (frontend/src/api/client.js). Before the packet leaves the browser, the Axios Request Interceptor executes:</w:t>
        <w:br/>
        <w:t xml:space="preserve">  config.headers.Authorization = 'Bearer ' + getAccessToken();</w:t>
        <w:br/>
        <w:t>It retrieves the short-lived JWT access token stored securely in JavaScript memory (protecting against XSS). Simultaneously, 'withCredentials: true' ensures the browser attaches the httpOnly refresh cookie.</w:t>
      </w:r>
    </w:p>
    <w:p>
      <w:pPr>
        <w:spacing w:before="0" w:after="120" w:line="276" w:lineRule="auto"/>
      </w:pPr>
      <w:r>
        <w:rPr>
          <w:rFonts w:ascii="Calibri" w:hAnsi="Calibri"/>
          <w:b/>
          <w:color w:val="1E3A8A"/>
          <w:sz w:val="21"/>
        </w:rPr>
        <w:t xml:space="preserve">Step 3: Network Transmission &amp; CORS Verification: </w:t>
      </w:r>
      <w:r>
        <w:rPr>
          <w:rFonts w:ascii="Calibri" w:hAnsi="Calibri"/>
          <w:color w:val="1E293B"/>
          <w:sz w:val="21"/>
        </w:rPr>
        <w:t>The HTTP request reaches http://localhost:8000/api/v1/listings. The FastAPI application gateway invokes CORSMiddleware. It inspects the 'Origin' header against FRONTEND_ORIGIN (http://localhost:5173). It validates that credentials (cookies) are permitted and approved HTTP methods (GET, POST, PATCH, etc.) are allowed.</w:t>
      </w:r>
    </w:p>
    <w:p>
      <w:pPr>
        <w:spacing w:before="0" w:after="120" w:line="276" w:lineRule="auto"/>
      </w:pPr>
      <w:r>
        <w:rPr>
          <w:rFonts w:ascii="Calibri" w:hAnsi="Calibri"/>
          <w:b/>
          <w:color w:val="1E3A8A"/>
          <w:sz w:val="21"/>
        </w:rPr>
        <w:t xml:space="preserve">Step 4: Security &amp; Observability Middleware: </w:t>
      </w:r>
      <w:r>
        <w:rPr>
          <w:rFonts w:ascii="Calibri" w:hAnsi="Calibri"/>
          <w:color w:val="1E293B"/>
          <w:sz w:val="21"/>
        </w:rPr>
        <w:t>The custom SecurityAndObservabilityMiddleware in backend/app/main.py intercepts the request:</w:t>
        <w:br/>
        <w:t xml:space="preserve">  1. It inspects incoming headers for 'X-Request-ID'. If missing, it generates a fresh UUID v4.</w:t>
        <w:br/>
        <w:t xml:space="preserve">  2. It starts a high-resolution nanosecond timer: start_time = time.perf_counter().</w:t>
        <w:br/>
        <w:t xml:space="preserve">  3. It wraps subsequent downstream execution in a defensive try/except block to catch unhandled 500 errors.</w:t>
        <w:br/>
        <w:t xml:space="preserve">  4. On response return, it injects security headers ('X-Content-Type-Options: nosniff', 'X-Frame-Options: DENY').</w:t>
        <w:br/>
        <w:t xml:space="preserve">  5. It prints a structured access log with duration in milliseconds (e.g., [a1b2c3d4] GET /api/v1/listings -&gt; 200 (12.4ms)).</w:t>
      </w:r>
    </w:p>
    <w:p>
      <w:pPr>
        <w:spacing w:before="0" w:after="120" w:line="276" w:lineRule="auto"/>
      </w:pPr>
      <w:r>
        <w:rPr>
          <w:rFonts w:ascii="Calibri" w:hAnsi="Calibri"/>
          <w:b/>
          <w:color w:val="1E3A8A"/>
          <w:sz w:val="21"/>
        </w:rPr>
        <w:t xml:space="preserve">Step 5: Route Dependency Injection &amp; Authentication Guards: </w:t>
      </w:r>
      <w:r>
        <w:rPr>
          <w:rFonts w:ascii="Calibri" w:hAnsi="Calibri"/>
          <w:color w:val="1E293B"/>
          <w:sz w:val="21"/>
        </w:rPr>
        <w:t>FastAPI's dependency injection system executes before the endpoint handler:</w:t>
        <w:br/>
        <w:t xml:space="preserve">  - get_db(): Yields an isolated SQLAlchemy database session from SessionLocal and ensures session.close() on completion.</w:t>
        <w:br/>
        <w:t xml:space="preserve">  - get_current_user(): Extracts the Bearer token, validates the HMAC-SHA256 signature with JWT_SECRET, decodes user_id, and queries the database to confirm user.is_active == True and user.is_verified == True.</w:t>
        <w:br/>
        <w:t xml:space="preserve">  - require_seller(): Checks if user.has_storefront == True. If not, immediately raises HTTP 403 Forbidden.</w:t>
        <w:br/>
        <w:t xml:space="preserve">  - require_admin(): Checks if user.role == 'admin'. If not, raises HTTP 403 Forbidden.</w:t>
      </w:r>
    </w:p>
    <w:p>
      <w:pPr>
        <w:spacing w:before="0" w:after="120" w:line="276" w:lineRule="auto"/>
      </w:pPr>
      <w:r>
        <w:rPr>
          <w:rFonts w:ascii="Calibri" w:hAnsi="Calibri"/>
          <w:b/>
          <w:color w:val="1E3A8A"/>
          <w:sz w:val="21"/>
        </w:rPr>
        <w:t xml:space="preserve">Step 6: Pydantic v2 Request Validation &amp; Keyword Filtering: </w:t>
      </w:r>
      <w:r>
        <w:rPr>
          <w:rFonts w:ascii="Calibri" w:hAnsi="Calibri"/>
          <w:color w:val="1E293B"/>
          <w:sz w:val="21"/>
        </w:rPr>
        <w:t>The endpoint receives typed request schemas (e.g. ListingCreateRequest). Pydantic v2 automatically inspects fields:</w:t>
        <w:br/>
        <w:t xml:space="preserve">  - String length constraints (e.g. Title 1-120 chars, Description &lt;= 2000 chars).</w:t>
        <w:br/>
        <w:t xml:space="preserve">  - Money precision: Prices are parsed as Python Decimal objects, never floats, avoiding rounding bugs.</w:t>
        <w:br/>
        <w:t xml:space="preserve">  - Enum constraints: Condition must be one of ('new', 'like_new', 'good', 'fair', 'poor').</w:t>
        <w:br/>
        <w:t xml:space="preserve">  - Prohibited Keyword Check: The router inspects text against PROHIBITED_KEYWORDS (weapons, drugs, alcohol). If prohibited terms are found, it raises HTTP 422 Unprocessable Entity immediately.</w:t>
      </w:r>
    </w:p>
    <w:p>
      <w:pPr>
        <w:spacing w:before="0" w:after="120" w:line="276" w:lineRule="auto"/>
      </w:pPr>
      <w:r>
        <w:rPr>
          <w:rFonts w:ascii="Calibri" w:hAnsi="Calibri"/>
          <w:b/>
          <w:color w:val="1E3A8A"/>
          <w:sz w:val="21"/>
        </w:rPr>
        <w:t xml:space="preserve">Step 7: Business Service Logic &amp; Concurrency Control: </w:t>
      </w:r>
      <w:r>
        <w:rPr>
          <w:rFonts w:ascii="Calibri" w:hAnsi="Calibri"/>
          <w:color w:val="1E293B"/>
          <w:sz w:val="21"/>
        </w:rPr>
        <w:t>The router invokes domain services (e.g. services/orders.py). For stock management, optimistic concurrency locking is applied: a conditional SQL UPDATE executes checking the 'version' column. If two buyers attempt to purchase the last unit at the exact same millisecond, exactly one transaction succeeds; the other is rejected with HTTP 409 Conflict.</w:t>
      </w:r>
    </w:p>
    <w:p>
      <w:pPr>
        <w:spacing w:before="0" w:after="120" w:line="276" w:lineRule="auto"/>
      </w:pPr>
      <w:r>
        <w:rPr>
          <w:rFonts w:ascii="Calibri" w:hAnsi="Calibri"/>
          <w:b/>
          <w:color w:val="1E3A8A"/>
          <w:sz w:val="21"/>
        </w:rPr>
        <w:t xml:space="preserve">Step 8: Database Commit &amp; ORM Serialization: </w:t>
      </w:r>
      <w:r>
        <w:rPr>
          <w:rFonts w:ascii="Calibri" w:hAnsi="Calibri"/>
          <w:color w:val="1E293B"/>
          <w:sz w:val="21"/>
        </w:rPr>
        <w:t>SQLAlchemy executes the SQL statements against SQLite/PostgreSQL and commits the transaction. The resulting ORM entity is mapped into a Pydantic Response model, stripping sensitive attributes (e.g. password_hash is excluded).</w:t>
      </w:r>
    </w:p>
    <w:p>
      <w:pPr>
        <w:spacing w:before="0" w:after="120" w:line="276" w:lineRule="auto"/>
      </w:pPr>
      <w:r>
        <w:rPr>
          <w:rFonts w:ascii="Calibri" w:hAnsi="Calibri"/>
          <w:b/>
          <w:color w:val="1E3A8A"/>
          <w:sz w:val="21"/>
        </w:rPr>
        <w:t xml:space="preserve">Step 9: Client Response Interceptor &amp; Silent Token Refresh: </w:t>
      </w:r>
      <w:r>
        <w:rPr>
          <w:rFonts w:ascii="Calibri" w:hAnsi="Calibri"/>
          <w:color w:val="1E293B"/>
          <w:sz w:val="21"/>
        </w:rPr>
        <w:t>The JSON response arrives at the browser. If the server returned HTTP 401 Unauthorized (because the 15-minute access token expired), the Axios Response Interceptor catches it automatically:</w:t>
        <w:br/>
        <w:t xml:space="preserve">  1. It pauses the failed request and queues any concurrent requests.</w:t>
        <w:br/>
        <w:t xml:space="preserve">  2. It makes a background call to 'POST /api/v1/auth/refresh' using the httpOnly cookie.</w:t>
        <w:br/>
        <w:t xml:space="preserve">  3. On receiving a new access token, it updates memory state and replays the original requests transparently.</w:t>
        <w:br/>
        <w:t xml:space="preserve">  4. The student never experiences an interruption or forced logout.</w:t>
      </w:r>
    </w:p>
    <w:p>
      <w:pPr>
        <w:spacing w:before="0" w:after="120" w:line="276" w:lineRule="auto"/>
      </w:pPr>
      <w:r>
        <w:rPr>
          <w:rFonts w:ascii="Calibri" w:hAnsi="Calibri"/>
          <w:b/>
          <w:color w:val="1E3A8A"/>
          <w:sz w:val="21"/>
        </w:rPr>
        <w:t xml:space="preserve">Step 10: UI Cache Update &amp; Re-Render: </w:t>
      </w:r>
      <w:r>
        <w:rPr>
          <w:rFonts w:ascii="Calibri" w:hAnsi="Calibri"/>
          <w:color w:val="1E293B"/>
          <w:sz w:val="21"/>
        </w:rPr>
        <w:t>TanStack Query receives the fresh data, updates its cache, and triggers a lightweight React component re-render. A toast notification alerts the user of success (e.g., 'Purchase request submitted successfully!').</w:t>
      </w:r>
    </w:p>
    <w:p>
      <w:r>
        <w:br w:type="page"/>
      </w:r>
    </w:p>
    <w:p>
      <w:pPr>
        <w:pStyle w:val="Heading1"/>
        <w:spacing w:before="320" w:after="120"/>
      </w:pPr>
      <w:r>
        <w:rPr>
          <w:rFonts w:ascii="Calibri" w:hAnsi="Calibri"/>
          <w:b/>
          <w:color w:val="1E3A8A"/>
          <w:sz w:val="32"/>
        </w:rPr>
        <w:t>Section 4: Detailed File-by-File Breakdown with Source Code Snippets</w:t>
      </w:r>
    </w:p>
    <w:p>
      <w:pPr>
        <w:spacing w:before="0" w:after="80" w:line="276" w:lineRule="auto"/>
      </w:pPr>
      <w:r>
        <w:rPr>
          <w:rFonts w:ascii="Calibri" w:hAnsi="Calibri"/>
          <w:color w:val="1E293B"/>
          <w:sz w:val="21"/>
        </w:rPr>
        <w:t>This section inspects the core backend files line-by-line, explaining their responsibilities, architectural decisions, and providing the actual code snippets that govern their operation.</w:t>
      </w:r>
    </w:p>
    <w:p>
      <w:pPr>
        <w:pStyle w:val="Heading2"/>
        <w:spacing w:before="240" w:after="80"/>
      </w:pPr>
      <w:r>
        <w:rPr>
          <w:rFonts w:ascii="Calibri" w:hAnsi="Calibri"/>
          <w:b/>
          <w:color w:val="1E3A8A"/>
          <w:sz w:val="26"/>
        </w:rPr>
        <w:t>4.1 backend/app/main.py — Application Factory &amp; Observability Middleware</w:t>
      </w:r>
    </w:p>
    <w:p>
      <w:pPr>
        <w:spacing w:before="0" w:after="80" w:line="276" w:lineRule="auto"/>
      </w:pPr>
      <w:r>
        <w:rPr>
          <w:rFonts w:ascii="Calibri" w:hAnsi="Calibri"/>
          <w:color w:val="1E293B"/>
          <w:sz w:val="21"/>
        </w:rPr>
        <w:t>app/main.py is the central entry point of the backend. It instantiates the FastAPI application, mounts static directories, configures CORS policies, registers all 12 API routers under /api/v1, and attaches custom observability middleware.</w:t>
      </w:r>
    </w:p>
    <w:p>
      <w:pPr>
        <w:spacing w:before="120" w:after="40"/>
      </w:pPr>
      <w:r>
        <w:rPr>
          <w:rFonts w:ascii="Calibri" w:hAnsi="Calibri"/>
          <w:b/>
          <w:color w:val="475569"/>
          <w:sz w:val="19"/>
        </w:rPr>
        <w:t>Code Listing: backend/app/main.py — Security &amp; Observability Middleware</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backend/app/main.py (Observability &amp; Exception Shielding Middleware)</w:t>
            </w:r>
          </w:p>
          <w:p>
            <w:pPr>
              <w:spacing w:before="0" w:after="0"/>
            </w:pPr>
            <w:r>
              <w:rPr>
                <w:rFonts w:ascii="Consolas" w:hAnsi="Consolas"/>
                <w:color w:val="1E293B"/>
                <w:sz w:val="17"/>
              </w:rPr>
              <w:t>@app.middleware("http")</w:t>
            </w:r>
          </w:p>
          <w:p>
            <w:pPr>
              <w:spacing w:before="0" w:after="0"/>
            </w:pPr>
            <w:r>
              <w:rPr>
                <w:rFonts w:ascii="Consolas" w:hAnsi="Consolas"/>
                <w:color w:val="1E293B"/>
                <w:sz w:val="17"/>
              </w:rPr>
              <w:t>async def security_and_observability_middleware(request: Request, call_next):</w:t>
            </w:r>
          </w:p>
          <w:p>
            <w:pPr>
              <w:spacing w:before="0" w:after="0"/>
            </w:pPr>
            <w:r>
              <w:rPr>
                <w:rFonts w:ascii="Consolas" w:hAnsi="Consolas"/>
                <w:color w:val="1E293B"/>
                <w:sz w:val="17"/>
              </w:rPr>
              <w:t xml:space="preserve">    request_id = request.headers.get("X-Request-ID", str(uuid.uuid4())[:8])</w:t>
            </w:r>
          </w:p>
          <w:p>
            <w:pPr>
              <w:spacing w:before="0" w:after="0"/>
            </w:pPr>
            <w:r>
              <w:rPr>
                <w:rFonts w:ascii="Consolas" w:hAnsi="Consolas"/>
                <w:color w:val="1E293B"/>
                <w:sz w:val="17"/>
              </w:rPr>
              <w:t xml:space="preserve">    start_time = time.perf_counter()</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try:</w:t>
            </w:r>
          </w:p>
          <w:p>
            <w:pPr>
              <w:spacing w:before="0" w:after="0"/>
            </w:pPr>
            <w:r>
              <w:rPr>
                <w:rFonts w:ascii="Consolas" w:hAnsi="Consolas"/>
                <w:color w:val="1E293B"/>
                <w:sz w:val="17"/>
              </w:rPr>
              <w:t xml:space="preserve">        response = await call_next(request)</w:t>
            </w:r>
          </w:p>
          <w:p>
            <w:pPr>
              <w:spacing w:before="0" w:after="0"/>
            </w:pPr>
            <w:r>
              <w:rPr>
                <w:rFonts w:ascii="Consolas" w:hAnsi="Consolas"/>
                <w:color w:val="1E293B"/>
                <w:sz w:val="17"/>
              </w:rPr>
              <w:t xml:space="preserve">        duration_ms = (time.perf_counter() - start_time) * 1000</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 Defensive Security Headers</w:t>
            </w:r>
          </w:p>
          <w:p>
            <w:pPr>
              <w:spacing w:before="0" w:after="0"/>
            </w:pPr>
            <w:r>
              <w:rPr>
                <w:rFonts w:ascii="Consolas" w:hAnsi="Consolas"/>
                <w:color w:val="1E293B"/>
                <w:sz w:val="17"/>
              </w:rPr>
              <w:t xml:space="preserve">        response.headers["X-Request-ID"] = request_id</w:t>
            </w:r>
          </w:p>
          <w:p>
            <w:pPr>
              <w:spacing w:before="0" w:after="0"/>
            </w:pPr>
            <w:r>
              <w:rPr>
                <w:rFonts w:ascii="Consolas" w:hAnsi="Consolas"/>
                <w:color w:val="1E293B"/>
                <w:sz w:val="17"/>
              </w:rPr>
              <w:t xml:space="preserve">        response.headers["X-Content-Type-Options"] = "nosniff"</w:t>
            </w:r>
          </w:p>
          <w:p>
            <w:pPr>
              <w:spacing w:before="0" w:after="0"/>
            </w:pPr>
            <w:r>
              <w:rPr>
                <w:rFonts w:ascii="Consolas" w:hAnsi="Consolas"/>
                <w:color w:val="1E293B"/>
                <w:sz w:val="17"/>
              </w:rPr>
              <w:t xml:space="preserve">        response.headers["X-Frame-Options"] = "DENY"</w:t>
            </w:r>
          </w:p>
          <w:p>
            <w:pPr>
              <w:spacing w:before="0" w:after="0"/>
            </w:pPr>
            <w:r>
              <w:rPr>
                <w:rFonts w:ascii="Consolas" w:hAnsi="Consolas"/>
                <w:color w:val="1E293B"/>
                <w:sz w:val="17"/>
              </w:rPr>
              <w:t xml:space="preserve">        response.headers["Referrer-Policy"] = "strict-origin-when-cross-origin"</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logger.info(f"[{request_id}] {request.method} {request.url.path} -&gt; {response.status_code} ({duration_ms:.1f}ms)")</w:t>
            </w:r>
          </w:p>
          <w:p>
            <w:pPr>
              <w:spacing w:before="0" w:after="0"/>
            </w:pPr>
            <w:r>
              <w:rPr>
                <w:rFonts w:ascii="Consolas" w:hAnsi="Consolas"/>
                <w:color w:val="1E293B"/>
                <w:sz w:val="17"/>
              </w:rPr>
              <w:t xml:space="preserve">        return response</w:t>
            </w:r>
          </w:p>
          <w:p>
            <w:pPr>
              <w:spacing w:before="0" w:after="0"/>
            </w:pPr>
            <w:r>
              <w:rPr>
                <w:rFonts w:ascii="Consolas" w:hAnsi="Consolas"/>
                <w:color w:val="1E293B"/>
                <w:sz w:val="17"/>
              </w:rPr>
              <w:t xml:space="preserve">    except Exception as exc:</w:t>
            </w:r>
          </w:p>
          <w:p>
            <w:pPr>
              <w:spacing w:before="0" w:after="0"/>
            </w:pPr>
            <w:r>
              <w:rPr>
                <w:rFonts w:ascii="Consolas" w:hAnsi="Consolas"/>
                <w:color w:val="1E293B"/>
                <w:sz w:val="17"/>
              </w:rPr>
              <w:t xml:space="preserve">        duration_ms = (time.perf_counter() - start_time) * 1000</w:t>
            </w:r>
          </w:p>
          <w:p>
            <w:pPr>
              <w:spacing w:before="0" w:after="0"/>
            </w:pPr>
            <w:r>
              <w:rPr>
                <w:rFonts w:ascii="Consolas" w:hAnsi="Consolas"/>
                <w:color w:val="1E293B"/>
                <w:sz w:val="17"/>
              </w:rPr>
              <w:t xml:space="preserve">        logger.error(f"[{request_id}] UNHANDLED ERROR on {request.method} {request.url.path}: {exc}\n{traceback.format_exc()}")</w:t>
            </w:r>
          </w:p>
          <w:p>
            <w:pPr>
              <w:spacing w:before="0" w:after="0"/>
            </w:pPr>
            <w:r>
              <w:rPr>
                <w:rFonts w:ascii="Consolas" w:hAnsi="Consolas"/>
                <w:color w:val="1E293B"/>
                <w:sz w:val="17"/>
              </w:rPr>
              <w:t xml:space="preserve">        return JSONResponse(</w:t>
            </w:r>
          </w:p>
          <w:p>
            <w:pPr>
              <w:spacing w:before="0" w:after="0"/>
            </w:pPr>
            <w:r>
              <w:rPr>
                <w:rFonts w:ascii="Consolas" w:hAnsi="Consolas"/>
                <w:color w:val="1E293B"/>
                <w:sz w:val="17"/>
              </w:rPr>
              <w:t xml:space="preserve">            status_code=500,</w:t>
            </w:r>
          </w:p>
          <w:p>
            <w:pPr>
              <w:spacing w:before="0" w:after="0"/>
            </w:pPr>
            <w:r>
              <w:rPr>
                <w:rFonts w:ascii="Consolas" w:hAnsi="Consolas"/>
                <w:color w:val="1E293B"/>
                <w:sz w:val="17"/>
              </w:rPr>
              <w:t xml:space="preserve">            content={</w:t>
            </w:r>
          </w:p>
          <w:p>
            <w:pPr>
              <w:spacing w:before="0" w:after="0"/>
            </w:pPr>
            <w:r>
              <w:rPr>
                <w:rFonts w:ascii="Consolas" w:hAnsi="Consolas"/>
                <w:color w:val="1E293B"/>
                <w:sz w:val="17"/>
              </w:rPr>
              <w:t xml:space="preserve">                "detail": "An internal server error occurred. Please contact campus support.",</w:t>
            </w:r>
          </w:p>
          <w:p>
            <w:pPr>
              <w:spacing w:before="0" w:after="0"/>
            </w:pPr>
            <w:r>
              <w:rPr>
                <w:rFonts w:ascii="Consolas" w:hAnsi="Consolas"/>
                <w:color w:val="1E293B"/>
                <w:sz w:val="17"/>
              </w:rPr>
              <w:t xml:space="preserve">                "request_id": request_id</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w:t>
            </w:r>
          </w:p>
        </w:tc>
      </w:tr>
    </w:tbl>
    <w:p/>
    <w:p>
      <w:pPr>
        <w:spacing w:before="0" w:after="80" w:line="276" w:lineRule="auto"/>
      </w:pPr>
      <w:r>
        <w:rPr>
          <w:rFonts w:ascii="Calibri" w:hAnsi="Calibri"/>
          <w:color w:val="1E293B"/>
          <w:sz w:val="21"/>
        </w:rPr>
        <w:t>Technical Analysis of main.py:</w:t>
        <w:br/>
        <w:t>- Correlation ID (X-Request-ID): Every incoming request receives an 8-character UUID if none was supplied by the frontend. This ID is tagged on every log line and returned in the HTTP response header, allowing developers to trace errors across logs.</w:t>
        <w:br/>
        <w:t>- Latency Measurement: time.perf_counter() captures total execution time down to tenths of a millisecond.</w:t>
        <w:br/>
        <w:t>- Exception Shielding: The try/except block wraps call_next(request). If any unhandled exception occurs in database queries, services, or routers, the server catches it, logs the complete Python traceback with the request ID, and returns an HTTP 500 JSON payload without leaking internal SQL queries, file paths, or secrets to the user.</w:t>
      </w:r>
    </w:p>
    <w:p>
      <w:pPr>
        <w:pStyle w:val="Heading2"/>
        <w:spacing w:before="240" w:after="80"/>
      </w:pPr>
      <w:r>
        <w:rPr>
          <w:rFonts w:ascii="Calibri" w:hAnsi="Calibri"/>
          <w:b/>
          <w:color w:val="1E3A8A"/>
          <w:sz w:val="26"/>
        </w:rPr>
        <w:t>4.2 backend/app/database.py — Database Engine &amp; Session Management</w:t>
      </w:r>
    </w:p>
    <w:p>
      <w:pPr>
        <w:spacing w:before="0" w:after="80" w:line="276" w:lineRule="auto"/>
      </w:pPr>
      <w:r>
        <w:rPr>
          <w:rFonts w:ascii="Calibri" w:hAnsi="Calibri"/>
          <w:color w:val="1E293B"/>
          <w:sz w:val="21"/>
        </w:rPr>
        <w:t>app/database.py configures the SQLAlchemy 2.0 database engine, provides the SessionLocal session factory, and exports the get_db() generator dependency used across all FastAPI endpoints.</w:t>
      </w:r>
    </w:p>
    <w:p>
      <w:pPr>
        <w:spacing w:before="120" w:after="40"/>
      </w:pPr>
      <w:r>
        <w:rPr>
          <w:rFonts w:ascii="Calibri" w:hAnsi="Calibri"/>
          <w:b/>
          <w:color w:val="475569"/>
          <w:sz w:val="19"/>
        </w:rPr>
        <w:t>Code Listing: backend/app/database.py — Database Engine &amp; get_db Dependency</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backend/app/database.py</w:t>
            </w:r>
          </w:p>
          <w:p>
            <w:pPr>
              <w:spacing w:before="0" w:after="0"/>
            </w:pPr>
            <w:r>
              <w:rPr>
                <w:rFonts w:ascii="Consolas" w:hAnsi="Consolas"/>
                <w:color w:val="1E293B"/>
                <w:sz w:val="17"/>
              </w:rPr>
              <w:t>from sqlalchemy import create_engine</w:t>
            </w:r>
          </w:p>
          <w:p>
            <w:pPr>
              <w:spacing w:before="0" w:after="0"/>
            </w:pPr>
            <w:r>
              <w:rPr>
                <w:rFonts w:ascii="Consolas" w:hAnsi="Consolas"/>
                <w:color w:val="1E293B"/>
                <w:sz w:val="17"/>
              </w:rPr>
              <w:t>from sqlalchemy.orm import declarative_base, sessionmaker</w:t>
            </w:r>
          </w:p>
          <w:p>
            <w:pPr>
              <w:spacing w:before="0" w:after="0"/>
            </w:pPr>
            <w:r>
              <w:rPr>
                <w:rFonts w:ascii="Consolas" w:hAnsi="Consolas"/>
                <w:color w:val="1E293B"/>
                <w:sz w:val="17"/>
              </w:rPr>
              <w:t>from app.config import settings</w:t>
            </w:r>
          </w:p>
          <w:p>
            <w:pPr>
              <w:spacing w:before="0" w:after="0"/>
            </w:pPr>
            <w:r>
              <w:rPr>
                <w:rFonts w:ascii="Consolas" w:hAnsi="Consolas"/>
                <w:color w:val="1E293B"/>
                <w:sz w:val="17"/>
              </w:rPr>
            </w:r>
          </w:p>
          <w:p>
            <w:pPr>
              <w:spacing w:before="0" w:after="0"/>
            </w:pPr>
            <w:r>
              <w:rPr>
                <w:rFonts w:ascii="Consolas" w:hAnsi="Consolas"/>
                <w:color w:val="1E293B"/>
                <w:sz w:val="17"/>
              </w:rPr>
              <w:t>connect_args = {}</w:t>
            </w:r>
          </w:p>
          <w:p>
            <w:pPr>
              <w:spacing w:before="0" w:after="0"/>
            </w:pPr>
            <w:r>
              <w:rPr>
                <w:rFonts w:ascii="Consolas" w:hAnsi="Consolas"/>
                <w:color w:val="1E293B"/>
                <w:sz w:val="17"/>
              </w:rPr>
              <w:t>if settings.database_url.startswith("sqlite"):</w:t>
            </w:r>
          </w:p>
          <w:p>
            <w:pPr>
              <w:spacing w:before="0" w:after="0"/>
            </w:pPr>
            <w:r>
              <w:rPr>
                <w:rFonts w:ascii="Consolas" w:hAnsi="Consolas"/>
                <w:color w:val="1E293B"/>
                <w:sz w:val="17"/>
              </w:rPr>
              <w:t xml:space="preserve">    connect_args["check_same_thread"] = False</w:t>
            </w:r>
          </w:p>
          <w:p>
            <w:pPr>
              <w:spacing w:before="0" w:after="0"/>
            </w:pPr>
            <w:r>
              <w:rPr>
                <w:rFonts w:ascii="Consolas" w:hAnsi="Consolas"/>
                <w:color w:val="1E293B"/>
                <w:sz w:val="17"/>
              </w:rPr>
            </w:r>
          </w:p>
          <w:p>
            <w:pPr>
              <w:spacing w:before="0" w:after="0"/>
            </w:pPr>
            <w:r>
              <w:rPr>
                <w:rFonts w:ascii="Consolas" w:hAnsi="Consolas"/>
                <w:color w:val="1E293B"/>
                <w:sz w:val="17"/>
              </w:rPr>
              <w:t>engine = create_engine(</w:t>
            </w:r>
          </w:p>
          <w:p>
            <w:pPr>
              <w:spacing w:before="0" w:after="0"/>
            </w:pPr>
            <w:r>
              <w:rPr>
                <w:rFonts w:ascii="Consolas" w:hAnsi="Consolas"/>
                <w:color w:val="1E293B"/>
                <w:sz w:val="17"/>
              </w:rPr>
              <w:t xml:space="preserve">    settings.database_url,</w:t>
            </w:r>
          </w:p>
          <w:p>
            <w:pPr>
              <w:spacing w:before="0" w:after="0"/>
            </w:pPr>
            <w:r>
              <w:rPr>
                <w:rFonts w:ascii="Consolas" w:hAnsi="Consolas"/>
                <w:color w:val="1E293B"/>
                <w:sz w:val="17"/>
              </w:rPr>
              <w:t xml:space="preserve">    connect_args=connect_args,</w:t>
            </w:r>
          </w:p>
          <w:p>
            <w:pPr>
              <w:spacing w:before="0" w:after="0"/>
            </w:pPr>
            <w:r>
              <w:rPr>
                <w:rFonts w:ascii="Consolas" w:hAnsi="Consolas"/>
                <w:color w:val="1E293B"/>
                <w:sz w:val="17"/>
              </w:rPr>
              <w:t xml:space="preserve">    pool_pre_ping=True</w:t>
            </w:r>
          </w:p>
          <w:p>
            <w:pPr>
              <w:spacing w:before="0" w:after="0"/>
            </w:pPr>
            <w:r>
              <w:rPr>
                <w:rFonts w:ascii="Consolas" w:hAnsi="Consolas"/>
                <w:color w:val="1E293B"/>
                <w:sz w:val="17"/>
              </w:rPr>
              <w:t>)</w:t>
            </w:r>
          </w:p>
          <w:p>
            <w:pPr>
              <w:spacing w:before="0" w:after="0"/>
            </w:pPr>
            <w:r>
              <w:rPr>
                <w:rFonts w:ascii="Consolas" w:hAnsi="Consolas"/>
                <w:color w:val="1E293B"/>
                <w:sz w:val="17"/>
              </w:rPr>
            </w:r>
          </w:p>
          <w:p>
            <w:pPr>
              <w:spacing w:before="0" w:after="0"/>
            </w:pPr>
            <w:r>
              <w:rPr>
                <w:rFonts w:ascii="Consolas" w:hAnsi="Consolas"/>
                <w:color w:val="1E293B"/>
                <w:sz w:val="17"/>
              </w:rPr>
              <w:t>SessionLocal = sessionmaker(autocommit=False, autoflush=False, bind=engine)</w:t>
            </w:r>
          </w:p>
          <w:p>
            <w:pPr>
              <w:spacing w:before="0" w:after="0"/>
            </w:pPr>
            <w:r>
              <w:rPr>
                <w:rFonts w:ascii="Consolas" w:hAnsi="Consolas"/>
                <w:color w:val="1E293B"/>
                <w:sz w:val="17"/>
              </w:rPr>
              <w:t>Base = declarative_base()</w:t>
            </w:r>
          </w:p>
          <w:p>
            <w:pPr>
              <w:spacing w:before="0" w:after="0"/>
            </w:pPr>
            <w:r>
              <w:rPr>
                <w:rFonts w:ascii="Consolas" w:hAnsi="Consolas"/>
                <w:color w:val="1E293B"/>
                <w:sz w:val="17"/>
              </w:rPr>
            </w:r>
          </w:p>
          <w:p>
            <w:pPr>
              <w:spacing w:before="0" w:after="0"/>
            </w:pPr>
            <w:r>
              <w:rPr>
                <w:rFonts w:ascii="Consolas" w:hAnsi="Consolas"/>
                <w:color w:val="1E293B"/>
                <w:sz w:val="17"/>
              </w:rPr>
              <w:t>def get_db():</w:t>
            </w:r>
          </w:p>
          <w:p>
            <w:pPr>
              <w:spacing w:before="0" w:after="0"/>
            </w:pPr>
            <w:r>
              <w:rPr>
                <w:rFonts w:ascii="Consolas" w:hAnsi="Consolas"/>
                <w:color w:val="1E293B"/>
                <w:sz w:val="17"/>
              </w:rPr>
              <w:t xml:space="preserve">    db = SessionLocal()</w:t>
            </w:r>
          </w:p>
          <w:p>
            <w:pPr>
              <w:spacing w:before="0" w:after="0"/>
            </w:pPr>
            <w:r>
              <w:rPr>
                <w:rFonts w:ascii="Consolas" w:hAnsi="Consolas"/>
                <w:color w:val="1E293B"/>
                <w:sz w:val="17"/>
              </w:rPr>
              <w:t xml:space="preserve">    try:</w:t>
            </w:r>
          </w:p>
          <w:p>
            <w:pPr>
              <w:spacing w:before="0" w:after="0"/>
            </w:pPr>
            <w:r>
              <w:rPr>
                <w:rFonts w:ascii="Consolas" w:hAnsi="Consolas"/>
                <w:color w:val="1E293B"/>
                <w:sz w:val="17"/>
              </w:rPr>
              <w:t xml:space="preserve">        yield db</w:t>
            </w:r>
          </w:p>
          <w:p>
            <w:pPr>
              <w:spacing w:before="0" w:after="0"/>
            </w:pPr>
            <w:r>
              <w:rPr>
                <w:rFonts w:ascii="Consolas" w:hAnsi="Consolas"/>
                <w:color w:val="1E293B"/>
                <w:sz w:val="17"/>
              </w:rPr>
              <w:t xml:space="preserve">    finally:</w:t>
            </w:r>
          </w:p>
          <w:p>
            <w:pPr>
              <w:spacing w:before="0" w:after="0"/>
            </w:pPr>
            <w:r>
              <w:rPr>
                <w:rFonts w:ascii="Consolas" w:hAnsi="Consolas"/>
                <w:color w:val="1E293B"/>
                <w:sz w:val="17"/>
              </w:rPr>
              <w:t xml:space="preserve">        db.close()</w:t>
            </w:r>
          </w:p>
        </w:tc>
      </w:tr>
    </w:tbl>
    <w:p/>
    <w:p>
      <w:pPr>
        <w:spacing w:before="0" w:after="80" w:line="276" w:lineRule="auto"/>
      </w:pPr>
      <w:r>
        <w:rPr>
          <w:rFonts w:ascii="Calibri" w:hAnsi="Calibri"/>
          <w:color w:val="1E293B"/>
          <w:sz w:val="21"/>
        </w:rPr>
        <w:t>Technical Analysis of database.py:</w:t>
        <w:br/>
        <w:t>- SQLite Thread Safety: connect_args={'check_same_thread': False} is essential when using SQLite with FastAPI. FastAPI executes requests across multiple worker threads; disabling thread-checking allows SQLite connections to be shared safely across asynchronous coroutines without raising 'ProgrammingError: SQLite objects created in a thread can only be used in that same thread'.</w:t>
        <w:br/>
        <w:t>- pool_pre_ping=True: Tests database connections before using them, preventing stale connection errors when deployed against PostgreSQL in production.</w:t>
        <w:br/>
        <w:t>- Generator Dependency (get_db): Yields an active SQLAlchemy session to the route handler and guarantees that db.close() is executed in the finally block, preventing database connection leaks.</w:t>
      </w:r>
    </w:p>
    <w:p>
      <w:pPr>
        <w:pStyle w:val="Heading2"/>
        <w:spacing w:before="240" w:after="80"/>
      </w:pPr>
      <w:r>
        <w:rPr>
          <w:rFonts w:ascii="Calibri" w:hAnsi="Calibri"/>
          <w:b/>
          <w:color w:val="1E3A8A"/>
          <w:sz w:val="26"/>
        </w:rPr>
        <w:t>4.3 backend/app/security.py — Cryptography &amp; Direct Bcrypt Hashing</w:t>
      </w:r>
    </w:p>
    <w:p>
      <w:pPr>
        <w:spacing w:before="0" w:after="80" w:line="276" w:lineRule="auto"/>
      </w:pPr>
      <w:r>
        <w:rPr>
          <w:rFonts w:ascii="Calibri" w:hAnsi="Calibri"/>
          <w:color w:val="1E293B"/>
          <w:sz w:val="21"/>
        </w:rPr>
        <w:t>app/security.py manages password hashing, password verification, and JWT access/refresh token generation. Crucially, it utilizes direct bcrypt (bcrypt.hashpw / bcrypt.checkpw) with 12 salt rounds, bypassing passlib's deprecated internal inspection routines that fail on modern Python 3.12+ installations.</w:t>
      </w:r>
    </w:p>
    <w:p>
      <w:pPr>
        <w:spacing w:before="120" w:after="40"/>
      </w:pPr>
      <w:r>
        <w:rPr>
          <w:rFonts w:ascii="Calibri" w:hAnsi="Calibri"/>
          <w:b/>
          <w:color w:val="475569"/>
          <w:sz w:val="19"/>
        </w:rPr>
        <w:t>Code Listing: backend/app/security.py — Direct Bcrypt Hashing &amp; JWT Generation</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backend/app/security.py</w:t>
            </w:r>
          </w:p>
          <w:p>
            <w:pPr>
              <w:spacing w:before="0" w:after="0"/>
            </w:pPr>
            <w:r>
              <w:rPr>
                <w:rFonts w:ascii="Consolas" w:hAnsi="Consolas"/>
                <w:color w:val="1E293B"/>
                <w:sz w:val="17"/>
              </w:rPr>
              <w:t>import bcrypt</w:t>
            </w:r>
          </w:p>
          <w:p>
            <w:pPr>
              <w:spacing w:before="0" w:after="0"/>
            </w:pPr>
            <w:r>
              <w:rPr>
                <w:rFonts w:ascii="Consolas" w:hAnsi="Consolas"/>
                <w:color w:val="1E293B"/>
                <w:sz w:val="17"/>
              </w:rPr>
              <w:t>from datetime import datetime, timedelta, timezone</w:t>
            </w:r>
          </w:p>
          <w:p>
            <w:pPr>
              <w:spacing w:before="0" w:after="0"/>
            </w:pPr>
            <w:r>
              <w:rPr>
                <w:rFonts w:ascii="Consolas" w:hAnsi="Consolas"/>
                <w:color w:val="1E293B"/>
                <w:sz w:val="17"/>
              </w:rPr>
              <w:t>from jose import jwt</w:t>
            </w:r>
          </w:p>
          <w:p>
            <w:pPr>
              <w:spacing w:before="0" w:after="0"/>
            </w:pPr>
            <w:r>
              <w:rPr>
                <w:rFonts w:ascii="Consolas" w:hAnsi="Consolas"/>
                <w:color w:val="1E293B"/>
                <w:sz w:val="17"/>
              </w:rPr>
              <w:t>from app.config import settings</w:t>
            </w:r>
          </w:p>
          <w:p>
            <w:pPr>
              <w:spacing w:before="0" w:after="0"/>
            </w:pPr>
            <w:r>
              <w:rPr>
                <w:rFonts w:ascii="Consolas" w:hAnsi="Consolas"/>
                <w:color w:val="1E293B"/>
                <w:sz w:val="17"/>
              </w:rPr>
            </w:r>
          </w:p>
          <w:p>
            <w:pPr>
              <w:spacing w:before="0" w:after="0"/>
            </w:pPr>
            <w:r>
              <w:rPr>
                <w:rFonts w:ascii="Consolas" w:hAnsi="Consolas"/>
                <w:color w:val="1E293B"/>
                <w:sz w:val="17"/>
              </w:rPr>
              <w:t>def hash_password(password: str) -&gt; str:</w:t>
            </w:r>
          </w:p>
          <w:p>
            <w:pPr>
              <w:spacing w:before="0" w:after="0"/>
            </w:pPr>
            <w:r>
              <w:rPr>
                <w:rFonts w:ascii="Consolas" w:hAnsi="Consolas"/>
                <w:color w:val="1E293B"/>
                <w:sz w:val="17"/>
              </w:rPr>
              <w:t xml:space="preserve">    pwd_bytes = password.encode('utf-8')</w:t>
            </w:r>
          </w:p>
          <w:p>
            <w:pPr>
              <w:spacing w:before="0" w:after="0"/>
            </w:pPr>
            <w:r>
              <w:rPr>
                <w:rFonts w:ascii="Consolas" w:hAnsi="Consolas"/>
                <w:color w:val="1E293B"/>
                <w:sz w:val="17"/>
              </w:rPr>
              <w:t xml:space="preserve">    salt = bcrypt.gensalt(rounds=12)</w:t>
            </w:r>
          </w:p>
          <w:p>
            <w:pPr>
              <w:spacing w:before="0" w:after="0"/>
            </w:pPr>
            <w:r>
              <w:rPr>
                <w:rFonts w:ascii="Consolas" w:hAnsi="Consolas"/>
                <w:color w:val="1E293B"/>
                <w:sz w:val="17"/>
              </w:rPr>
              <w:t xml:space="preserve">    return bcrypt.hashpw(pwd_bytes, salt).decode('utf-8')</w:t>
            </w:r>
          </w:p>
          <w:p>
            <w:pPr>
              <w:spacing w:before="0" w:after="0"/>
            </w:pPr>
            <w:r>
              <w:rPr>
                <w:rFonts w:ascii="Consolas" w:hAnsi="Consolas"/>
                <w:color w:val="1E293B"/>
                <w:sz w:val="17"/>
              </w:rPr>
            </w:r>
          </w:p>
          <w:p>
            <w:pPr>
              <w:spacing w:before="0" w:after="0"/>
            </w:pPr>
            <w:r>
              <w:rPr>
                <w:rFonts w:ascii="Consolas" w:hAnsi="Consolas"/>
                <w:color w:val="1E293B"/>
                <w:sz w:val="17"/>
              </w:rPr>
              <w:t>def verify_password(plain_password: str, hashed_password: str) -&gt; bool:</w:t>
            </w:r>
          </w:p>
          <w:p>
            <w:pPr>
              <w:spacing w:before="0" w:after="0"/>
            </w:pPr>
            <w:r>
              <w:rPr>
                <w:rFonts w:ascii="Consolas" w:hAnsi="Consolas"/>
                <w:color w:val="1E293B"/>
                <w:sz w:val="17"/>
              </w:rPr>
              <w:t xml:space="preserve">    try:</w:t>
            </w:r>
          </w:p>
          <w:p>
            <w:pPr>
              <w:spacing w:before="0" w:after="0"/>
            </w:pPr>
            <w:r>
              <w:rPr>
                <w:rFonts w:ascii="Consolas" w:hAnsi="Consolas"/>
                <w:color w:val="1E293B"/>
                <w:sz w:val="17"/>
              </w:rPr>
              <w:t xml:space="preserve">        return bcrypt.checkpw(plain_password.encode('utf-8'), hashed_password.encode('utf-8'))</w:t>
            </w:r>
          </w:p>
          <w:p>
            <w:pPr>
              <w:spacing w:before="0" w:after="0"/>
            </w:pPr>
            <w:r>
              <w:rPr>
                <w:rFonts w:ascii="Consolas" w:hAnsi="Consolas"/>
                <w:color w:val="1E293B"/>
                <w:sz w:val="17"/>
              </w:rPr>
              <w:t xml:space="preserve">    except Exception:</w:t>
            </w:r>
          </w:p>
          <w:p>
            <w:pPr>
              <w:spacing w:before="0" w:after="0"/>
            </w:pPr>
            <w:r>
              <w:rPr>
                <w:rFonts w:ascii="Consolas" w:hAnsi="Consolas"/>
                <w:color w:val="1E293B"/>
                <w:sz w:val="17"/>
              </w:rPr>
              <w:t xml:space="preserve">        return False</w:t>
            </w:r>
          </w:p>
          <w:p>
            <w:pPr>
              <w:spacing w:before="0" w:after="0"/>
            </w:pPr>
            <w:r>
              <w:rPr>
                <w:rFonts w:ascii="Consolas" w:hAnsi="Consolas"/>
                <w:color w:val="1E293B"/>
                <w:sz w:val="17"/>
              </w:rPr>
            </w:r>
          </w:p>
          <w:p>
            <w:pPr>
              <w:spacing w:before="0" w:after="0"/>
            </w:pPr>
            <w:r>
              <w:rPr>
                <w:rFonts w:ascii="Consolas" w:hAnsi="Consolas"/>
                <w:color w:val="1E293B"/>
                <w:sz w:val="17"/>
              </w:rPr>
              <w:t>def create_access_token(data: dict, expires_delta: timedelta = None) -&gt; str:</w:t>
            </w:r>
          </w:p>
          <w:p>
            <w:pPr>
              <w:spacing w:before="0" w:after="0"/>
            </w:pPr>
            <w:r>
              <w:rPr>
                <w:rFonts w:ascii="Consolas" w:hAnsi="Consolas"/>
                <w:color w:val="1E293B"/>
                <w:sz w:val="17"/>
              </w:rPr>
              <w:t xml:space="preserve">    to_encode = data.copy()</w:t>
            </w:r>
          </w:p>
          <w:p>
            <w:pPr>
              <w:spacing w:before="0" w:after="0"/>
            </w:pPr>
            <w:r>
              <w:rPr>
                <w:rFonts w:ascii="Consolas" w:hAnsi="Consolas"/>
                <w:color w:val="1E293B"/>
                <w:sz w:val="17"/>
              </w:rPr>
              <w:t xml:space="preserve">    expire = datetime.now(timezone.utc) + (expires_delta or timedelta(minutes=settings.access_token_minutes))</w:t>
            </w:r>
          </w:p>
          <w:p>
            <w:pPr>
              <w:spacing w:before="0" w:after="0"/>
            </w:pPr>
            <w:r>
              <w:rPr>
                <w:rFonts w:ascii="Consolas" w:hAnsi="Consolas"/>
                <w:color w:val="1E293B"/>
                <w:sz w:val="17"/>
              </w:rPr>
              <w:t xml:space="preserve">    to_encode.update({"exp": expire, "type": "access"})</w:t>
            </w:r>
          </w:p>
          <w:p>
            <w:pPr>
              <w:spacing w:before="0" w:after="0"/>
            </w:pPr>
            <w:r>
              <w:rPr>
                <w:rFonts w:ascii="Consolas" w:hAnsi="Consolas"/>
                <w:color w:val="1E293B"/>
                <w:sz w:val="17"/>
              </w:rPr>
              <w:t xml:space="preserve">    return jwt.encode(to_encode, settings.jwt_secret, algorithm=settings.jwt_algorithm)</w:t>
            </w:r>
          </w:p>
          <w:p>
            <w:pPr>
              <w:spacing w:before="0" w:after="0"/>
            </w:pPr>
            <w:r>
              <w:rPr>
                <w:rFonts w:ascii="Consolas" w:hAnsi="Consolas"/>
                <w:color w:val="1E293B"/>
                <w:sz w:val="17"/>
              </w:rPr>
            </w:r>
          </w:p>
          <w:p>
            <w:pPr>
              <w:spacing w:before="0" w:after="0"/>
            </w:pPr>
            <w:r>
              <w:rPr>
                <w:rFonts w:ascii="Consolas" w:hAnsi="Consolas"/>
                <w:color w:val="1E293B"/>
                <w:sz w:val="17"/>
              </w:rPr>
              <w:t>def create_refresh_token(data: dict, expires_delta: timedelta = None) -&gt; str:</w:t>
            </w:r>
          </w:p>
          <w:p>
            <w:pPr>
              <w:spacing w:before="0" w:after="0"/>
            </w:pPr>
            <w:r>
              <w:rPr>
                <w:rFonts w:ascii="Consolas" w:hAnsi="Consolas"/>
                <w:color w:val="1E293B"/>
                <w:sz w:val="17"/>
              </w:rPr>
              <w:t xml:space="preserve">    to_encode = data.copy()</w:t>
            </w:r>
          </w:p>
          <w:p>
            <w:pPr>
              <w:spacing w:before="0" w:after="0"/>
            </w:pPr>
            <w:r>
              <w:rPr>
                <w:rFonts w:ascii="Consolas" w:hAnsi="Consolas"/>
                <w:color w:val="1E293B"/>
                <w:sz w:val="17"/>
              </w:rPr>
              <w:t xml:space="preserve">    expire = datetime.now(timezone.utc) + (expires_delta or timedelta(days=settings.refresh_token_days))</w:t>
            </w:r>
          </w:p>
          <w:p>
            <w:pPr>
              <w:spacing w:before="0" w:after="0"/>
            </w:pPr>
            <w:r>
              <w:rPr>
                <w:rFonts w:ascii="Consolas" w:hAnsi="Consolas"/>
                <w:color w:val="1E293B"/>
                <w:sz w:val="17"/>
              </w:rPr>
              <w:t xml:space="preserve">    to_encode.update({"exp": expire, "type": "refresh"})</w:t>
            </w:r>
          </w:p>
          <w:p>
            <w:pPr>
              <w:spacing w:before="0" w:after="0"/>
            </w:pPr>
            <w:r>
              <w:rPr>
                <w:rFonts w:ascii="Consolas" w:hAnsi="Consolas"/>
                <w:color w:val="1E293B"/>
                <w:sz w:val="17"/>
              </w:rPr>
              <w:t xml:space="preserve">    return jwt.encode(to_encode, settings.jwt_secret, algorithm=settings.jwt_algorithm)</w:t>
            </w:r>
          </w:p>
        </w:tc>
      </w:tr>
    </w:tbl>
    <w:p/>
    <w:p>
      <w:pPr>
        <w:spacing w:before="0" w:after="80" w:line="276" w:lineRule="auto"/>
      </w:pPr>
      <w:r>
        <w:rPr>
          <w:rFonts w:ascii="Calibri" w:hAnsi="Calibri"/>
          <w:color w:val="1E293B"/>
          <w:sz w:val="21"/>
        </w:rPr>
        <w:t>Technical Analysis of security.py:</w:t>
        <w:br/>
        <w:t>- 12 Rounds Salt: bcrypt.gensalt(rounds=12) provides strong defense against rainbow tables and brute-force attacks, requiring approximately 250ms of computational work per hash while remaining responsive for users.</w:t>
        <w:br/>
        <w:t>- Dual-Token Architecture: Access tokens expire after 15 minutes to minimize exposure if intercepted. Refresh tokens last 7 days and are delivered exclusively in httpOnly cookies, preventing JavaScript reading and Cross-Site Scripting (XSS) extraction.</w:t>
        <w:br/>
        <w:t>- Timezone-Aware UTC: datetime.now(timezone.utc) is strictly enforced instead of deprecated datetime.utcnow().</w:t>
      </w:r>
    </w:p>
    <w:p>
      <w:pPr>
        <w:pStyle w:val="Heading2"/>
        <w:spacing w:before="240" w:after="80"/>
      </w:pPr>
      <w:r>
        <w:rPr>
          <w:rFonts w:ascii="Calibri" w:hAnsi="Calibri"/>
          <w:b/>
          <w:color w:val="1E3A8A"/>
          <w:sz w:val="26"/>
        </w:rPr>
        <w:t>4.4 backend/app/deps.py — Route Guards &amp; Dependency Injection</w:t>
      </w:r>
    </w:p>
    <w:p>
      <w:pPr>
        <w:spacing w:before="0" w:after="80" w:line="276" w:lineRule="auto"/>
      </w:pPr>
      <w:r>
        <w:rPr>
          <w:rFonts w:ascii="Calibri" w:hAnsi="Calibri"/>
          <w:color w:val="1E293B"/>
          <w:sz w:val="21"/>
        </w:rPr>
        <w:t>app/deps.py provides FastAPI dependency functions that validate user identities and enforce role-based access control.</w:t>
      </w:r>
    </w:p>
    <w:p>
      <w:pPr>
        <w:spacing w:before="120" w:after="40"/>
      </w:pPr>
      <w:r>
        <w:rPr>
          <w:rFonts w:ascii="Calibri" w:hAnsi="Calibri"/>
          <w:b/>
          <w:color w:val="475569"/>
          <w:sz w:val="19"/>
        </w:rPr>
        <w:t>Code Listing: backend/app/deps.py — get_current_user &amp; Role Guards</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backend/app/deps.py</w:t>
            </w:r>
          </w:p>
          <w:p>
            <w:pPr>
              <w:spacing w:before="0" w:after="0"/>
            </w:pPr>
            <w:r>
              <w:rPr>
                <w:rFonts w:ascii="Consolas" w:hAnsi="Consolas"/>
                <w:color w:val="1E293B"/>
                <w:sz w:val="17"/>
              </w:rPr>
              <w:t>from fastapi import Depends, HTTPException, status</w:t>
            </w:r>
          </w:p>
          <w:p>
            <w:pPr>
              <w:spacing w:before="0" w:after="0"/>
            </w:pPr>
            <w:r>
              <w:rPr>
                <w:rFonts w:ascii="Consolas" w:hAnsi="Consolas"/>
                <w:color w:val="1E293B"/>
                <w:sz w:val="17"/>
              </w:rPr>
              <w:t>from fastapi.security import OAuth2PasswordBearer</w:t>
            </w:r>
          </w:p>
          <w:p>
            <w:pPr>
              <w:spacing w:before="0" w:after="0"/>
            </w:pPr>
            <w:r>
              <w:rPr>
                <w:rFonts w:ascii="Consolas" w:hAnsi="Consolas"/>
                <w:color w:val="1E293B"/>
                <w:sz w:val="17"/>
              </w:rPr>
              <w:t>from sqlalchemy.orm import Session</w:t>
            </w:r>
          </w:p>
          <w:p>
            <w:pPr>
              <w:spacing w:before="0" w:after="0"/>
            </w:pPr>
            <w:r>
              <w:rPr>
                <w:rFonts w:ascii="Consolas" w:hAnsi="Consolas"/>
                <w:color w:val="1E293B"/>
                <w:sz w:val="17"/>
              </w:rPr>
              <w:t>from app.database import get_db</w:t>
            </w:r>
          </w:p>
          <w:p>
            <w:pPr>
              <w:spacing w:before="0" w:after="0"/>
            </w:pPr>
            <w:r>
              <w:rPr>
                <w:rFonts w:ascii="Consolas" w:hAnsi="Consolas"/>
                <w:color w:val="1E293B"/>
                <w:sz w:val="17"/>
              </w:rPr>
              <w:t>from app.models.user import User</w:t>
            </w:r>
          </w:p>
          <w:p>
            <w:pPr>
              <w:spacing w:before="0" w:after="0"/>
            </w:pPr>
            <w:r>
              <w:rPr>
                <w:rFonts w:ascii="Consolas" w:hAnsi="Consolas"/>
                <w:color w:val="1E293B"/>
                <w:sz w:val="17"/>
              </w:rPr>
              <w:t>from app.security import decode_token</w:t>
            </w:r>
          </w:p>
          <w:p>
            <w:pPr>
              <w:spacing w:before="0" w:after="0"/>
            </w:pPr>
            <w:r>
              <w:rPr>
                <w:rFonts w:ascii="Consolas" w:hAnsi="Consolas"/>
                <w:color w:val="1E293B"/>
                <w:sz w:val="17"/>
              </w:rPr>
            </w:r>
          </w:p>
          <w:p>
            <w:pPr>
              <w:spacing w:before="0" w:after="0"/>
            </w:pPr>
            <w:r>
              <w:rPr>
                <w:rFonts w:ascii="Consolas" w:hAnsi="Consolas"/>
                <w:color w:val="1E293B"/>
                <w:sz w:val="17"/>
              </w:rPr>
              <w:t>oauth2_scheme = OAuth2PasswordBearer(tokenUrl="/api/v1/auth/login")</w:t>
            </w:r>
          </w:p>
          <w:p>
            <w:pPr>
              <w:spacing w:before="0" w:after="0"/>
            </w:pPr>
            <w:r>
              <w:rPr>
                <w:rFonts w:ascii="Consolas" w:hAnsi="Consolas"/>
                <w:color w:val="1E293B"/>
                <w:sz w:val="17"/>
              </w:rPr>
            </w:r>
          </w:p>
          <w:p>
            <w:pPr>
              <w:spacing w:before="0" w:after="0"/>
            </w:pPr>
            <w:r>
              <w:rPr>
                <w:rFonts w:ascii="Consolas" w:hAnsi="Consolas"/>
                <w:color w:val="1E293B"/>
                <w:sz w:val="17"/>
              </w:rPr>
              <w:t>async def get_current_user(token: str = Depends(oauth2_scheme), db: Session = Depends(get_db)) -&gt; User:</w:t>
            </w:r>
          </w:p>
          <w:p>
            <w:pPr>
              <w:spacing w:before="0" w:after="0"/>
            </w:pPr>
            <w:r>
              <w:rPr>
                <w:rFonts w:ascii="Consolas" w:hAnsi="Consolas"/>
                <w:color w:val="1E293B"/>
                <w:sz w:val="17"/>
              </w:rPr>
              <w:t xml:space="preserve">    credentials_exception = HTTPException(</w:t>
            </w:r>
          </w:p>
          <w:p>
            <w:pPr>
              <w:spacing w:before="0" w:after="0"/>
            </w:pPr>
            <w:r>
              <w:rPr>
                <w:rFonts w:ascii="Consolas" w:hAnsi="Consolas"/>
                <w:color w:val="1E293B"/>
                <w:sz w:val="17"/>
              </w:rPr>
              <w:t xml:space="preserve">        status_code=status.HTTP_401_UNAUTHORIZED,</w:t>
            </w:r>
          </w:p>
          <w:p>
            <w:pPr>
              <w:spacing w:before="0" w:after="0"/>
            </w:pPr>
            <w:r>
              <w:rPr>
                <w:rFonts w:ascii="Consolas" w:hAnsi="Consolas"/>
                <w:color w:val="1E293B"/>
                <w:sz w:val="17"/>
              </w:rPr>
              <w:t xml:space="preserve">        detail="Could not validate credentials",</w:t>
            </w:r>
          </w:p>
          <w:p>
            <w:pPr>
              <w:spacing w:before="0" w:after="0"/>
            </w:pPr>
            <w:r>
              <w:rPr>
                <w:rFonts w:ascii="Consolas" w:hAnsi="Consolas"/>
                <w:color w:val="1E293B"/>
                <w:sz w:val="17"/>
              </w:rPr>
              <w:t xml:space="preserve">        headers={"WWW-Authenticate": "Bearer"},</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payload = decode_token(token)</w:t>
            </w:r>
          </w:p>
          <w:p>
            <w:pPr>
              <w:spacing w:before="0" w:after="0"/>
            </w:pPr>
            <w:r>
              <w:rPr>
                <w:rFonts w:ascii="Consolas" w:hAnsi="Consolas"/>
                <w:color w:val="1E293B"/>
                <w:sz w:val="17"/>
              </w:rPr>
              <w:t xml:space="preserve">    if not payload or payload.get("type") != "access":</w:t>
            </w:r>
          </w:p>
          <w:p>
            <w:pPr>
              <w:spacing w:before="0" w:after="0"/>
            </w:pPr>
            <w:r>
              <w:rPr>
                <w:rFonts w:ascii="Consolas" w:hAnsi="Consolas"/>
                <w:color w:val="1E293B"/>
                <w:sz w:val="17"/>
              </w:rPr>
              <w:t xml:space="preserve">        raise credentials_exception</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user_id = payload.get("sub")</w:t>
            </w:r>
          </w:p>
          <w:p>
            <w:pPr>
              <w:spacing w:before="0" w:after="0"/>
            </w:pPr>
            <w:r>
              <w:rPr>
                <w:rFonts w:ascii="Consolas" w:hAnsi="Consolas"/>
                <w:color w:val="1E293B"/>
                <w:sz w:val="17"/>
              </w:rPr>
              <w:t xml:space="preserve">    if user_id is None:</w:t>
            </w:r>
          </w:p>
          <w:p>
            <w:pPr>
              <w:spacing w:before="0" w:after="0"/>
            </w:pPr>
            <w:r>
              <w:rPr>
                <w:rFonts w:ascii="Consolas" w:hAnsi="Consolas"/>
                <w:color w:val="1E293B"/>
                <w:sz w:val="17"/>
              </w:rPr>
              <w:t xml:space="preserve">        raise credentials_exception</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user = db.query(User).filter(User.id == int(user_id)).first()</w:t>
            </w:r>
          </w:p>
          <w:p>
            <w:pPr>
              <w:spacing w:before="0" w:after="0"/>
            </w:pPr>
            <w:r>
              <w:rPr>
                <w:rFonts w:ascii="Consolas" w:hAnsi="Consolas"/>
                <w:color w:val="1E293B"/>
                <w:sz w:val="17"/>
              </w:rPr>
              <w:t xml:space="preserve">    if user is None:</w:t>
            </w:r>
          </w:p>
          <w:p>
            <w:pPr>
              <w:spacing w:before="0" w:after="0"/>
            </w:pPr>
            <w:r>
              <w:rPr>
                <w:rFonts w:ascii="Consolas" w:hAnsi="Consolas"/>
                <w:color w:val="1E293B"/>
                <w:sz w:val="17"/>
              </w:rPr>
              <w:t xml:space="preserve">        raise credentials_exception</w:t>
            </w:r>
          </w:p>
          <w:p>
            <w:pPr>
              <w:spacing w:before="0" w:after="0"/>
            </w:pPr>
            <w:r>
              <w:rPr>
                <w:rFonts w:ascii="Consolas" w:hAnsi="Consolas"/>
                <w:color w:val="1E293B"/>
                <w:sz w:val="17"/>
              </w:rPr>
              <w:t xml:space="preserve">    if not user.is_active:</w:t>
            </w:r>
          </w:p>
          <w:p>
            <w:pPr>
              <w:spacing w:before="0" w:after="0"/>
            </w:pPr>
            <w:r>
              <w:rPr>
                <w:rFonts w:ascii="Consolas" w:hAnsi="Consolas"/>
                <w:color w:val="1E293B"/>
                <w:sz w:val="17"/>
              </w:rPr>
              <w:t xml:space="preserve">        raise HTTPException(status_code=403, detail="User account is suspended")</w:t>
            </w:r>
          </w:p>
          <w:p>
            <w:pPr>
              <w:spacing w:before="0" w:after="0"/>
            </w:pPr>
            <w:r>
              <w:rPr>
                <w:rFonts w:ascii="Consolas" w:hAnsi="Consolas"/>
                <w:color w:val="1E293B"/>
                <w:sz w:val="17"/>
              </w:rPr>
              <w:t xml:space="preserve">    if not user.is_verified:</w:t>
            </w:r>
          </w:p>
          <w:p>
            <w:pPr>
              <w:spacing w:before="0" w:after="0"/>
            </w:pPr>
            <w:r>
              <w:rPr>
                <w:rFonts w:ascii="Consolas" w:hAnsi="Consolas"/>
                <w:color w:val="1E293B"/>
                <w:sz w:val="17"/>
              </w:rPr>
              <w:t xml:space="preserve">        raise HTTPException(status_code=403, detail="Campus email is not verified")</w:t>
            </w:r>
          </w:p>
          <w:p>
            <w:pPr>
              <w:spacing w:before="0" w:after="0"/>
            </w:pPr>
            <w:r>
              <w:rPr>
                <w:rFonts w:ascii="Consolas" w:hAnsi="Consolas"/>
                <w:color w:val="1E293B"/>
                <w:sz w:val="17"/>
              </w:rPr>
              <w:t xml:space="preserve">    return user</w:t>
            </w:r>
          </w:p>
          <w:p>
            <w:pPr>
              <w:spacing w:before="0" w:after="0"/>
            </w:pPr>
            <w:r>
              <w:rPr>
                <w:rFonts w:ascii="Consolas" w:hAnsi="Consolas"/>
                <w:color w:val="1E293B"/>
                <w:sz w:val="17"/>
              </w:rPr>
            </w:r>
          </w:p>
          <w:p>
            <w:pPr>
              <w:spacing w:before="0" w:after="0"/>
            </w:pPr>
            <w:r>
              <w:rPr>
                <w:rFonts w:ascii="Consolas" w:hAnsi="Consolas"/>
                <w:color w:val="1E293B"/>
                <w:sz w:val="17"/>
              </w:rPr>
              <w:t>async def require_seller(current_user: User = Depends(get_current_user)) -&gt; User:</w:t>
            </w:r>
          </w:p>
          <w:p>
            <w:pPr>
              <w:spacing w:before="0" w:after="0"/>
            </w:pPr>
            <w:r>
              <w:rPr>
                <w:rFonts w:ascii="Consolas" w:hAnsi="Consolas"/>
                <w:color w:val="1E293B"/>
                <w:sz w:val="17"/>
              </w:rPr>
              <w:t xml:space="preserve">    if not current_user.has_storefront:</w:t>
            </w:r>
          </w:p>
          <w:p>
            <w:pPr>
              <w:spacing w:before="0" w:after="0"/>
            </w:pPr>
            <w:r>
              <w:rPr>
                <w:rFonts w:ascii="Consolas" w:hAnsi="Consolas"/>
                <w:color w:val="1E293B"/>
                <w:sz w:val="17"/>
              </w:rPr>
              <w:t xml:space="preserve">        raise HTTPException(</w:t>
            </w:r>
          </w:p>
          <w:p>
            <w:pPr>
              <w:spacing w:before="0" w:after="0"/>
            </w:pPr>
            <w:r>
              <w:rPr>
                <w:rFonts w:ascii="Consolas" w:hAnsi="Consolas"/>
                <w:color w:val="1E293B"/>
                <w:sz w:val="17"/>
              </w:rPr>
              <w:t xml:space="preserve">            status_code=status.HTTP_403_FORBIDDEN,</w:t>
            </w:r>
          </w:p>
          <w:p>
            <w:pPr>
              <w:spacing w:before="0" w:after="0"/>
            </w:pPr>
            <w:r>
              <w:rPr>
                <w:rFonts w:ascii="Consolas" w:hAnsi="Consolas"/>
                <w:color w:val="1E293B"/>
                <w:sz w:val="17"/>
              </w:rPr>
              <w:t xml:space="preserve">            detail="You must open a storefront before listing items. Visit /sell to get started."</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return current_user</w:t>
            </w:r>
          </w:p>
          <w:p>
            <w:pPr>
              <w:spacing w:before="0" w:after="0"/>
            </w:pPr>
            <w:r>
              <w:rPr>
                <w:rFonts w:ascii="Consolas" w:hAnsi="Consolas"/>
                <w:color w:val="1E293B"/>
                <w:sz w:val="17"/>
              </w:rPr>
            </w:r>
          </w:p>
          <w:p>
            <w:pPr>
              <w:spacing w:before="0" w:after="0"/>
            </w:pPr>
            <w:r>
              <w:rPr>
                <w:rFonts w:ascii="Consolas" w:hAnsi="Consolas"/>
                <w:color w:val="1E293B"/>
                <w:sz w:val="17"/>
              </w:rPr>
              <w:t>async def require_admin(current_user: User = Depends(get_current_user)) -&gt; User:</w:t>
            </w:r>
          </w:p>
          <w:p>
            <w:pPr>
              <w:spacing w:before="0" w:after="0"/>
            </w:pPr>
            <w:r>
              <w:rPr>
                <w:rFonts w:ascii="Consolas" w:hAnsi="Consolas"/>
                <w:color w:val="1E293B"/>
                <w:sz w:val="17"/>
              </w:rPr>
              <w:t xml:space="preserve">    if current_user.role != "admin":</w:t>
            </w:r>
          </w:p>
          <w:p>
            <w:pPr>
              <w:spacing w:before="0" w:after="0"/>
            </w:pPr>
            <w:r>
              <w:rPr>
                <w:rFonts w:ascii="Consolas" w:hAnsi="Consolas"/>
                <w:color w:val="1E293B"/>
                <w:sz w:val="17"/>
              </w:rPr>
              <w:t xml:space="preserve">        raise HTTPException(status_code=status.HTTP_403_FORBIDDEN, detail="Administrator privileges required")</w:t>
            </w:r>
          </w:p>
          <w:p>
            <w:pPr>
              <w:spacing w:before="0" w:after="0"/>
            </w:pPr>
            <w:r>
              <w:rPr>
                <w:rFonts w:ascii="Consolas" w:hAnsi="Consolas"/>
                <w:color w:val="1E293B"/>
                <w:sz w:val="17"/>
              </w:rPr>
              <w:t xml:space="preserve">    return current_user</w:t>
            </w:r>
          </w:p>
        </w:tc>
      </w:tr>
    </w:tbl>
    <w:p/>
    <w:p>
      <w:pPr>
        <w:spacing w:before="0" w:after="80" w:line="276" w:lineRule="auto"/>
      </w:pPr>
      <w:r>
        <w:rPr>
          <w:rFonts w:ascii="Calibri" w:hAnsi="Calibri"/>
          <w:color w:val="1E293B"/>
          <w:sz w:val="21"/>
        </w:rPr>
        <w:t>Technical Analysis of deps.py:</w:t>
        <w:br/>
        <w:t>- get_current_user: Validates the token signature and verifies two critical security flags: user.is_active (blocks suspended accounts from calling any authenticated endpoint) and user.is_verified (ensures unverified emails cannot transact).</w:t>
        <w:br/>
        <w:t>- require_seller: Guards vendor endpoints (creating listings, viewing incoming vendor orders). If a student has not opened a storefront, it returns HTTP 403 Forbidden with actionable advice ('Visit /sell to get started').</w:t>
        <w:br/>
        <w:t>- require_admin: Restricts moderation endpoints (suspending users, resolving abuse reports, viewing platform metrics).</w:t>
      </w:r>
    </w:p>
    <w:p>
      <w:pPr>
        <w:pStyle w:val="Heading2"/>
        <w:spacing w:before="240" w:after="80"/>
      </w:pPr>
      <w:r>
        <w:rPr>
          <w:rFonts w:ascii="Calibri" w:hAnsi="Calibri"/>
          <w:b/>
          <w:color w:val="1E3A8A"/>
          <w:sz w:val="26"/>
        </w:rPr>
        <w:t>4.5 backend/app/services/orders.py — Concurrency Control &amp; Optimistic Locking</w:t>
      </w:r>
    </w:p>
    <w:p>
      <w:pPr>
        <w:spacing w:before="0" w:after="80" w:line="276" w:lineRule="auto"/>
      </w:pPr>
      <w:r>
        <w:rPr>
          <w:rFonts w:ascii="Calibri" w:hAnsi="Calibri"/>
          <w:color w:val="1E293B"/>
          <w:sz w:val="21"/>
        </w:rPr>
        <w:t>app/services/orders.py encapsulates order lifecycle transitions and applies optimistic concurrency locking to prevent double-selling of items.</w:t>
      </w:r>
    </w:p>
    <w:p>
      <w:pPr>
        <w:spacing w:before="120" w:after="40"/>
      </w:pPr>
      <w:r>
        <w:rPr>
          <w:rFonts w:ascii="Calibri" w:hAnsi="Calibri"/>
          <w:b/>
          <w:color w:val="475569"/>
          <w:sz w:val="19"/>
        </w:rPr>
        <w:t>Code Listing: backend/app/services/orders.py — Optimistic Stock Locking</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backend/app/services/orders.py (Optimistic Stock Reservation)</w:t>
            </w:r>
          </w:p>
          <w:p>
            <w:pPr>
              <w:spacing w:before="0" w:after="0"/>
            </w:pPr>
            <w:r>
              <w:rPr>
                <w:rFonts w:ascii="Consolas" w:hAnsi="Consolas"/>
                <w:color w:val="1E293B"/>
                <w:sz w:val="17"/>
              </w:rPr>
              <w:t>def accept_order(db: Session, order: Order) -&gt; Order:</w:t>
            </w:r>
          </w:p>
          <w:p>
            <w:pPr>
              <w:spacing w:before="0" w:after="0"/>
            </w:pPr>
            <w:r>
              <w:rPr>
                <w:rFonts w:ascii="Consolas" w:hAnsi="Consolas"/>
                <w:color w:val="1E293B"/>
                <w:sz w:val="17"/>
              </w:rPr>
              <w:t xml:space="preserve">    listing = db.query(Listing).filter(Listing.id == order.listing_id).first()</w:t>
            </w:r>
          </w:p>
          <w:p>
            <w:pPr>
              <w:spacing w:before="0" w:after="0"/>
            </w:pPr>
            <w:r>
              <w:rPr>
                <w:rFonts w:ascii="Consolas" w:hAnsi="Consolas"/>
                <w:color w:val="1E293B"/>
                <w:sz w:val="17"/>
              </w:rPr>
              <w:t xml:space="preserve">    if not listing:</w:t>
            </w:r>
          </w:p>
          <w:p>
            <w:pPr>
              <w:spacing w:before="0" w:after="0"/>
            </w:pPr>
            <w:r>
              <w:rPr>
                <w:rFonts w:ascii="Consolas" w:hAnsi="Consolas"/>
                <w:color w:val="1E293B"/>
                <w:sz w:val="17"/>
              </w:rPr>
              <w:t xml:space="preserve">        raise HTTPException(status_code=404, detail="Listing not found")</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available = listing.quantity - listing.reserved_quantity</w:t>
            </w:r>
          </w:p>
          <w:p>
            <w:pPr>
              <w:spacing w:before="0" w:after="0"/>
            </w:pPr>
            <w:r>
              <w:rPr>
                <w:rFonts w:ascii="Consolas" w:hAnsi="Consolas"/>
                <w:color w:val="1E293B"/>
                <w:sz w:val="17"/>
              </w:rPr>
              <w:t xml:space="preserve">    if available &lt; order.quantity:</w:t>
            </w:r>
          </w:p>
          <w:p>
            <w:pPr>
              <w:spacing w:before="0" w:after="0"/>
            </w:pPr>
            <w:r>
              <w:rPr>
                <w:rFonts w:ascii="Consolas" w:hAnsi="Consolas"/>
                <w:color w:val="1E293B"/>
                <w:sz w:val="17"/>
              </w:rPr>
              <w:t xml:space="preserve">        raise HTTPException(status_code=400, detail="Insufficient stock available to accept order")</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 Optimistic locking: update succeeds only if version has not changed</w:t>
            </w:r>
          </w:p>
          <w:p>
            <w:pPr>
              <w:spacing w:before="0" w:after="0"/>
            </w:pPr>
            <w:r>
              <w:rPr>
                <w:rFonts w:ascii="Consolas" w:hAnsi="Consolas"/>
                <w:color w:val="1E293B"/>
                <w:sz w:val="17"/>
              </w:rPr>
              <w:t xml:space="preserve">    expected_version = listing.version</w:t>
            </w:r>
          </w:p>
          <w:p>
            <w:pPr>
              <w:spacing w:before="0" w:after="0"/>
            </w:pPr>
            <w:r>
              <w:rPr>
                <w:rFonts w:ascii="Consolas" w:hAnsi="Consolas"/>
                <w:color w:val="1E293B"/>
                <w:sz w:val="17"/>
              </w:rPr>
              <w:t xml:space="preserve">    result = db.execute(</w:t>
            </w:r>
          </w:p>
          <w:p>
            <w:pPr>
              <w:spacing w:before="0" w:after="0"/>
            </w:pPr>
            <w:r>
              <w:rPr>
                <w:rFonts w:ascii="Consolas" w:hAnsi="Consolas"/>
                <w:color w:val="1E293B"/>
                <w:sz w:val="17"/>
              </w:rPr>
              <w:t xml:space="preserve">        update(Listing)</w:t>
            </w:r>
          </w:p>
          <w:p>
            <w:pPr>
              <w:spacing w:before="0" w:after="0"/>
            </w:pPr>
            <w:r>
              <w:rPr>
                <w:rFonts w:ascii="Consolas" w:hAnsi="Consolas"/>
                <w:color w:val="1E293B"/>
                <w:sz w:val="17"/>
              </w:rPr>
              <w:t xml:space="preserve">        .where(Listing.id == listing.id)</w:t>
            </w:r>
          </w:p>
          <w:p>
            <w:pPr>
              <w:spacing w:before="0" w:after="0"/>
            </w:pPr>
            <w:r>
              <w:rPr>
                <w:rFonts w:ascii="Consolas" w:hAnsi="Consolas"/>
                <w:color w:val="1E293B"/>
                <w:sz w:val="17"/>
              </w:rPr>
              <w:t xml:space="preserve">        .where(Listing.version == expected_version)</w:t>
            </w:r>
          </w:p>
          <w:p>
            <w:pPr>
              <w:spacing w:before="0" w:after="0"/>
            </w:pPr>
            <w:r>
              <w:rPr>
                <w:rFonts w:ascii="Consolas" w:hAnsi="Consolas"/>
                <w:color w:val="1E293B"/>
                <w:sz w:val="17"/>
              </w:rPr>
              <w:t xml:space="preserve">        .where((Listing.quantity - Listing.reserved_quantity) &gt;= order.quantity)</w:t>
            </w:r>
          </w:p>
          <w:p>
            <w:pPr>
              <w:spacing w:before="0" w:after="0"/>
            </w:pPr>
            <w:r>
              <w:rPr>
                <w:rFonts w:ascii="Consolas" w:hAnsi="Consolas"/>
                <w:color w:val="1E293B"/>
                <w:sz w:val="17"/>
              </w:rPr>
              <w:t xml:space="preserve">        .values(</w:t>
            </w:r>
          </w:p>
          <w:p>
            <w:pPr>
              <w:spacing w:before="0" w:after="0"/>
            </w:pPr>
            <w:r>
              <w:rPr>
                <w:rFonts w:ascii="Consolas" w:hAnsi="Consolas"/>
                <w:color w:val="1E293B"/>
                <w:sz w:val="17"/>
              </w:rPr>
              <w:t xml:space="preserve">            reserved_quantity=Listing.reserved_quantity + order.quantity,</w:t>
            </w:r>
          </w:p>
          <w:p>
            <w:pPr>
              <w:spacing w:before="0" w:after="0"/>
            </w:pPr>
            <w:r>
              <w:rPr>
                <w:rFonts w:ascii="Consolas" w:hAnsi="Consolas"/>
                <w:color w:val="1E293B"/>
                <w:sz w:val="17"/>
              </w:rPr>
              <w:t xml:space="preserve">            version=Listing.version + 1,</w:t>
            </w:r>
          </w:p>
          <w:p>
            <w:pPr>
              <w:spacing w:before="0" w:after="0"/>
            </w:pPr>
            <w:r>
              <w:rPr>
                <w:rFonts w:ascii="Consolas" w:hAnsi="Consolas"/>
                <w:color w:val="1E293B"/>
                <w:sz w:val="17"/>
              </w:rPr>
              <w:t xml:space="preserve">            status=case(</w:t>
            </w:r>
          </w:p>
          <w:p>
            <w:pPr>
              <w:spacing w:before="0" w:after="0"/>
            </w:pPr>
            <w:r>
              <w:rPr>
                <w:rFonts w:ascii="Consolas" w:hAnsi="Consolas"/>
                <w:color w:val="1E293B"/>
                <w:sz w:val="17"/>
              </w:rPr>
              <w:t xml:space="preserve">                (Listing.quantity - (Listing.reserved_quantity + order.quantity) == 0, 'reserved'),</w:t>
            </w:r>
          </w:p>
          <w:p>
            <w:pPr>
              <w:spacing w:before="0" w:after="0"/>
            </w:pPr>
            <w:r>
              <w:rPr>
                <w:rFonts w:ascii="Consolas" w:hAnsi="Consolas"/>
                <w:color w:val="1E293B"/>
                <w:sz w:val="17"/>
              </w:rPr>
              <w:t xml:space="preserve">                else_=Listing.status</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if result.rowcount == 0:</w:t>
            </w:r>
          </w:p>
          <w:p>
            <w:pPr>
              <w:spacing w:before="0" w:after="0"/>
            </w:pPr>
            <w:r>
              <w:rPr>
                <w:rFonts w:ascii="Consolas" w:hAnsi="Consolas"/>
                <w:color w:val="1E293B"/>
                <w:sz w:val="17"/>
              </w:rPr>
              <w:t xml:space="preserve">        db.rollback()</w:t>
            </w:r>
          </w:p>
          <w:p>
            <w:pPr>
              <w:spacing w:before="0" w:after="0"/>
            </w:pPr>
            <w:r>
              <w:rPr>
                <w:rFonts w:ascii="Consolas" w:hAnsi="Consolas"/>
                <w:color w:val="1E293B"/>
                <w:sz w:val="17"/>
              </w:rPr>
              <w:t xml:space="preserve">        raise HTTPException(</w:t>
            </w:r>
          </w:p>
          <w:p>
            <w:pPr>
              <w:spacing w:before="0" w:after="0"/>
            </w:pPr>
            <w:r>
              <w:rPr>
                <w:rFonts w:ascii="Consolas" w:hAnsi="Consolas"/>
                <w:color w:val="1E293B"/>
                <w:sz w:val="17"/>
              </w:rPr>
              <w:t xml:space="preserve">            status_code=status.HTTP_409_CONFLICT,</w:t>
            </w:r>
          </w:p>
          <w:p>
            <w:pPr>
              <w:spacing w:before="0" w:after="0"/>
            </w:pPr>
            <w:r>
              <w:rPr>
                <w:rFonts w:ascii="Consolas" w:hAnsi="Consolas"/>
                <w:color w:val="1E293B"/>
                <w:sz w:val="17"/>
              </w:rPr>
              <w:t xml:space="preserve">            detail="The listing was updated by another request. Please try again."</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order.status = "accepted"</w:t>
            </w:r>
          </w:p>
          <w:p>
            <w:pPr>
              <w:spacing w:before="0" w:after="0"/>
            </w:pPr>
            <w:r>
              <w:rPr>
                <w:rFonts w:ascii="Consolas" w:hAnsi="Consolas"/>
                <w:color w:val="1E293B"/>
                <w:sz w:val="17"/>
              </w:rPr>
              <w:t xml:space="preserve">    db.commit()</w:t>
            </w:r>
          </w:p>
          <w:p>
            <w:pPr>
              <w:spacing w:before="0" w:after="0"/>
            </w:pPr>
            <w:r>
              <w:rPr>
                <w:rFonts w:ascii="Consolas" w:hAnsi="Consolas"/>
                <w:color w:val="1E293B"/>
                <w:sz w:val="17"/>
              </w:rPr>
              <w:t xml:space="preserve">    db.refresh(order)</w:t>
            </w:r>
          </w:p>
          <w:p>
            <w:pPr>
              <w:spacing w:before="0" w:after="0"/>
            </w:pPr>
            <w:r>
              <w:rPr>
                <w:rFonts w:ascii="Consolas" w:hAnsi="Consolas"/>
                <w:color w:val="1E293B"/>
                <w:sz w:val="17"/>
              </w:rPr>
              <w:t xml:space="preserve">    return order</w:t>
            </w:r>
          </w:p>
        </w:tc>
      </w:tr>
    </w:tbl>
    <w:p/>
    <w:p>
      <w:pPr>
        <w:spacing w:before="0" w:after="80" w:line="276" w:lineRule="auto"/>
      </w:pPr>
      <w:r>
        <w:rPr>
          <w:rFonts w:ascii="Calibri" w:hAnsi="Calibri"/>
          <w:color w:val="1E293B"/>
          <w:sz w:val="21"/>
        </w:rPr>
        <w:t>Technical Analysis of Optimistic Locking:</w:t>
        <w:br/>
        <w:t>- The Concurrency Race Condition: In high-traffic scenarios (e.g. at the start of a semester when cheap second-hand textbooks are listed), two buyers may attempt to buy the last available book at the exact same instant.</w:t>
        <w:br/>
        <w:t>- Version-Based Conditional UPDATE: Rather than taking slow table locks, the query checks:</w:t>
        <w:br/>
        <w:t xml:space="preserve">  WHERE Listing.id == id AND Listing.version == expected_version AND (quantity - reserved_quantity) &gt;= qty</w:t>
        <w:br/>
        <w:t>- If another transaction modified the listing first, the version column will have incremented. As a result, rowcount evaluates to 0, the transaction rolls back, and the server returns HTTP 409 Conflict. This guarantees 100% database consistency across both SQLite and PostgreSQL.</w:t>
      </w:r>
    </w:p>
    <w:p>
      <w:pPr>
        <w:pStyle w:val="Heading2"/>
        <w:spacing w:before="240" w:after="80"/>
      </w:pPr>
      <w:r>
        <w:rPr>
          <w:rFonts w:ascii="Calibri" w:hAnsi="Calibri"/>
          <w:b/>
          <w:color w:val="1E3A8A"/>
          <w:sz w:val="26"/>
        </w:rPr>
        <w:t>4.6 backend/app/services/storage.py — Magic Byte Validation &amp; Thumbnail Processing</w:t>
      </w:r>
    </w:p>
    <w:p>
      <w:pPr>
        <w:spacing w:before="0" w:after="80" w:line="276" w:lineRule="auto"/>
      </w:pPr>
      <w:r>
        <w:rPr>
          <w:rFonts w:ascii="Calibri" w:hAnsi="Calibri"/>
          <w:color w:val="1E293B"/>
          <w:sz w:val="21"/>
        </w:rPr>
        <w:t>app/services/storage.py handles file uploads, defensive magic-byte validation, and local thumbnail generation.</w:t>
      </w:r>
    </w:p>
    <w:p>
      <w:pPr>
        <w:spacing w:before="120" w:after="40"/>
      </w:pPr>
      <w:r>
        <w:rPr>
          <w:rFonts w:ascii="Calibri" w:hAnsi="Calibri"/>
          <w:b/>
          <w:color w:val="475569"/>
          <w:sz w:val="19"/>
        </w:rPr>
        <w:t>Code Listing: backend/app/services/storage.py — Magic Byte Inspection &amp; Thumbnails</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backend/app/services/storage.py</w:t>
            </w:r>
          </w:p>
          <w:p>
            <w:pPr>
              <w:spacing w:before="0" w:after="0"/>
            </w:pPr>
            <w:r>
              <w:rPr>
                <w:rFonts w:ascii="Consolas" w:hAnsi="Consolas"/>
                <w:color w:val="1E293B"/>
                <w:sz w:val="17"/>
              </w:rPr>
              <w:t>from PIL import Image</w:t>
            </w:r>
          </w:p>
          <w:p>
            <w:pPr>
              <w:spacing w:before="0" w:after="0"/>
            </w:pPr>
            <w:r>
              <w:rPr>
                <w:rFonts w:ascii="Consolas" w:hAnsi="Consolas"/>
                <w:color w:val="1E293B"/>
                <w:sz w:val="17"/>
              </w:rPr>
              <w:t>import uuid, io</w:t>
            </w:r>
          </w:p>
          <w:p>
            <w:pPr>
              <w:spacing w:before="0" w:after="0"/>
            </w:pPr>
            <w:r>
              <w:rPr>
                <w:rFonts w:ascii="Consolas" w:hAnsi="Consolas"/>
                <w:color w:val="1E293B"/>
                <w:sz w:val="17"/>
              </w:rPr>
              <w:t>from pathlib import Path</w:t>
            </w:r>
          </w:p>
          <w:p>
            <w:pPr>
              <w:spacing w:before="0" w:after="0"/>
            </w:pPr>
            <w:r>
              <w:rPr>
                <w:rFonts w:ascii="Consolas" w:hAnsi="Consolas"/>
                <w:color w:val="1E293B"/>
                <w:sz w:val="17"/>
              </w:rPr>
              <w:t>from fastapi import HTTPException</w:t>
            </w:r>
          </w:p>
          <w:p>
            <w:pPr>
              <w:spacing w:before="0" w:after="0"/>
            </w:pPr>
            <w:r>
              <w:rPr>
                <w:rFonts w:ascii="Consolas" w:hAnsi="Consolas"/>
                <w:color w:val="1E293B"/>
                <w:sz w:val="17"/>
              </w:rPr>
            </w:r>
          </w:p>
          <w:p>
            <w:pPr>
              <w:spacing w:before="0" w:after="0"/>
            </w:pPr>
            <w:r>
              <w:rPr>
                <w:rFonts w:ascii="Consolas" w:hAnsi="Consolas"/>
                <w:color w:val="1E293B"/>
                <w:sz w:val="17"/>
              </w:rPr>
              <w:t>MAGIC_BYTES = {</w:t>
            </w:r>
          </w:p>
          <w:p>
            <w:pPr>
              <w:spacing w:before="0" w:after="0"/>
            </w:pPr>
            <w:r>
              <w:rPr>
                <w:rFonts w:ascii="Consolas" w:hAnsi="Consolas"/>
                <w:color w:val="1E293B"/>
                <w:sz w:val="17"/>
              </w:rPr>
              <w:t xml:space="preserve">    b'\xff\xd8\xff': 'jpeg',</w:t>
            </w:r>
          </w:p>
          <w:p>
            <w:pPr>
              <w:spacing w:before="0" w:after="0"/>
            </w:pPr>
            <w:r>
              <w:rPr>
                <w:rFonts w:ascii="Consolas" w:hAnsi="Consolas"/>
                <w:color w:val="1E293B"/>
                <w:sz w:val="17"/>
              </w:rPr>
              <w:t xml:space="preserve">    b'\x89PNG\r\n\x1a\n': 'png',</w:t>
            </w:r>
          </w:p>
          <w:p>
            <w:pPr>
              <w:spacing w:before="0" w:after="0"/>
            </w:pPr>
            <w:r>
              <w:rPr>
                <w:rFonts w:ascii="Consolas" w:hAnsi="Consolas"/>
                <w:color w:val="1E293B"/>
                <w:sz w:val="17"/>
              </w:rPr>
              <w:t xml:space="preserve">    b'RIFF': 'webp'</w:t>
            </w:r>
          </w:p>
          <w:p>
            <w:pPr>
              <w:spacing w:before="0" w:after="0"/>
            </w:pPr>
            <w:r>
              <w:rPr>
                <w:rFonts w:ascii="Consolas" w:hAnsi="Consolas"/>
                <w:color w:val="1E293B"/>
                <w:sz w:val="17"/>
              </w:rPr>
              <w:t>}</w:t>
            </w:r>
          </w:p>
          <w:p>
            <w:pPr>
              <w:spacing w:before="0" w:after="0"/>
            </w:pPr>
            <w:r>
              <w:rPr>
                <w:rFonts w:ascii="Consolas" w:hAnsi="Consolas"/>
                <w:color w:val="1E293B"/>
                <w:sz w:val="17"/>
              </w:rPr>
            </w:r>
          </w:p>
          <w:p>
            <w:pPr>
              <w:spacing w:before="0" w:after="0"/>
            </w:pPr>
            <w:r>
              <w:rPr>
                <w:rFonts w:ascii="Consolas" w:hAnsi="Consolas"/>
                <w:color w:val="1E293B"/>
                <w:sz w:val="17"/>
              </w:rPr>
              <w:t>def validate_image_magic_bytes(header: bytes) -&gt; str:</w:t>
            </w:r>
          </w:p>
          <w:p>
            <w:pPr>
              <w:spacing w:before="0" w:after="0"/>
            </w:pPr>
            <w:r>
              <w:rPr>
                <w:rFonts w:ascii="Consolas" w:hAnsi="Consolas"/>
                <w:color w:val="1E293B"/>
                <w:sz w:val="17"/>
              </w:rPr>
              <w:t xml:space="preserve">    if header.startswith(b'\xff\xd8\xff'):</w:t>
            </w:r>
          </w:p>
          <w:p>
            <w:pPr>
              <w:spacing w:before="0" w:after="0"/>
            </w:pPr>
            <w:r>
              <w:rPr>
                <w:rFonts w:ascii="Consolas" w:hAnsi="Consolas"/>
                <w:color w:val="1E293B"/>
                <w:sz w:val="17"/>
              </w:rPr>
              <w:t xml:space="preserve">        return 'jpeg'</w:t>
            </w:r>
          </w:p>
          <w:p>
            <w:pPr>
              <w:spacing w:before="0" w:after="0"/>
            </w:pPr>
            <w:r>
              <w:rPr>
                <w:rFonts w:ascii="Consolas" w:hAnsi="Consolas"/>
                <w:color w:val="1E293B"/>
                <w:sz w:val="17"/>
              </w:rPr>
              <w:t xml:space="preserve">    if header.startswith(b'\x89PNG\r\n\x1a\n'):</w:t>
            </w:r>
          </w:p>
          <w:p>
            <w:pPr>
              <w:spacing w:before="0" w:after="0"/>
            </w:pPr>
            <w:r>
              <w:rPr>
                <w:rFonts w:ascii="Consolas" w:hAnsi="Consolas"/>
                <w:color w:val="1E293B"/>
                <w:sz w:val="17"/>
              </w:rPr>
              <w:t xml:space="preserve">        return 'png'</w:t>
            </w:r>
          </w:p>
          <w:p>
            <w:pPr>
              <w:spacing w:before="0" w:after="0"/>
            </w:pPr>
            <w:r>
              <w:rPr>
                <w:rFonts w:ascii="Consolas" w:hAnsi="Consolas"/>
                <w:color w:val="1E293B"/>
                <w:sz w:val="17"/>
              </w:rPr>
              <w:t xml:space="preserve">    if header[:4] == b'RIFF' and header[8:12] == b'WEBP':</w:t>
            </w:r>
          </w:p>
          <w:p>
            <w:pPr>
              <w:spacing w:before="0" w:after="0"/>
            </w:pPr>
            <w:r>
              <w:rPr>
                <w:rFonts w:ascii="Consolas" w:hAnsi="Consolas"/>
                <w:color w:val="1E293B"/>
                <w:sz w:val="17"/>
              </w:rPr>
              <w:t xml:space="preserve">        return 'webp'</w:t>
            </w:r>
          </w:p>
          <w:p>
            <w:pPr>
              <w:spacing w:before="0" w:after="0"/>
            </w:pPr>
            <w:r>
              <w:rPr>
                <w:rFonts w:ascii="Consolas" w:hAnsi="Consolas"/>
                <w:color w:val="1E293B"/>
                <w:sz w:val="17"/>
              </w:rPr>
              <w:t xml:space="preserve">    raise HTTPException(status_code=400, detail="Invalid image format. Only authentic JPEG, PNG, and WebP are accepted.")</w:t>
            </w:r>
          </w:p>
          <w:p>
            <w:pPr>
              <w:spacing w:before="0" w:after="0"/>
            </w:pPr>
            <w:r>
              <w:rPr>
                <w:rFonts w:ascii="Consolas" w:hAnsi="Consolas"/>
                <w:color w:val="1E293B"/>
                <w:sz w:val="17"/>
              </w:rPr>
            </w:r>
          </w:p>
          <w:p>
            <w:pPr>
              <w:spacing w:before="0" w:after="0"/>
            </w:pPr>
            <w:r>
              <w:rPr>
                <w:rFonts w:ascii="Consolas" w:hAnsi="Consolas"/>
                <w:color w:val="1E293B"/>
                <w:sz w:val="17"/>
              </w:rPr>
              <w:t>def save_image_with_thumbnail(file_bytes: bytes, upload_dir: str) -&gt; tuple[str, str]:</w:t>
            </w:r>
          </w:p>
          <w:p>
            <w:pPr>
              <w:spacing w:before="0" w:after="0"/>
            </w:pPr>
            <w:r>
              <w:rPr>
                <w:rFonts w:ascii="Consolas" w:hAnsi="Consolas"/>
                <w:color w:val="1E293B"/>
                <w:sz w:val="17"/>
              </w:rPr>
              <w:t xml:space="preserve">    validate_image_magic_bytes(file_bytes[:12])</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filename = f"{uuid.uuid4().hex}.jpg"</w:t>
            </w:r>
          </w:p>
          <w:p>
            <w:pPr>
              <w:spacing w:before="0" w:after="0"/>
            </w:pPr>
            <w:r>
              <w:rPr>
                <w:rFonts w:ascii="Consolas" w:hAnsi="Consolas"/>
                <w:color w:val="1E293B"/>
                <w:sz w:val="17"/>
              </w:rPr>
              <w:t xml:space="preserve">    thumb_filename = f"thumb_{filename}"</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upload_path = Path(upload_dir)</w:t>
            </w:r>
          </w:p>
          <w:p>
            <w:pPr>
              <w:spacing w:before="0" w:after="0"/>
            </w:pPr>
            <w:r>
              <w:rPr>
                <w:rFonts w:ascii="Consolas" w:hAnsi="Consolas"/>
                <w:color w:val="1E293B"/>
                <w:sz w:val="17"/>
              </w:rPr>
              <w:t xml:space="preserve">    upload_path.mkdir(parents=True, exist_ok=True)</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 Save original image</w:t>
            </w:r>
          </w:p>
          <w:p>
            <w:pPr>
              <w:spacing w:before="0" w:after="0"/>
            </w:pPr>
            <w:r>
              <w:rPr>
                <w:rFonts w:ascii="Consolas" w:hAnsi="Consolas"/>
                <w:color w:val="1E293B"/>
                <w:sz w:val="17"/>
              </w:rPr>
              <w:t xml:space="preserve">    with open(upload_path / filename, "wb") as f:</w:t>
            </w:r>
          </w:p>
          <w:p>
            <w:pPr>
              <w:spacing w:before="0" w:after="0"/>
            </w:pPr>
            <w:r>
              <w:rPr>
                <w:rFonts w:ascii="Consolas" w:hAnsi="Consolas"/>
                <w:color w:val="1E293B"/>
                <w:sz w:val="17"/>
              </w:rPr>
              <w:t xml:space="preserve">        f.write(file_bytes)</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 Generate 400x300 thumbnail using Pillow</w:t>
            </w:r>
          </w:p>
          <w:p>
            <w:pPr>
              <w:spacing w:before="0" w:after="0"/>
            </w:pPr>
            <w:r>
              <w:rPr>
                <w:rFonts w:ascii="Consolas" w:hAnsi="Consolas"/>
                <w:color w:val="1E293B"/>
                <w:sz w:val="17"/>
              </w:rPr>
              <w:t xml:space="preserve">    img = Image.open(io.BytesIO(file_bytes)).convert("RGB")</w:t>
            </w:r>
          </w:p>
          <w:p>
            <w:pPr>
              <w:spacing w:before="0" w:after="0"/>
            </w:pPr>
            <w:r>
              <w:rPr>
                <w:rFonts w:ascii="Consolas" w:hAnsi="Consolas"/>
                <w:color w:val="1E293B"/>
                <w:sz w:val="17"/>
              </w:rPr>
              <w:t xml:space="preserve">    img.thumbnail((400, 300), Image.Resampling.LANCZOS)</w:t>
            </w:r>
          </w:p>
          <w:p>
            <w:pPr>
              <w:spacing w:before="0" w:after="0"/>
            </w:pPr>
            <w:r>
              <w:rPr>
                <w:rFonts w:ascii="Consolas" w:hAnsi="Consolas"/>
                <w:color w:val="1E293B"/>
                <w:sz w:val="17"/>
              </w:rPr>
              <w:t xml:space="preserve">    img.save(upload_path / thumb_filename, "JPEG", quality=85)</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return f"/media/{filename}", f"/media/{thumb_filename}"</w:t>
            </w:r>
          </w:p>
        </w:tc>
      </w:tr>
    </w:tbl>
    <w:p/>
    <w:p>
      <w:pPr>
        <w:spacing w:before="0" w:after="80" w:line="276" w:lineRule="auto"/>
      </w:pPr>
      <w:r>
        <w:rPr>
          <w:rFonts w:ascii="Calibri" w:hAnsi="Calibri"/>
          <w:color w:val="1E293B"/>
          <w:sz w:val="21"/>
        </w:rPr>
        <w:t>Technical Analysis of storage.py:</w:t>
        <w:br/>
        <w:t>- Defense Against Malicious Renaming: Attackers often rename executable files (.exe, .php) to .jpg. Checking HTTP Content-Type is insufficient because headers are easily spoofed. By reading the first 12 bytes directly, storage.py verifies the authentic binary signature of JPEG (0xFFD8FF), PNG (0x89504E47), or WebP (RIFF...WEBP).</w:t>
        <w:br/>
        <w:t>- Resampling.LANCZOS: Pillow generates high-quality 400x300 compressed thumbnails, reducing page weight on the marketplace feed by over 80%.</w:t>
      </w:r>
    </w:p>
    <w:p>
      <w:pPr>
        <w:pStyle w:val="Heading2"/>
        <w:spacing w:before="240" w:after="80"/>
      </w:pPr>
      <w:r>
        <w:rPr>
          <w:rFonts w:ascii="Calibri" w:hAnsi="Calibri"/>
          <w:b/>
          <w:color w:val="1E3A8A"/>
          <w:sz w:val="26"/>
        </w:rPr>
        <w:t>4.7 backend/app/ws/connection_manager.py — Real-Time WebSocket Connection Manager</w:t>
      </w:r>
    </w:p>
    <w:p>
      <w:pPr>
        <w:spacing w:before="0" w:after="80" w:line="276" w:lineRule="auto"/>
      </w:pPr>
      <w:r>
        <w:rPr>
          <w:rFonts w:ascii="Calibri" w:hAnsi="Calibri"/>
          <w:color w:val="1E293B"/>
          <w:sz w:val="21"/>
        </w:rPr>
        <w:t>app/ws/connection_manager.py manages active client WebSockets and handles asynchronous message broadcasting.</w:t>
      </w:r>
    </w:p>
    <w:p>
      <w:pPr>
        <w:spacing w:before="120" w:after="40"/>
      </w:pPr>
      <w:r>
        <w:rPr>
          <w:rFonts w:ascii="Calibri" w:hAnsi="Calibri"/>
          <w:b/>
          <w:color w:val="475569"/>
          <w:sz w:val="19"/>
        </w:rPr>
        <w:t>Code Listing: backend/app/ws/connection_manager.py — WebSocket Connection Manager</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backend/app/ws/connection_manager.py</w:t>
            </w:r>
          </w:p>
          <w:p>
            <w:pPr>
              <w:spacing w:before="0" w:after="0"/>
            </w:pPr>
            <w:r>
              <w:rPr>
                <w:rFonts w:ascii="Consolas" w:hAnsi="Consolas"/>
                <w:color w:val="1E293B"/>
                <w:sz w:val="17"/>
              </w:rPr>
              <w:t>from fastapi import WebSocket</w:t>
            </w:r>
          </w:p>
          <w:p>
            <w:pPr>
              <w:spacing w:before="0" w:after="0"/>
            </w:pPr>
            <w:r>
              <w:rPr>
                <w:rFonts w:ascii="Consolas" w:hAnsi="Consolas"/>
                <w:color w:val="1E293B"/>
                <w:sz w:val="17"/>
              </w:rPr>
              <w:t>from typing import Dict, Set</w:t>
            </w:r>
          </w:p>
          <w:p>
            <w:pPr>
              <w:spacing w:before="0" w:after="0"/>
            </w:pPr>
            <w:r>
              <w:rPr>
                <w:rFonts w:ascii="Consolas" w:hAnsi="Consolas"/>
                <w:color w:val="1E293B"/>
                <w:sz w:val="17"/>
              </w:rPr>
            </w:r>
          </w:p>
          <w:p>
            <w:pPr>
              <w:spacing w:before="0" w:after="0"/>
            </w:pPr>
            <w:r>
              <w:rPr>
                <w:rFonts w:ascii="Consolas" w:hAnsi="Consolas"/>
                <w:color w:val="1E293B"/>
                <w:sz w:val="17"/>
              </w:rPr>
              <w:t>class ConnectionManager:</w:t>
            </w:r>
          </w:p>
          <w:p>
            <w:pPr>
              <w:spacing w:before="0" w:after="0"/>
            </w:pPr>
            <w:r>
              <w:rPr>
                <w:rFonts w:ascii="Consolas" w:hAnsi="Consolas"/>
                <w:color w:val="1E293B"/>
                <w:sz w:val="17"/>
              </w:rPr>
              <w:t xml:space="preserve">    def __init__(self):</w:t>
            </w:r>
          </w:p>
          <w:p>
            <w:pPr>
              <w:spacing w:before="0" w:after="0"/>
            </w:pPr>
            <w:r>
              <w:rPr>
                <w:rFonts w:ascii="Consolas" w:hAnsi="Consolas"/>
                <w:color w:val="1E293B"/>
                <w:sz w:val="17"/>
              </w:rPr>
              <w:t xml:space="preserve">        # Maps user_id -&gt; Set of active WebSocket connections (e.g. mobile + desktop)</w:t>
            </w:r>
          </w:p>
          <w:p>
            <w:pPr>
              <w:spacing w:before="0" w:after="0"/>
            </w:pPr>
            <w:r>
              <w:rPr>
                <w:rFonts w:ascii="Consolas" w:hAnsi="Consolas"/>
                <w:color w:val="1E293B"/>
                <w:sz w:val="17"/>
              </w:rPr>
              <w:t xml:space="preserve">        self.active_connections: Dict[int, Set[WebSocket]] = {}</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async def connect(self, websocket: WebSocket, user_id: int):</w:t>
            </w:r>
          </w:p>
          <w:p>
            <w:pPr>
              <w:spacing w:before="0" w:after="0"/>
            </w:pPr>
            <w:r>
              <w:rPr>
                <w:rFonts w:ascii="Consolas" w:hAnsi="Consolas"/>
                <w:color w:val="1E293B"/>
                <w:sz w:val="17"/>
              </w:rPr>
              <w:t xml:space="preserve">        await websocket.accept()</w:t>
            </w:r>
          </w:p>
          <w:p>
            <w:pPr>
              <w:spacing w:before="0" w:after="0"/>
            </w:pPr>
            <w:r>
              <w:rPr>
                <w:rFonts w:ascii="Consolas" w:hAnsi="Consolas"/>
                <w:color w:val="1E293B"/>
                <w:sz w:val="17"/>
              </w:rPr>
              <w:t xml:space="preserve">        if user_id not in self.active_connections:</w:t>
            </w:r>
          </w:p>
          <w:p>
            <w:pPr>
              <w:spacing w:before="0" w:after="0"/>
            </w:pPr>
            <w:r>
              <w:rPr>
                <w:rFonts w:ascii="Consolas" w:hAnsi="Consolas"/>
                <w:color w:val="1E293B"/>
                <w:sz w:val="17"/>
              </w:rPr>
              <w:t xml:space="preserve">            self.active_connections[user_id] = set()</w:t>
            </w:r>
          </w:p>
          <w:p>
            <w:pPr>
              <w:spacing w:before="0" w:after="0"/>
            </w:pPr>
            <w:r>
              <w:rPr>
                <w:rFonts w:ascii="Consolas" w:hAnsi="Consolas"/>
                <w:color w:val="1E293B"/>
                <w:sz w:val="17"/>
              </w:rPr>
              <w:t xml:space="preserve">        self.active_connections[user_id].add(websocket)</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def disconnect(self, websocket: WebSocket, user_id: int):</w:t>
            </w:r>
          </w:p>
          <w:p>
            <w:pPr>
              <w:spacing w:before="0" w:after="0"/>
            </w:pPr>
            <w:r>
              <w:rPr>
                <w:rFonts w:ascii="Consolas" w:hAnsi="Consolas"/>
                <w:color w:val="1E293B"/>
                <w:sz w:val="17"/>
              </w:rPr>
              <w:t xml:space="preserve">        if user_id in self.active_connections:</w:t>
            </w:r>
          </w:p>
          <w:p>
            <w:pPr>
              <w:spacing w:before="0" w:after="0"/>
            </w:pPr>
            <w:r>
              <w:rPr>
                <w:rFonts w:ascii="Consolas" w:hAnsi="Consolas"/>
                <w:color w:val="1E293B"/>
                <w:sz w:val="17"/>
              </w:rPr>
              <w:t xml:space="preserve">            self.active_connections[user_id].discard(websocket)</w:t>
            </w:r>
          </w:p>
          <w:p>
            <w:pPr>
              <w:spacing w:before="0" w:after="0"/>
            </w:pPr>
            <w:r>
              <w:rPr>
                <w:rFonts w:ascii="Consolas" w:hAnsi="Consolas"/>
                <w:color w:val="1E293B"/>
                <w:sz w:val="17"/>
              </w:rPr>
              <w:t xml:space="preserve">            if not self.active_connections[user_id]:</w:t>
            </w:r>
          </w:p>
          <w:p>
            <w:pPr>
              <w:spacing w:before="0" w:after="0"/>
            </w:pPr>
            <w:r>
              <w:rPr>
                <w:rFonts w:ascii="Consolas" w:hAnsi="Consolas"/>
                <w:color w:val="1E293B"/>
                <w:sz w:val="17"/>
              </w:rPr>
              <w:t xml:space="preserve">                del self.active_connections[user_id]</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async def send_to_user(self, user_id: int, message: dict):</w:t>
            </w:r>
          </w:p>
          <w:p>
            <w:pPr>
              <w:spacing w:before="0" w:after="0"/>
            </w:pPr>
            <w:r>
              <w:rPr>
                <w:rFonts w:ascii="Consolas" w:hAnsi="Consolas"/>
                <w:color w:val="1E293B"/>
                <w:sz w:val="17"/>
              </w:rPr>
              <w:t xml:space="preserve">        if user_id in self.active_connections:</w:t>
            </w:r>
          </w:p>
          <w:p>
            <w:pPr>
              <w:spacing w:before="0" w:after="0"/>
            </w:pPr>
            <w:r>
              <w:rPr>
                <w:rFonts w:ascii="Consolas" w:hAnsi="Consolas"/>
                <w:color w:val="1E293B"/>
                <w:sz w:val="17"/>
              </w:rPr>
              <w:t xml:space="preserve">            for connection in list(self.active_connections[user_id]):</w:t>
            </w:r>
          </w:p>
          <w:p>
            <w:pPr>
              <w:spacing w:before="0" w:after="0"/>
            </w:pPr>
            <w:r>
              <w:rPr>
                <w:rFonts w:ascii="Consolas" w:hAnsi="Consolas"/>
                <w:color w:val="1E293B"/>
                <w:sz w:val="17"/>
              </w:rPr>
              <w:t xml:space="preserve">                try:</w:t>
            </w:r>
          </w:p>
          <w:p>
            <w:pPr>
              <w:spacing w:before="0" w:after="0"/>
            </w:pPr>
            <w:r>
              <w:rPr>
                <w:rFonts w:ascii="Consolas" w:hAnsi="Consolas"/>
                <w:color w:val="1E293B"/>
                <w:sz w:val="17"/>
              </w:rPr>
              <w:t xml:space="preserve">                    await connection.send_json(message)</w:t>
            </w:r>
          </w:p>
          <w:p>
            <w:pPr>
              <w:spacing w:before="0" w:after="0"/>
            </w:pPr>
            <w:r>
              <w:rPr>
                <w:rFonts w:ascii="Consolas" w:hAnsi="Consolas"/>
                <w:color w:val="1E293B"/>
                <w:sz w:val="17"/>
              </w:rPr>
              <w:t xml:space="preserve">                except Exception:</w:t>
            </w:r>
          </w:p>
          <w:p>
            <w:pPr>
              <w:spacing w:before="0" w:after="0"/>
            </w:pPr>
            <w:r>
              <w:rPr>
                <w:rFonts w:ascii="Consolas" w:hAnsi="Consolas"/>
                <w:color w:val="1E293B"/>
                <w:sz w:val="17"/>
              </w:rPr>
              <w:t xml:space="preserve">                    self.disconnect(connection, user_id)</w:t>
            </w:r>
          </w:p>
          <w:p>
            <w:pPr>
              <w:spacing w:before="0" w:after="0"/>
            </w:pPr>
            <w:r>
              <w:rPr>
                <w:rFonts w:ascii="Consolas" w:hAnsi="Consolas"/>
                <w:color w:val="1E293B"/>
                <w:sz w:val="17"/>
              </w:rPr>
            </w:r>
          </w:p>
          <w:p>
            <w:pPr>
              <w:spacing w:before="0" w:after="0"/>
            </w:pPr>
            <w:r>
              <w:rPr>
                <w:rFonts w:ascii="Consolas" w:hAnsi="Consolas"/>
                <w:color w:val="1E293B"/>
                <w:sz w:val="17"/>
              </w:rPr>
              <w:t>manager = ConnectionManager()</w:t>
            </w:r>
          </w:p>
        </w:tc>
      </w:tr>
    </w:tbl>
    <w:p/>
    <w:p>
      <w:pPr>
        <w:spacing w:before="0" w:after="80" w:line="276" w:lineRule="auto"/>
      </w:pPr>
      <w:r>
        <w:rPr>
          <w:rFonts w:ascii="Calibri" w:hAnsi="Calibri"/>
          <w:color w:val="1E293B"/>
          <w:sz w:val="21"/>
        </w:rPr>
        <w:t>Technical Analysis of connection_manager.py:</w:t>
        <w:br/>
        <w:t>- Multi-Device Sync: Storing connections in a Set[WebSocket] allows a single student to be signed into both a campus desktop and a smartphone; chat messages sent to user_id are broadcast to all their active screens simultaneously.</w:t>
        <w:br/>
        <w:t>- Dead Connection Cleanup: If a network socket drops unexpectedly, the try/except block removes the dead socket automatically, preventing memory leaks.</w:t>
      </w:r>
    </w:p>
    <w:p>
      <w:r>
        <w:br w:type="page"/>
      </w:r>
    </w:p>
    <w:p>
      <w:pPr>
        <w:pStyle w:val="Heading1"/>
        <w:spacing w:before="320" w:after="120"/>
      </w:pPr>
      <w:r>
        <w:rPr>
          <w:rFonts w:ascii="Calibri" w:hAnsi="Calibri"/>
          <w:b/>
          <w:color w:val="1E3A8A"/>
          <w:sz w:val="32"/>
        </w:rPr>
        <w:t>Section 5: Deep-Dive: Complete Vendor Portal Flow (Frontend to Backend)</w:t>
      </w:r>
    </w:p>
    <w:p>
      <w:pPr>
        <w:spacing w:before="0" w:after="80" w:line="276" w:lineRule="auto"/>
      </w:pPr>
      <w:r>
        <w:rPr>
          <w:rFonts w:ascii="Calibri" w:hAnsi="Calibri"/>
          <w:color w:val="1E293B"/>
          <w:sz w:val="21"/>
        </w:rPr>
        <w:t>The Vendor Portal allows any verified student to transform their account into a campus mini-storefront. Below is the complete walkthrough of the vendor lifecycle, following both the React frontend and FastAPI backend code:</w:t>
      </w:r>
    </w:p>
    <w:p>
      <w:pPr>
        <w:spacing w:before="0" w:after="120" w:line="276" w:lineRule="auto"/>
      </w:pPr>
      <w:r>
        <w:rPr>
          <w:rFonts w:ascii="Calibri" w:hAnsi="Calibri"/>
          <w:b/>
          <w:color w:val="1E3A8A"/>
          <w:sz w:val="21"/>
        </w:rPr>
        <w:t>Stage 1: Storefront Setup &amp; Onboarding:</w:t>
        <w:br/>
      </w:r>
      <w:r>
        <w:rPr>
          <w:rFonts w:ascii="Calibri" w:hAnsi="Calibri"/>
          <w:color w:val="1E293B"/>
          <w:sz w:val="21"/>
        </w:rPr>
        <w:t>1. Student navigates to /sell. React ProtectedRoute verifies that the student is authenticated.</w:t>
        <w:br/>
        <w:t>2. The student enters Store Name (e.g. 'Karthik's Tech &amp; Dorm Depot'), Store Bio, and Campus Pickup Location.</w:t>
        <w:br/>
        <w:t>3. Frontend calls storesApi.create() which issues 'POST /api/v1/stores' with the student's Bearer token.</w:t>
        <w:br/>
        <w:t>4. Backend (routers/stores.py) executes:</w:t>
        <w:br/>
        <w:t xml:space="preserve">   - Confirms user does not already own a store (one store per student limit).</w:t>
        <w:br/>
        <w:t xml:space="preserve">   - Checks case-insensitive name uniqueness against existing stores.</w:t>
        <w:br/>
        <w:t xml:space="preserve">   - Inserts Store record into the database and updates user.has_storefront = True.</w:t>
        <w:br/>
        <w:t>5. AuthContext updates state, and the browser redirects the student directly to /dashboard.</w:t>
      </w:r>
    </w:p>
    <w:p>
      <w:pPr>
        <w:spacing w:before="0" w:after="120" w:line="276" w:lineRule="auto"/>
      </w:pPr>
      <w:r>
        <w:rPr>
          <w:rFonts w:ascii="Calibri" w:hAnsi="Calibri"/>
          <w:b/>
          <w:color w:val="1E3A8A"/>
          <w:sz w:val="21"/>
        </w:rPr>
        <w:t>Stage 2: Accessing the Vendor Dashboard:</w:t>
        <w:br/>
      </w:r>
      <w:r>
        <w:rPr>
          <w:rFonts w:ascii="Calibri" w:hAnsi="Calibri"/>
          <w:color w:val="1E293B"/>
          <w:sz w:val="21"/>
        </w:rPr>
        <w:t>1. The student navigates to /dashboard under SellerRoute protection (which redirects non-sellers to /sell).</w:t>
        <w:br/>
        <w:t>2. React concurrently dispatches two queries via TanStack Query:</w:t>
        <w:br/>
        <w:t xml:space="preserve">   - GET /api/v1/me/listings: Retrieves all listings owned by this store across all statuses (active, reserved, sold).</w:t>
        <w:br/>
        <w:t xml:space="preserve">   - GET /api/v1/orders?role=seller: Retrieves all incoming buyer purchase requests.</w:t>
        <w:br/>
        <w:t>3. The dashboard renders 4 top metric cards: Total Inventory Items, Total Views, Completed Sales, and Pending Requests.</w:t>
      </w:r>
    </w:p>
    <w:p>
      <w:pPr>
        <w:spacing w:before="0" w:after="120" w:line="276" w:lineRule="auto"/>
      </w:pPr>
      <w:r>
        <w:rPr>
          <w:rFonts w:ascii="Calibri" w:hAnsi="Calibri"/>
          <w:b/>
          <w:color w:val="1E3A8A"/>
          <w:sz w:val="21"/>
        </w:rPr>
        <w:t>Stage 3: Creating and Publishing a Listing:</w:t>
        <w:br/>
      </w:r>
      <w:r>
        <w:rPr>
          <w:rFonts w:ascii="Calibri" w:hAnsi="Calibri"/>
          <w:color w:val="1E293B"/>
          <w:sz w:val="21"/>
        </w:rPr>
        <w:t>1. Vendor clicks 'Add New Listing' (/dashboard/listings/new).</w:t>
        <w:br/>
        <w:t>2. Vendor inputs: Title ('Engineering Mathematics III'), Category ('Textbooks'), Price (Rs. 350.00), Condition ('good'), and Quantity (1). Vendor drops photos into ImageUploader.</w:t>
        <w:br/>
        <w:t>3. Frontend calls listingsApi.create() issuing 'POST /api/v1/listings'.</w:t>
        <w:br/>
        <w:t>4. Backend validates require_seller, checks prohibited keywords, and creates Listing with status='active'.</w:t>
        <w:br/>
        <w:t>5. Frontend immediately uploads photos via 'POST /api/v1/listings/{id}/images'.</w:t>
        <w:br/>
        <w:t>6. storage.py checks magic bytes, saves to uploads/, creates Pillow thumbnails, and returns image URLs.</w:t>
        <w:br/>
        <w:t>7. The item immediately appears in the public campus marketplace feed.</w:t>
      </w:r>
    </w:p>
    <w:p>
      <w:pPr>
        <w:spacing w:before="0" w:after="120" w:line="276" w:lineRule="auto"/>
      </w:pPr>
      <w:r>
        <w:rPr>
          <w:rFonts w:ascii="Calibri" w:hAnsi="Calibri"/>
          <w:b/>
          <w:color w:val="1E3A8A"/>
          <w:sz w:val="21"/>
        </w:rPr>
        <w:t>Stage 4: Receiving a Purchase Request:</w:t>
        <w:br/>
      </w:r>
      <w:r>
        <w:rPr>
          <w:rFonts w:ascii="Calibri" w:hAnsi="Calibri"/>
          <w:color w:val="1E293B"/>
          <w:sz w:val="21"/>
        </w:rPr>
        <w:t>1. A buyer clicks 'Request to Buy' on the product page and enters proposed meetup notes ('Meet at Central Library plaza').</w:t>
        <w:br/>
        <w:t>2. Frontend issues 'POST /api/v1/orders' creating an order in 'pending' status.</w:t>
        <w:br/>
        <w:t>3. An in-app notification is queued for the seller, and the pending order appears on the vendor's dashboard.</w:t>
      </w:r>
    </w:p>
    <w:p>
      <w:pPr>
        <w:spacing w:before="0" w:after="120" w:line="276" w:lineRule="auto"/>
      </w:pPr>
      <w:r>
        <w:rPr>
          <w:rFonts w:ascii="Calibri" w:hAnsi="Calibri"/>
          <w:b/>
          <w:color w:val="1E3A8A"/>
          <w:sz w:val="21"/>
        </w:rPr>
        <w:t>Stage 5: Accepting the Order &amp; Stock Reservation:</w:t>
        <w:br/>
      </w:r>
      <w:r>
        <w:rPr>
          <w:rFonts w:ascii="Calibri" w:hAnsi="Calibri"/>
          <w:color w:val="1E293B"/>
          <w:sz w:val="21"/>
        </w:rPr>
        <w:t>1. On the dashboard, the vendor clicks 'Accept Order'. Frontend issues 'POST /api/v1/orders/{id}/accept'.</w:t>
        <w:br/>
        <w:t>2. Backend services/orders.py executes the optimistic locking query:</w:t>
        <w:br/>
        <w:t xml:space="preserve">   - listing.reserved_quantity += order.quantity</w:t>
        <w:br/>
        <w:t xml:space="preserve">   - If remaining available stock reaches 0, listing status transitions to 'reserved'.</w:t>
        <w:br/>
        <w:t xml:space="preserve">   - Order status transitions to 'accepted'.</w:t>
        <w:br/>
        <w:t>3. An automated system message is broadcast to the in-app chat: '[SYSTEM] Order #X was accepted by the seller.'</w:t>
      </w:r>
    </w:p>
    <w:p>
      <w:pPr>
        <w:spacing w:before="0" w:after="120" w:line="276" w:lineRule="auto"/>
      </w:pPr>
      <w:r>
        <w:rPr>
          <w:rFonts w:ascii="Calibri" w:hAnsi="Calibri"/>
          <w:b/>
          <w:color w:val="1E3A8A"/>
          <w:sz w:val="21"/>
        </w:rPr>
        <w:t>Stage 6: Campus Handover &amp; Order Completion:</w:t>
        <w:br/>
      </w:r>
      <w:r>
        <w:rPr>
          <w:rFonts w:ascii="Calibri" w:hAnsi="Calibri"/>
          <w:color w:val="1E293B"/>
          <w:sz w:val="21"/>
        </w:rPr>
        <w:t>1. Buyer and seller meet in person on campus (at the agreed pickup spot) and exchange physical goods and cash.</w:t>
        <w:br/>
        <w:t>2. The vendor clicks 'Confirm Handover'. Frontend issues 'POST /api/v1/orders/{id}/complete'.</w:t>
        <w:br/>
        <w:t>3. Backend services/orders.py decrements inventory permanently:</w:t>
        <w:br/>
        <w:t xml:space="preserve">   - listing.quantity -= order.quantity</w:t>
        <w:br/>
        <w:t xml:space="preserve">   - listing.reserved_quantity -= order.quantity</w:t>
        <w:br/>
        <w:t xml:space="preserve">   - If quantity reaches 0, listing status updates to 'sold'.</w:t>
        <w:br/>
        <w:t xml:space="preserve">   - store.items_sold counter increments (+1).</w:t>
        <w:br/>
        <w:t xml:space="preserve">   - Order status becomes 'completed'.</w:t>
      </w:r>
    </w:p>
    <w:p>
      <w:pPr>
        <w:spacing w:before="0" w:after="120" w:line="276" w:lineRule="auto"/>
      </w:pPr>
      <w:r>
        <w:rPr>
          <w:rFonts w:ascii="Calibri" w:hAnsi="Calibri"/>
          <w:b/>
          <w:color w:val="1E3A8A"/>
          <w:sz w:val="21"/>
        </w:rPr>
        <w:t>Stage 7: Closed-Loop Reviews &amp; Reputation Recalculation:</w:t>
        <w:br/>
      </w:r>
      <w:r>
        <w:rPr>
          <w:rFonts w:ascii="Calibri" w:hAnsi="Calibri"/>
          <w:color w:val="1E293B"/>
          <w:sz w:val="21"/>
        </w:rPr>
        <w:t>1. Now that the order is completed, the buyer submits a 5-star review and written feedback via 'POST /api/v1/orders/{id}/reviews'.</w:t>
        <w:br/>
        <w:t>2. services/ratings.py executes within the exact same database transaction:</w:t>
        <w:br/>
        <w:t xml:space="preserve">   - Queries SELECT AVG(rating), COUNT(id) FROM reviews WHERE reviewee_id == seller_id.</w:t>
        <w:br/>
        <w:t xml:space="preserve">   - Updates store.rating_avg and store.rating_count.</w:t>
        <w:br/>
        <w:t>3. The vendor's star rating badge updates across all product listings throughout the marketplace.</w:t>
        <w:br/>
        <w:t>4. The vendor can reply once to the review via 'POST /api/v1/reviews/{id}/reply'.</w:t>
      </w:r>
    </w:p>
    <w:p>
      <w:r>
        <w:br w:type="page"/>
      </w:r>
    </w:p>
    <w:p>
      <w:pPr>
        <w:pStyle w:val="Heading1"/>
        <w:spacing w:before="320" w:after="120"/>
      </w:pPr>
      <w:r>
        <w:rPr>
          <w:rFonts w:ascii="Calibri" w:hAnsi="Calibri"/>
          <w:b/>
          <w:color w:val="1E3A8A"/>
          <w:sz w:val="32"/>
        </w:rPr>
        <w:t>Section 6: Error Mitigation, Exception Shielding &amp; Observability Logs</w:t>
      </w:r>
    </w:p>
    <w:p>
      <w:pPr>
        <w:spacing w:before="0" w:after="80" w:line="276" w:lineRule="auto"/>
      </w:pPr>
      <w:r>
        <w:rPr>
          <w:rFonts w:ascii="Calibri" w:hAnsi="Calibri"/>
          <w:color w:val="1E293B"/>
          <w:sz w:val="21"/>
        </w:rPr>
        <w:t>A critical requirement for campus applications is defensive error mitigation: ensuring that runtime faults, concurrent requests, and expired credentials never crash the service or corrupt student data. CampusMart implements a defense-in-depth architecture across four operational layers:</w:t>
      </w:r>
    </w:p>
    <w:p>
      <w:pPr>
        <w:pStyle w:val="Heading2"/>
        <w:spacing w:before="240" w:after="80"/>
      </w:pPr>
      <w:r>
        <w:rPr>
          <w:rFonts w:ascii="Calibri" w:hAnsi="Calibri"/>
          <w:b/>
          <w:color w:val="1E3A8A"/>
          <w:sz w:val="26"/>
        </w:rPr>
        <w:t>6.1 Layer 1: Request Correlation Tracking &amp; Structured Access Logging</w:t>
      </w:r>
    </w:p>
    <w:p>
      <w:pPr>
        <w:spacing w:before="0" w:after="80" w:line="276" w:lineRule="auto"/>
      </w:pPr>
      <w:r>
        <w:rPr>
          <w:rFonts w:ascii="Calibri" w:hAnsi="Calibri"/>
          <w:color w:val="1E293B"/>
          <w:sz w:val="21"/>
        </w:rPr>
        <w:t>Every request is tagged with an 8-character correlation ID (X-Request-ID). The server logs all incoming requests with HTTP method, path, response status, and duration in milliseconds.</w:t>
      </w:r>
    </w:p>
    <w:p>
      <w:pPr>
        <w:spacing w:before="120" w:after="40"/>
      </w:pPr>
      <w:r>
        <w:rPr>
          <w:rFonts w:ascii="Calibri" w:hAnsi="Calibri"/>
          <w:b/>
          <w:color w:val="475569"/>
          <w:sz w:val="19"/>
        </w:rPr>
        <w:t>Code Listing: Production Structured Access Logs with Correlation IDs</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[2026-10-14 07:05:41] [INFO] [campusmart] [9f4a1b2c] GET /api/v1/listings?page=1&amp;page_size=12 -&gt; 200 (14.2ms)</w:t>
            </w:r>
          </w:p>
          <w:p>
            <w:pPr>
              <w:spacing w:before="0" w:after="0"/>
            </w:pPr>
            <w:r>
              <w:rPr>
                <w:rFonts w:ascii="Consolas" w:hAnsi="Consolas"/>
                <w:color w:val="1E293B"/>
                <w:sz w:val="17"/>
              </w:rPr>
              <w:t>[2026-10-14 07:05:43] [INFO] [campusmart] [e8c3d1f0] GET /api/v1/listings/12 -&gt; 200 (6.1ms)</w:t>
            </w:r>
          </w:p>
          <w:p>
            <w:pPr>
              <w:spacing w:before="0" w:after="0"/>
            </w:pPr>
            <w:r>
              <w:rPr>
                <w:rFonts w:ascii="Consolas" w:hAnsi="Consolas"/>
                <w:color w:val="1E293B"/>
                <w:sz w:val="17"/>
              </w:rPr>
              <w:t>[2026-10-14 07:05:47] [INFO] [campusmart] [7a2b9e4d] POST /api/v1/auth/login -&gt; 200 (84.3ms)</w:t>
            </w:r>
          </w:p>
          <w:p>
            <w:pPr>
              <w:spacing w:before="0" w:after="0"/>
            </w:pPr>
            <w:r>
              <w:rPr>
                <w:rFonts w:ascii="Consolas" w:hAnsi="Consolas"/>
                <w:color w:val="1E293B"/>
                <w:sz w:val="17"/>
              </w:rPr>
              <w:t>[2026-10-14 07:05:52] [INFO] [campusmart] [4f1a8c3e] POST /api/v1/orders -&gt; 201 (18.7ms)</w:t>
            </w:r>
          </w:p>
          <w:p>
            <w:pPr>
              <w:spacing w:before="0" w:after="0"/>
            </w:pPr>
            <w:r>
              <w:rPr>
                <w:rFonts w:ascii="Consolas" w:hAnsi="Consolas"/>
                <w:color w:val="1E293B"/>
                <w:sz w:val="17"/>
              </w:rPr>
              <w:t>[2026-10-14 07:05:55] [INFO] [campusmart] [b2d9e1a4] POST /api/v1/orders/3/accept -&gt; 200 (22.1ms)</w:t>
            </w:r>
          </w:p>
        </w:tc>
      </w:tr>
    </w:tbl>
    <w:p/>
    <w:p>
      <w:pPr>
        <w:pStyle w:val="Heading2"/>
        <w:spacing w:before="240" w:after="80"/>
      </w:pPr>
      <w:r>
        <w:rPr>
          <w:rFonts w:ascii="Calibri" w:hAnsi="Calibri"/>
          <w:b/>
          <w:color w:val="1E3A8A"/>
          <w:sz w:val="26"/>
        </w:rPr>
        <w:t>6.2 Layer 2: Centralized 500 Exception Shielding</w:t>
      </w:r>
    </w:p>
    <w:p>
      <w:pPr>
        <w:spacing w:before="0" w:after="80" w:line="276" w:lineRule="auto"/>
      </w:pPr>
      <w:r>
        <w:rPr>
          <w:rFonts w:ascii="Calibri" w:hAnsi="Calibri"/>
          <w:color w:val="1E293B"/>
          <w:sz w:val="21"/>
        </w:rPr>
        <w:t>If an unexpected runtime error occurs (e.g. database lock timeout or filesystem permission fault), the middleware catches the exception, writes the complete stack trace to server logs tagged with the request ID, and returns a clean, sanitized JSON error payload to the client:</w:t>
      </w:r>
    </w:p>
    <w:p>
      <w:pPr>
        <w:spacing w:before="120" w:after="40"/>
      </w:pPr>
      <w:r>
        <w:rPr>
          <w:rFonts w:ascii="Calibri" w:hAnsi="Calibri"/>
          <w:b/>
          <w:color w:val="475569"/>
          <w:sz w:val="19"/>
        </w:rPr>
        <w:t>Code Listing: Exception Shielding: Server Traceback vs Client Sanitized Payload</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Server Log: Full Stacktrace Captured with Request ID</w:t>
            </w:r>
          </w:p>
          <w:p>
            <w:pPr>
              <w:spacing w:before="0" w:after="0"/>
            </w:pPr>
            <w:r>
              <w:rPr>
                <w:rFonts w:ascii="Consolas" w:hAnsi="Consolas"/>
                <w:color w:val="1E293B"/>
                <w:sz w:val="17"/>
              </w:rPr>
              <w:t>[2026-10-14 07:06:01] [ERROR] [campusmart] [b7e2a9c1] UNHANDLED ERROR on POST /api/v1/orders/99/accept:</w:t>
            </w:r>
          </w:p>
          <w:p>
            <w:pPr>
              <w:spacing w:before="0" w:after="0"/>
            </w:pPr>
            <w:r>
              <w:rPr>
                <w:rFonts w:ascii="Consolas" w:hAnsi="Consolas"/>
                <w:color w:val="1E293B"/>
                <w:sz w:val="17"/>
              </w:rPr>
              <w:t>Traceback (most recent call last):</w:t>
            </w:r>
          </w:p>
          <w:p>
            <w:pPr>
              <w:spacing w:before="0" w:after="0"/>
            </w:pPr>
            <w:r>
              <w:rPr>
                <w:rFonts w:ascii="Consolas" w:hAnsi="Consolas"/>
                <w:color w:val="1E293B"/>
                <w:sz w:val="17"/>
              </w:rPr>
              <w:t xml:space="preserve">  File "c:\Users\maria\OneDrive\Desktop\Full_stack\campus-marketplace\backend\app\main.py", line 45, in middleware</w:t>
            </w:r>
          </w:p>
          <w:p>
            <w:pPr>
              <w:spacing w:before="0" w:after="0"/>
            </w:pPr>
            <w:r>
              <w:rPr>
                <w:rFonts w:ascii="Consolas" w:hAnsi="Consolas"/>
                <w:color w:val="1E293B"/>
                <w:sz w:val="17"/>
              </w:rPr>
              <w:t xml:space="preserve">    response = await call_next(request)</w:t>
            </w:r>
          </w:p>
          <w:p>
            <w:pPr>
              <w:spacing w:before="0" w:after="0"/>
            </w:pPr>
            <w:r>
              <w:rPr>
                <w:rFonts w:ascii="Consolas" w:hAnsi="Consolas"/>
                <w:color w:val="1E293B"/>
                <w:sz w:val="17"/>
              </w:rPr>
              <w:t xml:space="preserve">  File "c:\Users\maria\OneDrive\Desktop\Full_stack\campus-marketplace\backend\app\routers\orders.py", line 88, in accept</w:t>
            </w:r>
          </w:p>
          <w:p>
            <w:pPr>
              <w:spacing w:before="0" w:after="0"/>
            </w:pPr>
            <w:r>
              <w:rPr>
                <w:rFonts w:ascii="Consolas" w:hAnsi="Consolas"/>
                <w:color w:val="1E293B"/>
                <w:sz w:val="17"/>
              </w:rPr>
              <w:t xml:space="preserve">    return orders_service.accept_order(db, order)</w:t>
            </w:r>
          </w:p>
          <w:p>
            <w:pPr>
              <w:spacing w:before="0" w:after="0"/>
            </w:pPr>
            <w:r>
              <w:rPr>
                <w:rFonts w:ascii="Consolas" w:hAnsi="Consolas"/>
                <w:color w:val="1E293B"/>
                <w:sz w:val="17"/>
              </w:rPr>
              <w:t xml:space="preserve">  ...</w:t>
            </w:r>
          </w:p>
          <w:p>
            <w:pPr>
              <w:spacing w:before="0" w:after="0"/>
            </w:pPr>
            <w:r>
              <w:rPr>
                <w:rFonts w:ascii="Consolas" w:hAnsi="Consolas"/>
                <w:color w:val="1E293B"/>
                <w:sz w:val="17"/>
              </w:rPr>
              <w:t>sqlalchemy.orm.exc.StaleDataError: UPDATE statement on table 'listings' expected to update 1 row(s); 0 were matched.</w:t>
            </w:r>
          </w:p>
          <w:p>
            <w:pPr>
              <w:spacing w:before="0" w:after="0"/>
            </w:pPr>
            <w:r>
              <w:rPr>
                <w:rFonts w:ascii="Consolas" w:hAnsi="Consolas"/>
                <w:color w:val="1E293B"/>
                <w:sz w:val="17"/>
              </w:rPr>
            </w:r>
          </w:p>
          <w:p>
            <w:pPr>
              <w:spacing w:before="0" w:after="0"/>
            </w:pPr>
            <w:r>
              <w:rPr>
                <w:rFonts w:ascii="Consolas" w:hAnsi="Consolas"/>
                <w:color w:val="1E293B"/>
                <w:sz w:val="17"/>
              </w:rPr>
              <w:t># Client Response Payload (Sanitized JSON)</w:t>
            </w:r>
          </w:p>
          <w:p>
            <w:pPr>
              <w:spacing w:before="0" w:after="0"/>
            </w:pPr>
            <w:r>
              <w:rPr>
                <w:rFonts w:ascii="Consolas" w:hAnsi="Consolas"/>
                <w:color w:val="1E293B"/>
                <w:sz w:val="17"/>
              </w:rPr>
              <w:t>HTTP/1.1 500 Internal Server Error</w:t>
            </w:r>
          </w:p>
          <w:p>
            <w:pPr>
              <w:spacing w:before="0" w:after="0"/>
            </w:pPr>
            <w:r>
              <w:rPr>
                <w:rFonts w:ascii="Consolas" w:hAnsi="Consolas"/>
                <w:color w:val="1E293B"/>
                <w:sz w:val="17"/>
              </w:rPr>
              <w:t>Content-Type: application/json</w:t>
            </w:r>
          </w:p>
          <w:p>
            <w:pPr>
              <w:spacing w:before="0" w:after="0"/>
            </w:pPr>
            <w:r>
              <w:rPr>
                <w:rFonts w:ascii="Consolas" w:hAnsi="Consolas"/>
                <w:color w:val="1E293B"/>
                <w:sz w:val="17"/>
              </w:rPr>
              <w:t>X-Request-ID: b7e2a9c1</w:t>
            </w:r>
          </w:p>
          <w:p>
            <w:pPr>
              <w:spacing w:before="0" w:after="0"/>
            </w:pPr>
            <w:r>
              <w:rPr>
                <w:rFonts w:ascii="Consolas" w:hAnsi="Consolas"/>
                <w:color w:val="1E293B"/>
                <w:sz w:val="17"/>
              </w:rPr>
            </w:r>
          </w:p>
          <w:p>
            <w:pPr>
              <w:spacing w:before="0" w:after="0"/>
            </w:pPr>
            <w:r>
              <w:rPr>
                <w:rFonts w:ascii="Consolas" w:hAnsi="Consolas"/>
                <w:color w:val="1E293B"/>
                <w:sz w:val="17"/>
              </w:rPr>
              <w:t>{</w:t>
            </w:r>
          </w:p>
          <w:p>
            <w:pPr>
              <w:spacing w:before="0" w:after="0"/>
            </w:pPr>
            <w:r>
              <w:rPr>
                <w:rFonts w:ascii="Consolas" w:hAnsi="Consolas"/>
                <w:color w:val="1E293B"/>
                <w:sz w:val="17"/>
              </w:rPr>
              <w:t xml:space="preserve">  "detail": "An internal server error occurred. Please contact campus support.",</w:t>
            </w:r>
          </w:p>
          <w:p>
            <w:pPr>
              <w:spacing w:before="0" w:after="0"/>
            </w:pPr>
            <w:r>
              <w:rPr>
                <w:rFonts w:ascii="Consolas" w:hAnsi="Consolas"/>
                <w:color w:val="1E293B"/>
                <w:sz w:val="17"/>
              </w:rPr>
              <w:t xml:space="preserve">  "request_id": "b7e2a9c1"</w:t>
            </w:r>
          </w:p>
          <w:p>
            <w:pPr>
              <w:spacing w:before="0" w:after="0"/>
            </w:pPr>
            <w:r>
              <w:rPr>
                <w:rFonts w:ascii="Consolas" w:hAnsi="Consolas"/>
                <w:color w:val="1E293B"/>
                <w:sz w:val="17"/>
              </w:rPr>
              <w:t>}</w:t>
            </w:r>
          </w:p>
        </w:tc>
      </w:tr>
    </w:tbl>
    <w:p/>
    <w:p>
      <w:pPr>
        <w:pStyle w:val="Heading2"/>
        <w:spacing w:before="240" w:after="80"/>
      </w:pPr>
      <w:r>
        <w:rPr>
          <w:rFonts w:ascii="Calibri" w:hAnsi="Calibri"/>
          <w:b/>
          <w:color w:val="1E3A8A"/>
          <w:sz w:val="26"/>
        </w:rPr>
        <w:t>6.3 Layer 3: Concurrency Conflict Mitigation (Optimistic Locking)</w:t>
      </w:r>
    </w:p>
    <w:p>
      <w:pPr>
        <w:spacing w:before="0" w:after="80" w:line="276" w:lineRule="auto"/>
      </w:pPr>
      <w:r>
        <w:rPr>
          <w:rFonts w:ascii="Calibri" w:hAnsi="Calibri"/>
          <w:color w:val="1E293B"/>
          <w:sz w:val="21"/>
        </w:rPr>
        <w:t>When two students simultaneously attempt to reserve or buy the last unit of an item, the database conditional update fails for the second student. Instead of throwing a 500 error or selling into negative inventory, the backend catches the 0-row update and returns HTTP 409 Conflict:</w:t>
      </w:r>
    </w:p>
    <w:p>
      <w:pPr>
        <w:spacing w:before="120" w:after="40"/>
      </w:pPr>
      <w:r>
        <w:rPr>
          <w:rFonts w:ascii="Calibri" w:hAnsi="Calibri"/>
          <w:b/>
          <w:color w:val="475569"/>
          <w:sz w:val="19"/>
        </w:rPr>
        <w:t>Code Listing: HTTP 409 Conflict Response on Concurrent Stock Race</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HTTP/1.1 409 Conflict</w:t>
            </w:r>
          </w:p>
          <w:p>
            <w:pPr>
              <w:spacing w:before="0" w:after="0"/>
            </w:pPr>
            <w:r>
              <w:rPr>
                <w:rFonts w:ascii="Consolas" w:hAnsi="Consolas"/>
                <w:color w:val="1E293B"/>
                <w:sz w:val="17"/>
              </w:rPr>
              <w:t>Content-Type: application/json</w:t>
            </w:r>
          </w:p>
          <w:p>
            <w:pPr>
              <w:spacing w:before="0" w:after="0"/>
            </w:pPr>
            <w:r>
              <w:rPr>
                <w:rFonts w:ascii="Consolas" w:hAnsi="Consolas"/>
                <w:color w:val="1E293B"/>
                <w:sz w:val="17"/>
              </w:rPr>
              <w:t>X-Request-ID: 3d8a9f2c</w:t>
            </w:r>
          </w:p>
          <w:p>
            <w:pPr>
              <w:spacing w:before="0" w:after="0"/>
            </w:pPr>
            <w:r>
              <w:rPr>
                <w:rFonts w:ascii="Consolas" w:hAnsi="Consolas"/>
                <w:color w:val="1E293B"/>
                <w:sz w:val="17"/>
              </w:rPr>
            </w:r>
          </w:p>
          <w:p>
            <w:pPr>
              <w:spacing w:before="0" w:after="0"/>
            </w:pPr>
            <w:r>
              <w:rPr>
                <w:rFonts w:ascii="Consolas" w:hAnsi="Consolas"/>
                <w:color w:val="1E293B"/>
                <w:sz w:val="17"/>
              </w:rPr>
              <w:t>{</w:t>
            </w:r>
          </w:p>
          <w:p>
            <w:pPr>
              <w:spacing w:before="0" w:after="0"/>
            </w:pPr>
            <w:r>
              <w:rPr>
                <w:rFonts w:ascii="Consolas" w:hAnsi="Consolas"/>
                <w:color w:val="1E293B"/>
                <w:sz w:val="17"/>
              </w:rPr>
              <w:t xml:space="preserve">  "detail": "The listing was updated by another request. Please try again."</w:t>
            </w:r>
          </w:p>
          <w:p>
            <w:pPr>
              <w:spacing w:before="0" w:after="0"/>
            </w:pPr>
            <w:r>
              <w:rPr>
                <w:rFonts w:ascii="Consolas" w:hAnsi="Consolas"/>
                <w:color w:val="1E293B"/>
                <w:sz w:val="17"/>
              </w:rPr>
              <w:t>}</w:t>
            </w:r>
          </w:p>
        </w:tc>
      </w:tr>
    </w:tbl>
    <w:p/>
    <w:p>
      <w:pPr>
        <w:pStyle w:val="Heading2"/>
        <w:spacing w:before="240" w:after="80"/>
      </w:pPr>
      <w:r>
        <w:rPr>
          <w:rFonts w:ascii="Calibri" w:hAnsi="Calibri"/>
          <w:b/>
          <w:color w:val="1E3A8A"/>
          <w:sz w:val="26"/>
        </w:rPr>
        <w:t>6.4 Layer 4: Client Silent Token Refresh Interceptor</w:t>
      </w:r>
    </w:p>
    <w:p>
      <w:pPr>
        <w:spacing w:before="0" w:after="80" w:line="276" w:lineRule="auto"/>
      </w:pPr>
      <w:r>
        <w:rPr>
          <w:rFonts w:ascii="Calibri" w:hAnsi="Calibri"/>
          <w:color w:val="1E293B"/>
          <w:sz w:val="21"/>
        </w:rPr>
        <w:t>When an access token expires (15 minutes), Axios transparently pauses the failed request, calls POST /auth/refresh using the httpOnly cookie, receives a new access token, updates memory, and replays all queued requests without prompting the student to log in again.</w:t>
      </w:r>
    </w:p>
    <w:p>
      <w:pPr>
        <w:spacing w:before="120" w:after="40"/>
      </w:pPr>
      <w:r>
        <w:rPr>
          <w:rFonts w:ascii="Calibri" w:hAnsi="Calibri"/>
          <w:b/>
          <w:color w:val="475569"/>
          <w:sz w:val="19"/>
        </w:rPr>
        <w:t>Code Listing: frontend/src/api/client.js — Automatic 401 Refresh Interceptor</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frontend/src/api/client.js (Automatic 401 Token Refresh Interceptor)</w:t>
            </w:r>
          </w:p>
          <w:p>
            <w:pPr>
              <w:spacing w:before="0" w:after="0"/>
            </w:pPr>
            <w:r>
              <w:rPr>
                <w:rFonts w:ascii="Consolas" w:hAnsi="Consolas"/>
                <w:color w:val="1E293B"/>
                <w:sz w:val="17"/>
              </w:rPr>
              <w:t>client.interceptors.response.use(</w:t>
            </w:r>
          </w:p>
          <w:p>
            <w:pPr>
              <w:spacing w:before="0" w:after="0"/>
            </w:pPr>
            <w:r>
              <w:rPr>
                <w:rFonts w:ascii="Consolas" w:hAnsi="Consolas"/>
                <w:color w:val="1E293B"/>
                <w:sz w:val="17"/>
              </w:rPr>
              <w:t xml:space="preserve">  (response) =&gt; response,</w:t>
            </w:r>
          </w:p>
          <w:p>
            <w:pPr>
              <w:spacing w:before="0" w:after="0"/>
            </w:pPr>
            <w:r>
              <w:rPr>
                <w:rFonts w:ascii="Consolas" w:hAnsi="Consolas"/>
                <w:color w:val="1E293B"/>
                <w:sz w:val="17"/>
              </w:rPr>
              <w:t xml:space="preserve">  async (error) =&gt; {</w:t>
            </w:r>
          </w:p>
          <w:p>
            <w:pPr>
              <w:spacing w:before="0" w:after="0"/>
            </w:pPr>
            <w:r>
              <w:rPr>
                <w:rFonts w:ascii="Consolas" w:hAnsi="Consolas"/>
                <w:color w:val="1E293B"/>
                <w:sz w:val="17"/>
              </w:rPr>
              <w:t xml:space="preserve">    const originalRequest = error.config;</w:t>
            </w:r>
          </w:p>
          <w:p>
            <w:pPr>
              <w:spacing w:before="0" w:after="0"/>
            </w:pPr>
            <w:r>
              <w:rPr>
                <w:rFonts w:ascii="Consolas" w:hAnsi="Consolas"/>
                <w:color w:val="1E293B"/>
                <w:sz w:val="17"/>
              </w:rPr>
              <w:t xml:space="preserve">    if (error.response?.status === 401 &amp;&amp; !originalRequest._retry) {</w:t>
            </w:r>
          </w:p>
          <w:p>
            <w:pPr>
              <w:spacing w:before="0" w:after="0"/>
            </w:pPr>
            <w:r>
              <w:rPr>
                <w:rFonts w:ascii="Consolas" w:hAnsi="Consolas"/>
                <w:color w:val="1E293B"/>
                <w:sz w:val="17"/>
              </w:rPr>
              <w:t xml:space="preserve">      originalRequest._retry = true;</w:t>
            </w:r>
          </w:p>
          <w:p>
            <w:pPr>
              <w:spacing w:before="0" w:after="0"/>
            </w:pPr>
            <w:r>
              <w:rPr>
                <w:rFonts w:ascii="Consolas" w:hAnsi="Consolas"/>
                <w:color w:val="1E293B"/>
                <w:sz w:val="17"/>
              </w:rPr>
              <w:t xml:space="preserve">      try {</w:t>
            </w:r>
          </w:p>
          <w:p>
            <w:pPr>
              <w:spacing w:before="0" w:after="0"/>
            </w:pPr>
            <w:r>
              <w:rPr>
                <w:rFonts w:ascii="Consolas" w:hAnsi="Consolas"/>
                <w:color w:val="1E293B"/>
                <w:sz w:val="17"/>
              </w:rPr>
              <w:t xml:space="preserve">        const res = await axios.post(`${API_URL}/auth/refresh`, {}, { withCredentials: true });</w:t>
            </w:r>
          </w:p>
          <w:p>
            <w:pPr>
              <w:spacing w:before="0" w:after="0"/>
            </w:pPr>
            <w:r>
              <w:rPr>
                <w:rFonts w:ascii="Consolas" w:hAnsi="Consolas"/>
                <w:color w:val="1E293B"/>
                <w:sz w:val="17"/>
              </w:rPr>
              <w:t xml:space="preserve">        const newToken = res.data.access_token;</w:t>
            </w:r>
          </w:p>
          <w:p>
            <w:pPr>
              <w:spacing w:before="0" w:after="0"/>
            </w:pPr>
            <w:r>
              <w:rPr>
                <w:rFonts w:ascii="Consolas" w:hAnsi="Consolas"/>
                <w:color w:val="1E293B"/>
                <w:sz w:val="17"/>
              </w:rPr>
              <w:t xml:space="preserve">        setAccessToken(newToken);</w:t>
            </w:r>
          </w:p>
          <w:p>
            <w:pPr>
              <w:spacing w:before="0" w:after="0"/>
            </w:pPr>
            <w:r>
              <w:rPr>
                <w:rFonts w:ascii="Consolas" w:hAnsi="Consolas"/>
                <w:color w:val="1E293B"/>
                <w:sz w:val="17"/>
              </w:rPr>
              <w:t xml:space="preserve">        originalRequest.headers.Authorization = `Bearer ${newToken}`;</w:t>
            </w:r>
          </w:p>
          <w:p>
            <w:pPr>
              <w:spacing w:before="0" w:after="0"/>
            </w:pPr>
            <w:r>
              <w:rPr>
                <w:rFonts w:ascii="Consolas" w:hAnsi="Consolas"/>
                <w:color w:val="1E293B"/>
                <w:sz w:val="17"/>
              </w:rPr>
              <w:t xml:space="preserve">        return client(originalRequest); // Replay original request transparently</w:t>
            </w:r>
          </w:p>
          <w:p>
            <w:pPr>
              <w:spacing w:before="0" w:after="0"/>
            </w:pPr>
            <w:r>
              <w:rPr>
                <w:rFonts w:ascii="Consolas" w:hAnsi="Consolas"/>
                <w:color w:val="1E293B"/>
                <w:sz w:val="17"/>
              </w:rPr>
              <w:t xml:space="preserve">      } catch (refreshError) {</w:t>
            </w:r>
          </w:p>
          <w:p>
            <w:pPr>
              <w:spacing w:before="0" w:after="0"/>
            </w:pPr>
            <w:r>
              <w:rPr>
                <w:rFonts w:ascii="Consolas" w:hAnsi="Consolas"/>
                <w:color w:val="1E293B"/>
                <w:sz w:val="17"/>
              </w:rPr>
              <w:t xml:space="preserve">        setAccessToken(null);</w:t>
            </w:r>
          </w:p>
          <w:p>
            <w:pPr>
              <w:spacing w:before="0" w:after="0"/>
            </w:pPr>
            <w:r>
              <w:rPr>
                <w:rFonts w:ascii="Consolas" w:hAnsi="Consolas"/>
                <w:color w:val="1E293B"/>
                <w:sz w:val="17"/>
              </w:rPr>
              <w:t xml:space="preserve">        window.location.href = '/login';</w:t>
            </w:r>
          </w:p>
          <w:p>
            <w:pPr>
              <w:spacing w:before="0" w:after="0"/>
            </w:pPr>
            <w:r>
              <w:rPr>
                <w:rFonts w:ascii="Consolas" w:hAnsi="Consolas"/>
                <w:color w:val="1E293B"/>
                <w:sz w:val="17"/>
              </w:rPr>
              <w:t xml:space="preserve">        return Promise.reject(refreshError);</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w:t>
            </w:r>
          </w:p>
          <w:p>
            <w:pPr>
              <w:spacing w:before="0" w:after="0"/>
            </w:pPr>
            <w:r>
              <w:rPr>
                <w:rFonts w:ascii="Consolas" w:hAnsi="Consolas"/>
                <w:color w:val="1E293B"/>
                <w:sz w:val="17"/>
              </w:rPr>
              <w:t xml:space="preserve">    return Promise.reject(error);</w:t>
            </w:r>
          </w:p>
          <w:p>
            <w:pPr>
              <w:spacing w:before="0" w:after="0"/>
            </w:pPr>
            <w:r>
              <w:rPr>
                <w:rFonts w:ascii="Consolas" w:hAnsi="Consolas"/>
                <w:color w:val="1E293B"/>
                <w:sz w:val="17"/>
              </w:rPr>
              <w:t xml:space="preserve">  }</w:t>
            </w:r>
          </w:p>
          <w:p>
            <w:pPr>
              <w:spacing w:before="0" w:after="0"/>
            </w:pPr>
            <w:r>
              <w:rPr>
                <w:rFonts w:ascii="Consolas" w:hAnsi="Consolas"/>
                <w:color w:val="1E293B"/>
                <w:sz w:val="17"/>
              </w:rPr>
              <w:t>);</w:t>
            </w:r>
          </w:p>
        </w:tc>
      </w:tr>
    </w:tbl>
    <w:p/>
    <w:p>
      <w:r>
        <w:br w:type="page"/>
      </w:r>
    </w:p>
    <w:p>
      <w:pPr>
        <w:pStyle w:val="Heading1"/>
        <w:spacing w:before="320" w:after="120"/>
      </w:pPr>
      <w:r>
        <w:rPr>
          <w:rFonts w:ascii="Calibri" w:hAnsi="Calibri"/>
          <w:b/>
          <w:color w:val="1E3A8A"/>
          <w:sz w:val="32"/>
        </w:rPr>
        <w:t>Section 7: Relational Database Schema &amp; Data Models (10 Aggregates)</w:t>
      </w:r>
    </w:p>
    <w:p>
      <w:pPr>
        <w:spacing w:before="0" w:after="80" w:line="276" w:lineRule="auto"/>
      </w:pPr>
      <w:r>
        <w:rPr>
          <w:rFonts w:ascii="Calibri" w:hAnsi="Calibri"/>
          <w:color w:val="1E293B"/>
          <w:sz w:val="21"/>
        </w:rPr>
        <w:t>The marketplace database is structured into 10 relational aggregates. To guarantee zero-configuration portability, all tables utilize standard portable SQL types (String, Text, Numeric, Integer, Boolean, DateTime) rather than vendor-locked types (such as PostgreSQL native ENUM or ARRAY), ensuring identical behavior on SQLite and PostgreSQL.</w:t>
      </w:r>
    </w:p>
    <w:tbl>
      <w:tblPr>
        <w:tblW w:type="auto" w:w="0"/>
        <w:jc w:val="center"/>
        <w:tblLook w:firstColumn="1" w:firstRow="1" w:lastColumn="0" w:lastRow="0" w:noHBand="0" w:noVBand="1" w:val="04A0"/>
      </w:tblPr>
      <w:tblGrid>
        <w:gridCol w:w="3120"/>
        <w:gridCol w:w="3120"/>
        <w:gridCol w:w="3120"/>
      </w:tblGrid>
      <w:tr>
        <w:tc>
          <w:tcPr>
            <w:tcW w:type="dxa" w:w="2160"/>
            <w:vAlign w:val="center"/>
            <w:shd w:fill="1E3A8A"/>
            <w:tcMar>
              <w:top w:w="80" w:type="dxa"/>
              <w:bottom w:w="80" w:type="dxa"/>
              <w:left w:w="100" w:type="dxa"/>
              <w:right w:w="100" w:type="dxa"/>
            </w:tcMar>
          </w:tcPr>
          <w:p>
            <w:pPr>
              <w:spacing w:before="40" w:after="40"/>
            </w:pPr>
            <w:r>
              <w:rPr>
                <w:rFonts w:ascii="Calibri" w:hAnsi="Calibri"/>
                <w:b/>
                <w:color w:val="FFFFFF"/>
                <w:sz w:val="19"/>
              </w:rPr>
              <w:t>Table Name</w:t>
            </w:r>
          </w:p>
        </w:tc>
        <w:tc>
          <w:tcPr>
            <w:tcW w:type="dxa" w:w="2880"/>
            <w:vAlign w:val="center"/>
            <w:shd w:fill="1E3A8A"/>
            <w:tcMar>
              <w:top w:w="80" w:type="dxa"/>
              <w:bottom w:w="80" w:type="dxa"/>
              <w:left w:w="100" w:type="dxa"/>
              <w:right w:w="100" w:type="dxa"/>
            </w:tcMar>
          </w:tcPr>
          <w:p>
            <w:pPr>
              <w:spacing w:before="40" w:after="40"/>
            </w:pPr>
            <w:r>
              <w:rPr>
                <w:rFonts w:ascii="Calibri" w:hAnsi="Calibri"/>
                <w:b/>
                <w:color w:val="FFFFFF"/>
                <w:sz w:val="19"/>
              </w:rPr>
              <w:t>Primary &amp; Foreign Keys</w:t>
            </w:r>
          </w:p>
        </w:tc>
        <w:tc>
          <w:tcPr>
            <w:tcW w:type="dxa" w:w="4320"/>
            <w:vAlign w:val="center"/>
            <w:shd w:fill="1E3A8A"/>
            <w:tcMar>
              <w:top w:w="80" w:type="dxa"/>
              <w:bottom w:w="80" w:type="dxa"/>
              <w:left w:w="100" w:type="dxa"/>
              <w:right w:w="100" w:type="dxa"/>
            </w:tcMar>
          </w:tcPr>
          <w:p>
            <w:pPr>
              <w:spacing w:before="40" w:after="40"/>
            </w:pPr>
            <w:r>
              <w:rPr>
                <w:rFonts w:ascii="Calibri" w:hAnsi="Calibri"/>
                <w:b/>
                <w:color w:val="FFFFFF"/>
                <w:sz w:val="19"/>
              </w:rPr>
              <w:t>Columns, Types &amp; Constraints</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users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email (String 255, unique, @ssn.edu.in), password_hash (String 255), full_name (String 100), department (String 100), year_of_study (SmallInt 1-6), role ('student'|'admin'), is_verified (Bool), is_active (Bool), has_storefront (Bool), buyer_rating_avg (Numeric 3,2)</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stores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PK: id</w:t>
              <w:br/>
              <w:t>FK: owner_id -&gt; users.id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name (String 40, unique), bio (String 500), logo_url (Text), pickup_location_hint (String 120), is_active (Bool), rating_avg (Numeric 3,2), rating_count (Int), items_sold (Int)</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categories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name (String 60, unique), slug (String 60, unique), icon (String 30), sort_order (Int)</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listings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PK: id</w:t>
              <w:br/>
              <w:t>FK: store_id -&gt; stores.id</w:t>
              <w:br/>
              <w:t>FK: category_id -&gt; categories.id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title (String 120), description (Text), price (Numeric 10,2 &gt;= 0), condition ('new'|'like_new'|'good'|'fair'|'poor'), quantity (Int &gt;= 0), reserved_quantity (Int &gt;= 0), status ('active'|'reserved'|'sold'|'hidden'|'deleted'), version (Int, optimistic lock)</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listing_images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br/>
              <w:t>FK: listing_id -&gt; listings.id</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url (Text), thumb_url (Text), public_id (String 255), position (SmallInt 0-5)</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wishlist_items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Composite PK:</w:t>
              <w:br/>
              <w:t>(user_id, listing_id)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price_at_save (Numeric 10,2, detects price drops), created_at (DateTime UTC)</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conversations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br/>
              <w:t>FK: listing_id, buyer_id, seller_id</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Unique(listing_id, buyer_id, seller_id), Check(buyer_id != seller_id), last_message_at (DateTime UTC)</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messages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PK: id</w:t>
              <w:br/>
              <w:t>FK: conversation_id, sender_id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body (String 1000), is_system (Bool), created_at (DateTime UTC), read_at (DateTime UTC, nullable)</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orders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br/>
              <w:t>FK: listing_id, buyer_id, seller_id</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quantity (Int &gt;= 1), unit_price (Numeric 10,2), status ('pending'|'accepted'|'completed'|'cancelled'|'rejected'), note (String 500), proposed_meetup (String 200)</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reviews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PK: id</w:t>
              <w:br/>
              <w:t>FK: order_id, reviewer_id, reviewee_id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direction ('buyer_to_seller'|'seller_to_buyer'), rating (SmallInt 1-5), comment (String 500), seller_reply (String 500), Unique(order_id, direction)</w:t>
            </w:r>
          </w:p>
        </w:tc>
      </w:tr>
      <w:tr>
        <w:tc>
          <w:tcPr>
            <w:tcW w:type="dxa" w:w="2160"/>
            <w:vAlign w:val="center"/>
            <w:shd w:fill="FFFFFF"/>
            <w:tcMar>
              <w:top w:w="60" w:type="dxa"/>
              <w:bottom w:w="60" w:type="dxa"/>
              <w:left w:w="100" w:type="dxa"/>
              <w:right w:w="100" w:type="dxa"/>
            </w:tcMar>
          </w:tcPr>
          <w:p>
            <w:pPr>
              <w:spacing w:before="40" w:after="40"/>
            </w:pPr>
            <w:r>
              <w:rPr>
                <w:rFonts w:ascii="Calibri" w:hAnsi="Calibri"/>
                <w:color w:val="1E293B"/>
                <w:sz w:val="18"/>
              </w:rPr>
              <w:t>reports</w:t>
            </w:r>
          </w:p>
        </w:tc>
        <w:tc>
          <w:tcPr>
            <w:tcW w:type="dxa" w:w="2880"/>
            <w:vAlign w:val="center"/>
            <w:shd w:fill="FFFFFF"/>
            <w:tcMar>
              <w:top w:w="60" w:type="dxa"/>
              <w:bottom w:w="60" w:type="dxa"/>
              <w:left w:w="100" w:type="dxa"/>
              <w:right w:w="100" w:type="dxa"/>
            </w:tcMar>
          </w:tcPr>
          <w:p>
            <w:pPr>
              <w:spacing w:before="40" w:after="40"/>
            </w:pPr>
            <w:r>
              <w:rPr>
                <w:rFonts w:ascii="Calibri" w:hAnsi="Calibri"/>
                <w:color w:val="1E293B"/>
                <w:sz w:val="18"/>
              </w:rPr>
              <w:t>PK: id</w:t>
              <w:br/>
              <w:t>FK: reporter_id, resolved_by</w:t>
            </w:r>
          </w:p>
        </w:tc>
        <w:tc>
          <w:tcPr>
            <w:tcW w:type="dxa" w:w="4320"/>
            <w:vAlign w:val="center"/>
            <w:shd w:fill="FFFFFF"/>
            <w:tcMar>
              <w:top w:w="60" w:type="dxa"/>
              <w:bottom w:w="60" w:type="dxa"/>
              <w:left w:w="100" w:type="dxa"/>
              <w:right w:w="100" w:type="dxa"/>
            </w:tcMar>
          </w:tcPr>
          <w:p>
            <w:pPr>
              <w:spacing w:before="40" w:after="40"/>
            </w:pPr>
            <w:r>
              <w:rPr>
                <w:rFonts w:ascii="Calibri" w:hAnsi="Calibri"/>
                <w:color w:val="1E293B"/>
                <w:sz w:val="18"/>
              </w:rPr>
              <w:t>target_type ('listing'|'user'), target_id (Int), reason ('spam'|'prohibited_item'|'scam'|'inappropriate'|'other'), status ('open'|'resolved'|'dismissed')</w:t>
            </w:r>
          </w:p>
        </w:tc>
      </w:tr>
      <w:tr>
        <w:tc>
          <w:tcPr>
            <w:tcW w:type="dxa" w:w="2160"/>
            <w:vAlign w:val="center"/>
            <w:shd w:fill="F8FAFC"/>
            <w:tcMar>
              <w:top w:w="60" w:type="dxa"/>
              <w:bottom w:w="60" w:type="dxa"/>
              <w:left w:w="100" w:type="dxa"/>
              <w:right w:w="100" w:type="dxa"/>
            </w:tcMar>
          </w:tcPr>
          <w:p>
            <w:pPr>
              <w:spacing w:before="40" w:after="40"/>
            </w:pPr>
            <w:r>
              <w:rPr>
                <w:rFonts w:ascii="Calibri" w:hAnsi="Calibri"/>
                <w:color w:val="1E293B"/>
                <w:sz w:val="18"/>
              </w:rPr>
              <w:t>notifications</w:t>
            </w:r>
          </w:p>
        </w:tc>
        <w:tc>
          <w:tcPr>
            <w:tcW w:type="dxa" w:w="2880"/>
            <w:vAlign w:val="center"/>
            <w:shd w:fill="F8FAFC"/>
            <w:tcMar>
              <w:top w:w="60" w:type="dxa"/>
              <w:bottom w:w="60" w:type="dxa"/>
              <w:left w:w="100" w:type="dxa"/>
              <w:right w:w="100" w:type="dxa"/>
            </w:tcMar>
          </w:tcPr>
          <w:p>
            <w:pPr>
              <w:spacing w:before="40" w:after="40"/>
            </w:pPr>
            <w:r>
              <w:rPr>
                <w:rFonts w:ascii="Calibri" w:hAnsi="Calibri"/>
                <w:color w:val="1E293B"/>
                <w:sz w:val="18"/>
              </w:rPr>
              <w:t>PK: id</w:t>
              <w:br/>
              <w:t>FK: user_id -&gt; users.id</w:t>
            </w:r>
          </w:p>
        </w:tc>
        <w:tc>
          <w:tcPr>
            <w:tcW w:type="dxa" w:w="4320"/>
            <w:vAlign w:val="center"/>
            <w:shd w:fill="F8FAFC"/>
            <w:tcMar>
              <w:top w:w="60" w:type="dxa"/>
              <w:bottom w:w="60" w:type="dxa"/>
              <w:left w:w="100" w:type="dxa"/>
              <w:right w:w="100" w:type="dxa"/>
            </w:tcMar>
          </w:tcPr>
          <w:p>
            <w:pPr>
              <w:spacing w:before="40" w:after="40"/>
            </w:pPr>
            <w:r>
              <w:rPr>
                <w:rFonts w:ascii="Calibri" w:hAnsi="Calibri"/>
                <w:color w:val="1E293B"/>
                <w:sz w:val="18"/>
              </w:rPr>
              <w:t>type (String 30), title (String 120), body (String 300), link (String 200), is_read (Bool, default False)</w:t>
            </w:r>
          </w:p>
        </w:tc>
      </w:tr>
    </w:tbl>
    <w:p>
      <w:r>
        <w:br w:type="page"/>
      </w:r>
    </w:p>
    <w:p>
      <w:pPr>
        <w:pStyle w:val="Heading1"/>
        <w:spacing w:before="320" w:after="120"/>
      </w:pPr>
      <w:r>
        <w:rPr>
          <w:rFonts w:ascii="Calibri" w:hAnsi="Calibri"/>
          <w:b/>
          <w:color w:val="1E3A8A"/>
          <w:sz w:val="32"/>
        </w:rPr>
        <w:t>Section 8: Pre-Seeded Accounts &amp; Demo Login Credentials</w:t>
      </w:r>
    </w:p>
    <w:p>
      <w:pPr>
        <w:spacing w:before="0" w:after="80" w:line="276" w:lineRule="auto"/>
      </w:pPr>
      <w:r>
        <w:rPr>
          <w:rFonts w:ascii="Calibri" w:hAnsi="Calibri"/>
          <w:color w:val="1E293B"/>
          <w:sz w:val="21"/>
        </w:rPr>
        <w:t>The SQLite database (campusmart.db) is pre-populated with realistic campus data via app/seed.py. Reviewers can immediately log into any of the seeded accounts using the credentials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fill="1E3A8A"/>
            <w:tcMar>
              <w:top w:w="80" w:type="dxa"/>
              <w:bottom w:w="80" w:type="dxa"/>
              <w:left w:w="100" w:type="dxa"/>
              <w:right w:w="100" w:type="dxa"/>
            </w:tcMar>
          </w:tcPr>
          <w:p>
            <w:pPr>
              <w:spacing w:before="40" w:after="40"/>
            </w:pPr>
            <w:r>
              <w:rPr>
                <w:rFonts w:ascii="Calibri" w:hAnsi="Calibri"/>
                <w:b/>
                <w:color w:val="FFFFFF"/>
                <w:sz w:val="19"/>
              </w:rPr>
              <w:t>Role</w:t>
            </w:r>
          </w:p>
        </w:tc>
        <w:tc>
          <w:tcPr>
            <w:tcW w:type="dxa" w:w="1872"/>
            <w:vAlign w:val="center"/>
            <w:shd w:fill="1E3A8A"/>
            <w:tcMar>
              <w:top w:w="80" w:type="dxa"/>
              <w:bottom w:w="80" w:type="dxa"/>
              <w:left w:w="100" w:type="dxa"/>
              <w:right w:w="100" w:type="dxa"/>
            </w:tcMar>
          </w:tcPr>
          <w:p>
            <w:pPr>
              <w:spacing w:before="40" w:after="40"/>
            </w:pPr>
            <w:r>
              <w:rPr>
                <w:rFonts w:ascii="Calibri" w:hAnsi="Calibri"/>
                <w:b/>
                <w:color w:val="FFFFFF"/>
                <w:sz w:val="19"/>
              </w:rPr>
              <w:t>Student Name</w:t>
            </w:r>
          </w:p>
        </w:tc>
        <w:tc>
          <w:tcPr>
            <w:tcW w:type="dxa" w:w="2592"/>
            <w:vAlign w:val="center"/>
            <w:shd w:fill="1E3A8A"/>
            <w:tcMar>
              <w:top w:w="80" w:type="dxa"/>
              <w:bottom w:w="80" w:type="dxa"/>
              <w:left w:w="100" w:type="dxa"/>
              <w:right w:w="100" w:type="dxa"/>
            </w:tcMar>
          </w:tcPr>
          <w:p>
            <w:pPr>
              <w:spacing w:before="40" w:after="40"/>
            </w:pPr>
            <w:r>
              <w:rPr>
                <w:rFonts w:ascii="Calibri" w:hAnsi="Calibri"/>
                <w:b/>
                <w:color w:val="FFFFFF"/>
                <w:sz w:val="19"/>
              </w:rPr>
              <w:t>Email Address</w:t>
            </w:r>
          </w:p>
        </w:tc>
        <w:tc>
          <w:tcPr>
            <w:tcW w:type="dxa" w:w="1440"/>
            <w:vAlign w:val="center"/>
            <w:shd w:fill="1E3A8A"/>
            <w:tcMar>
              <w:top w:w="80" w:type="dxa"/>
              <w:bottom w:w="80" w:type="dxa"/>
              <w:left w:w="100" w:type="dxa"/>
              <w:right w:w="100" w:type="dxa"/>
            </w:tcMar>
          </w:tcPr>
          <w:p>
            <w:pPr>
              <w:spacing w:before="40" w:after="40"/>
            </w:pPr>
            <w:r>
              <w:rPr>
                <w:rFonts w:ascii="Calibri" w:hAnsi="Calibri"/>
                <w:b/>
                <w:color w:val="FFFFFF"/>
                <w:sz w:val="19"/>
              </w:rPr>
              <w:t>Password</w:t>
            </w:r>
          </w:p>
        </w:tc>
        <w:tc>
          <w:tcPr>
            <w:tcW w:type="dxa" w:w="1728"/>
            <w:vAlign w:val="center"/>
            <w:shd w:fill="1E3A8A"/>
            <w:tcMar>
              <w:top w:w="80" w:type="dxa"/>
              <w:bottom w:w="80" w:type="dxa"/>
              <w:left w:w="100" w:type="dxa"/>
              <w:right w:w="100" w:type="dxa"/>
            </w:tcMar>
          </w:tcPr>
          <w:p>
            <w:pPr>
              <w:spacing w:before="40" w:after="40"/>
            </w:pPr>
            <w:r>
              <w:rPr>
                <w:rFonts w:ascii="Calibri" w:hAnsi="Calibri"/>
                <w:b/>
                <w:color w:val="FFFFFF"/>
                <w:sz w:val="19"/>
              </w:rPr>
              <w:t>Storefront Name</w:t>
            </w:r>
          </w:p>
        </w:tc>
      </w:tr>
      <w:tr>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Admin</w:t>
            </w:r>
          </w:p>
        </w:tc>
        <w:tc>
          <w:tcPr>
            <w:tcW w:type="dxa" w:w="1872"/>
            <w:vAlign w:val="center"/>
            <w:shd w:fill="FFFFFF"/>
            <w:tcMar>
              <w:top w:w="60" w:type="dxa"/>
              <w:bottom w:w="60" w:type="dxa"/>
              <w:left w:w="100" w:type="dxa"/>
              <w:right w:w="100" w:type="dxa"/>
            </w:tcMar>
          </w:tcPr>
          <w:p>
            <w:pPr>
              <w:spacing w:before="40" w:after="40"/>
            </w:pPr>
            <w:r>
              <w:rPr>
                <w:rFonts w:ascii="Calibri" w:hAnsi="Calibri"/>
                <w:color w:val="1E293B"/>
                <w:sz w:val="18"/>
              </w:rPr>
              <w:t>Anita Sharma</w:t>
            </w:r>
          </w:p>
        </w:tc>
        <w:tc>
          <w:tcPr>
            <w:tcW w:type="dxa" w:w="2592"/>
            <w:vAlign w:val="center"/>
            <w:shd w:fill="FFFFFF"/>
            <w:tcMar>
              <w:top w:w="60" w:type="dxa"/>
              <w:bottom w:w="60" w:type="dxa"/>
              <w:left w:w="100" w:type="dxa"/>
              <w:right w:w="100" w:type="dxa"/>
            </w:tcMar>
          </w:tcPr>
          <w:p>
            <w:pPr>
              <w:spacing w:before="40" w:after="40"/>
            </w:pPr>
            <w:r>
              <w:rPr>
                <w:rFonts w:ascii="Calibri" w:hAnsi="Calibri"/>
                <w:color w:val="1E293B"/>
                <w:sz w:val="18"/>
              </w:rPr>
              <w:t>admin@ssn.edu.in</w:t>
            </w:r>
          </w:p>
        </w:tc>
        <w:tc>
          <w:tcPr>
            <w:tcW w:type="dxa" w:w="1440"/>
            <w:vAlign w:val="center"/>
            <w:shd w:fill="FFFFFF"/>
            <w:tcMar>
              <w:top w:w="60" w:type="dxa"/>
              <w:bottom w:w="60" w:type="dxa"/>
              <w:left w:w="100" w:type="dxa"/>
              <w:right w:w="100" w:type="dxa"/>
            </w:tcMar>
          </w:tcPr>
          <w:p>
            <w:pPr>
              <w:spacing w:before="40" w:after="40"/>
            </w:pPr>
            <w:r>
              <w:rPr>
                <w:rFonts w:ascii="Calibri" w:hAnsi="Calibri"/>
                <w:color w:val="1E293B"/>
                <w:sz w:val="18"/>
              </w:rPr>
              <w:t>Admin@12345</w:t>
            </w:r>
          </w:p>
        </w:tc>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Platform Moderator</w:t>
            </w:r>
          </w:p>
        </w:tc>
      </w:tr>
      <w:tr>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Vendor</w:t>
            </w:r>
          </w:p>
        </w:tc>
        <w:tc>
          <w:tcPr>
            <w:tcW w:type="dxa" w:w="1872"/>
            <w:vAlign w:val="center"/>
            <w:shd w:fill="F8FAFC"/>
            <w:tcMar>
              <w:top w:w="60" w:type="dxa"/>
              <w:bottom w:w="60" w:type="dxa"/>
              <w:left w:w="100" w:type="dxa"/>
              <w:right w:w="100" w:type="dxa"/>
            </w:tcMar>
          </w:tcPr>
          <w:p>
            <w:pPr>
              <w:spacing w:before="40" w:after="40"/>
            </w:pPr>
            <w:r>
              <w:rPr>
                <w:rFonts w:ascii="Calibri" w:hAnsi="Calibri"/>
                <w:color w:val="1E293B"/>
                <w:sz w:val="18"/>
              </w:rPr>
              <w:t>Karthik Raja</w:t>
            </w:r>
          </w:p>
        </w:tc>
        <w:tc>
          <w:tcPr>
            <w:tcW w:type="dxa" w:w="2592"/>
            <w:vAlign w:val="center"/>
            <w:shd w:fill="F8FAFC"/>
            <w:tcMar>
              <w:top w:w="60" w:type="dxa"/>
              <w:bottom w:w="60" w:type="dxa"/>
              <w:left w:w="100" w:type="dxa"/>
              <w:right w:w="100" w:type="dxa"/>
            </w:tcMar>
          </w:tcPr>
          <w:p>
            <w:pPr>
              <w:spacing w:before="40" w:after="40"/>
            </w:pPr>
            <w:r>
              <w:rPr>
                <w:rFonts w:ascii="Calibri" w:hAnsi="Calibri"/>
                <w:color w:val="1E293B"/>
                <w:sz w:val="18"/>
              </w:rPr>
              <w:t>karthik@ssn.edu.in</w:t>
            </w:r>
          </w:p>
        </w:tc>
        <w:tc>
          <w:tcPr>
            <w:tcW w:type="dxa" w:w="1440"/>
            <w:vAlign w:val="center"/>
            <w:shd w:fill="F8FAFC"/>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Karthik's Tech &amp; Dorm Depot</w:t>
            </w:r>
          </w:p>
        </w:tc>
      </w:tr>
      <w:tr>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Vendor</w:t>
            </w:r>
          </w:p>
        </w:tc>
        <w:tc>
          <w:tcPr>
            <w:tcW w:type="dxa" w:w="1872"/>
            <w:vAlign w:val="center"/>
            <w:shd w:fill="FFFFFF"/>
            <w:tcMar>
              <w:top w:w="60" w:type="dxa"/>
              <w:bottom w:w="60" w:type="dxa"/>
              <w:left w:w="100" w:type="dxa"/>
              <w:right w:w="100" w:type="dxa"/>
            </w:tcMar>
          </w:tcPr>
          <w:p>
            <w:pPr>
              <w:spacing w:before="40" w:after="40"/>
            </w:pPr>
            <w:r>
              <w:rPr>
                <w:rFonts w:ascii="Calibri" w:hAnsi="Calibri"/>
                <w:color w:val="1E293B"/>
                <w:sz w:val="18"/>
              </w:rPr>
              <w:t>Divya Natarajan</w:t>
            </w:r>
          </w:p>
        </w:tc>
        <w:tc>
          <w:tcPr>
            <w:tcW w:type="dxa" w:w="2592"/>
            <w:vAlign w:val="center"/>
            <w:shd w:fill="FFFFFF"/>
            <w:tcMar>
              <w:top w:w="60" w:type="dxa"/>
              <w:bottom w:w="60" w:type="dxa"/>
              <w:left w:w="100" w:type="dxa"/>
              <w:right w:w="100" w:type="dxa"/>
            </w:tcMar>
          </w:tcPr>
          <w:p>
            <w:pPr>
              <w:spacing w:before="40" w:after="40"/>
            </w:pPr>
            <w:r>
              <w:rPr>
                <w:rFonts w:ascii="Calibri" w:hAnsi="Calibri"/>
                <w:color w:val="1E293B"/>
                <w:sz w:val="18"/>
              </w:rPr>
              <w:t>divya@ssn.edu.in</w:t>
            </w:r>
          </w:p>
        </w:tc>
        <w:tc>
          <w:tcPr>
            <w:tcW w:type="dxa" w:w="1440"/>
            <w:vAlign w:val="center"/>
            <w:shd w:fill="FFFFFF"/>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Divya's Textbook Exchange</w:t>
            </w:r>
          </w:p>
        </w:tc>
      </w:tr>
      <w:tr>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Vendor</w:t>
            </w:r>
          </w:p>
        </w:tc>
        <w:tc>
          <w:tcPr>
            <w:tcW w:type="dxa" w:w="1872"/>
            <w:vAlign w:val="center"/>
            <w:shd w:fill="F8FAFC"/>
            <w:tcMar>
              <w:top w:w="60" w:type="dxa"/>
              <w:bottom w:w="60" w:type="dxa"/>
              <w:left w:w="100" w:type="dxa"/>
              <w:right w:w="100" w:type="dxa"/>
            </w:tcMar>
          </w:tcPr>
          <w:p>
            <w:pPr>
              <w:spacing w:before="40" w:after="40"/>
            </w:pPr>
            <w:r>
              <w:rPr>
                <w:rFonts w:ascii="Calibri" w:hAnsi="Calibri"/>
                <w:color w:val="1E293B"/>
                <w:sz w:val="18"/>
              </w:rPr>
              <w:t>Arjun Kumar</w:t>
            </w:r>
          </w:p>
        </w:tc>
        <w:tc>
          <w:tcPr>
            <w:tcW w:type="dxa" w:w="2592"/>
            <w:vAlign w:val="center"/>
            <w:shd w:fill="F8FAFC"/>
            <w:tcMar>
              <w:top w:w="60" w:type="dxa"/>
              <w:bottom w:w="60" w:type="dxa"/>
              <w:left w:w="100" w:type="dxa"/>
              <w:right w:w="100" w:type="dxa"/>
            </w:tcMar>
          </w:tcPr>
          <w:p>
            <w:pPr>
              <w:spacing w:before="40" w:after="40"/>
            </w:pPr>
            <w:r>
              <w:rPr>
                <w:rFonts w:ascii="Calibri" w:hAnsi="Calibri"/>
                <w:color w:val="1E293B"/>
                <w:sz w:val="18"/>
              </w:rPr>
              <w:t>arjun@ssn.edu.in</w:t>
            </w:r>
          </w:p>
        </w:tc>
        <w:tc>
          <w:tcPr>
            <w:tcW w:type="dxa" w:w="1440"/>
            <w:vAlign w:val="center"/>
            <w:shd w:fill="F8FAFC"/>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Arjun's Gear &amp; Cycle Hub</w:t>
            </w:r>
          </w:p>
        </w:tc>
      </w:tr>
      <w:tr>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Vendor</w:t>
            </w:r>
          </w:p>
        </w:tc>
        <w:tc>
          <w:tcPr>
            <w:tcW w:type="dxa" w:w="1872"/>
            <w:vAlign w:val="center"/>
            <w:shd w:fill="FFFFFF"/>
            <w:tcMar>
              <w:top w:w="60" w:type="dxa"/>
              <w:bottom w:w="60" w:type="dxa"/>
              <w:left w:w="100" w:type="dxa"/>
              <w:right w:w="100" w:type="dxa"/>
            </w:tcMar>
          </w:tcPr>
          <w:p>
            <w:pPr>
              <w:spacing w:before="40" w:after="40"/>
            </w:pPr>
            <w:r>
              <w:rPr>
                <w:rFonts w:ascii="Calibri" w:hAnsi="Calibri"/>
                <w:color w:val="1E293B"/>
                <w:sz w:val="18"/>
              </w:rPr>
              <w:t>Meera Krishnan</w:t>
            </w:r>
          </w:p>
        </w:tc>
        <w:tc>
          <w:tcPr>
            <w:tcW w:type="dxa" w:w="2592"/>
            <w:vAlign w:val="center"/>
            <w:shd w:fill="FFFFFF"/>
            <w:tcMar>
              <w:top w:w="60" w:type="dxa"/>
              <w:bottom w:w="60" w:type="dxa"/>
              <w:left w:w="100" w:type="dxa"/>
              <w:right w:w="100" w:type="dxa"/>
            </w:tcMar>
          </w:tcPr>
          <w:p>
            <w:pPr>
              <w:spacing w:before="40" w:after="40"/>
            </w:pPr>
            <w:r>
              <w:rPr>
                <w:rFonts w:ascii="Calibri" w:hAnsi="Calibri"/>
                <w:color w:val="1E293B"/>
                <w:sz w:val="18"/>
              </w:rPr>
              <w:t>meera@ssn.edu.in</w:t>
            </w:r>
          </w:p>
        </w:tc>
        <w:tc>
          <w:tcPr>
            <w:tcW w:type="dxa" w:w="1440"/>
            <w:vAlign w:val="center"/>
            <w:shd w:fill="FFFFFF"/>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Meera's Curated Campus Corner</w:t>
            </w:r>
          </w:p>
        </w:tc>
      </w:tr>
      <w:tr>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Student Buyer</w:t>
            </w:r>
          </w:p>
        </w:tc>
        <w:tc>
          <w:tcPr>
            <w:tcW w:type="dxa" w:w="1872"/>
            <w:vAlign w:val="center"/>
            <w:shd w:fill="F8FAFC"/>
            <w:tcMar>
              <w:top w:w="60" w:type="dxa"/>
              <w:bottom w:w="60" w:type="dxa"/>
              <w:left w:w="100" w:type="dxa"/>
              <w:right w:w="100" w:type="dxa"/>
            </w:tcMar>
          </w:tcPr>
          <w:p>
            <w:pPr>
              <w:spacing w:before="40" w:after="40"/>
            </w:pPr>
            <w:r>
              <w:rPr>
                <w:rFonts w:ascii="Calibri" w:hAnsi="Calibri"/>
                <w:color w:val="1E293B"/>
                <w:sz w:val="18"/>
              </w:rPr>
              <w:t>Priya Ramachandran</w:t>
            </w:r>
          </w:p>
        </w:tc>
        <w:tc>
          <w:tcPr>
            <w:tcW w:type="dxa" w:w="2592"/>
            <w:vAlign w:val="center"/>
            <w:shd w:fill="F8FAFC"/>
            <w:tcMar>
              <w:top w:w="60" w:type="dxa"/>
              <w:bottom w:w="60" w:type="dxa"/>
              <w:left w:w="100" w:type="dxa"/>
              <w:right w:w="100" w:type="dxa"/>
            </w:tcMar>
          </w:tcPr>
          <w:p>
            <w:pPr>
              <w:spacing w:before="40" w:after="40"/>
            </w:pPr>
            <w:r>
              <w:rPr>
                <w:rFonts w:ascii="Calibri" w:hAnsi="Calibri"/>
                <w:color w:val="1E293B"/>
                <w:sz w:val="18"/>
              </w:rPr>
              <w:t>priya@ssn.edu.in</w:t>
            </w:r>
          </w:p>
        </w:tc>
        <w:tc>
          <w:tcPr>
            <w:tcW w:type="dxa" w:w="1440"/>
            <w:vAlign w:val="center"/>
            <w:shd w:fill="F8FAFC"/>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Verified Student Account</w:t>
            </w:r>
          </w:p>
        </w:tc>
      </w:tr>
      <w:tr>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Student Buyer</w:t>
            </w:r>
          </w:p>
        </w:tc>
        <w:tc>
          <w:tcPr>
            <w:tcW w:type="dxa" w:w="1872"/>
            <w:vAlign w:val="center"/>
            <w:shd w:fill="FFFFFF"/>
            <w:tcMar>
              <w:top w:w="60" w:type="dxa"/>
              <w:bottom w:w="60" w:type="dxa"/>
              <w:left w:w="100" w:type="dxa"/>
              <w:right w:w="100" w:type="dxa"/>
            </w:tcMar>
          </w:tcPr>
          <w:p>
            <w:pPr>
              <w:spacing w:before="40" w:after="40"/>
            </w:pPr>
            <w:r>
              <w:rPr>
                <w:rFonts w:ascii="Calibri" w:hAnsi="Calibri"/>
                <w:color w:val="1E293B"/>
                <w:sz w:val="18"/>
              </w:rPr>
              <w:t>Ravi Shankar</w:t>
            </w:r>
          </w:p>
        </w:tc>
        <w:tc>
          <w:tcPr>
            <w:tcW w:type="dxa" w:w="2592"/>
            <w:vAlign w:val="center"/>
            <w:shd w:fill="FFFFFF"/>
            <w:tcMar>
              <w:top w:w="60" w:type="dxa"/>
              <w:bottom w:w="60" w:type="dxa"/>
              <w:left w:w="100" w:type="dxa"/>
              <w:right w:w="100" w:type="dxa"/>
            </w:tcMar>
          </w:tcPr>
          <w:p>
            <w:pPr>
              <w:spacing w:before="40" w:after="40"/>
            </w:pPr>
            <w:r>
              <w:rPr>
                <w:rFonts w:ascii="Calibri" w:hAnsi="Calibri"/>
                <w:color w:val="1E293B"/>
                <w:sz w:val="18"/>
              </w:rPr>
              <w:t>ravi@ssn.edu.in</w:t>
            </w:r>
          </w:p>
        </w:tc>
        <w:tc>
          <w:tcPr>
            <w:tcW w:type="dxa" w:w="1440"/>
            <w:vAlign w:val="center"/>
            <w:shd w:fill="FFFFFF"/>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Verified Student Account</w:t>
            </w:r>
          </w:p>
        </w:tc>
      </w:tr>
      <w:tr>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Student Buyer</w:t>
            </w:r>
          </w:p>
        </w:tc>
        <w:tc>
          <w:tcPr>
            <w:tcW w:type="dxa" w:w="1872"/>
            <w:vAlign w:val="center"/>
            <w:shd w:fill="F8FAFC"/>
            <w:tcMar>
              <w:top w:w="60" w:type="dxa"/>
              <w:bottom w:w="60" w:type="dxa"/>
              <w:left w:w="100" w:type="dxa"/>
              <w:right w:w="100" w:type="dxa"/>
            </w:tcMar>
          </w:tcPr>
          <w:p>
            <w:pPr>
              <w:spacing w:before="40" w:after="40"/>
            </w:pPr>
            <w:r>
              <w:rPr>
                <w:rFonts w:ascii="Calibri" w:hAnsi="Calibri"/>
                <w:color w:val="1E293B"/>
                <w:sz w:val="18"/>
              </w:rPr>
              <w:t>Vijay Anand</w:t>
            </w:r>
          </w:p>
        </w:tc>
        <w:tc>
          <w:tcPr>
            <w:tcW w:type="dxa" w:w="2592"/>
            <w:vAlign w:val="center"/>
            <w:shd w:fill="F8FAFC"/>
            <w:tcMar>
              <w:top w:w="60" w:type="dxa"/>
              <w:bottom w:w="60" w:type="dxa"/>
              <w:left w:w="100" w:type="dxa"/>
              <w:right w:w="100" w:type="dxa"/>
            </w:tcMar>
          </w:tcPr>
          <w:p>
            <w:pPr>
              <w:spacing w:before="40" w:after="40"/>
            </w:pPr>
            <w:r>
              <w:rPr>
                <w:rFonts w:ascii="Calibri" w:hAnsi="Calibri"/>
                <w:color w:val="1E293B"/>
                <w:sz w:val="18"/>
              </w:rPr>
              <w:t>vijay@ssn.edu.in</w:t>
            </w:r>
          </w:p>
        </w:tc>
        <w:tc>
          <w:tcPr>
            <w:tcW w:type="dxa" w:w="1440"/>
            <w:vAlign w:val="center"/>
            <w:shd w:fill="F8FAFC"/>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8FAFC"/>
            <w:tcMar>
              <w:top w:w="60" w:type="dxa"/>
              <w:bottom w:w="60" w:type="dxa"/>
              <w:left w:w="100" w:type="dxa"/>
              <w:right w:w="100" w:type="dxa"/>
            </w:tcMar>
          </w:tcPr>
          <w:p>
            <w:pPr>
              <w:spacing w:before="40" w:after="40"/>
            </w:pPr>
            <w:r>
              <w:rPr>
                <w:rFonts w:ascii="Calibri" w:hAnsi="Calibri"/>
                <w:color w:val="1E293B"/>
                <w:sz w:val="18"/>
              </w:rPr>
              <w:t>Verified Student Account</w:t>
            </w:r>
          </w:p>
        </w:tc>
      </w:tr>
      <w:tr>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Student Buyer</w:t>
            </w:r>
          </w:p>
        </w:tc>
        <w:tc>
          <w:tcPr>
            <w:tcW w:type="dxa" w:w="1872"/>
            <w:vAlign w:val="center"/>
            <w:shd w:fill="FFFFFF"/>
            <w:tcMar>
              <w:top w:w="60" w:type="dxa"/>
              <w:bottom w:w="60" w:type="dxa"/>
              <w:left w:w="100" w:type="dxa"/>
              <w:right w:w="100" w:type="dxa"/>
            </w:tcMar>
          </w:tcPr>
          <w:p>
            <w:pPr>
              <w:spacing w:before="40" w:after="40"/>
            </w:pPr>
            <w:r>
              <w:rPr>
                <w:rFonts w:ascii="Calibri" w:hAnsi="Calibri"/>
                <w:color w:val="1E293B"/>
                <w:sz w:val="18"/>
              </w:rPr>
              <w:t>Sana Fatima</w:t>
            </w:r>
          </w:p>
        </w:tc>
        <w:tc>
          <w:tcPr>
            <w:tcW w:type="dxa" w:w="2592"/>
            <w:vAlign w:val="center"/>
            <w:shd w:fill="FFFFFF"/>
            <w:tcMar>
              <w:top w:w="60" w:type="dxa"/>
              <w:bottom w:w="60" w:type="dxa"/>
              <w:left w:w="100" w:type="dxa"/>
              <w:right w:w="100" w:type="dxa"/>
            </w:tcMar>
          </w:tcPr>
          <w:p>
            <w:pPr>
              <w:spacing w:before="40" w:after="40"/>
            </w:pPr>
            <w:r>
              <w:rPr>
                <w:rFonts w:ascii="Calibri" w:hAnsi="Calibri"/>
                <w:color w:val="1E293B"/>
                <w:sz w:val="18"/>
              </w:rPr>
              <w:t>sana@ssn.edu.in</w:t>
            </w:r>
          </w:p>
        </w:tc>
        <w:tc>
          <w:tcPr>
            <w:tcW w:type="dxa" w:w="1440"/>
            <w:vAlign w:val="center"/>
            <w:shd w:fill="FFFFFF"/>
            <w:tcMar>
              <w:top w:w="60" w:type="dxa"/>
              <w:bottom w:w="60" w:type="dxa"/>
              <w:left w:w="100" w:type="dxa"/>
              <w:right w:w="100" w:type="dxa"/>
            </w:tcMar>
          </w:tcPr>
          <w:p>
            <w:pPr>
              <w:spacing w:before="40" w:after="40"/>
            </w:pPr>
            <w:r>
              <w:rPr>
                <w:rFonts w:ascii="Calibri" w:hAnsi="Calibri"/>
                <w:color w:val="1E293B"/>
                <w:sz w:val="18"/>
              </w:rPr>
              <w:t>Student@123</w:t>
            </w:r>
          </w:p>
        </w:tc>
        <w:tc>
          <w:tcPr>
            <w:tcW w:type="dxa" w:w="1728"/>
            <w:vAlign w:val="center"/>
            <w:shd w:fill="FFFFFF"/>
            <w:tcMar>
              <w:top w:w="60" w:type="dxa"/>
              <w:bottom w:w="60" w:type="dxa"/>
              <w:left w:w="100" w:type="dxa"/>
              <w:right w:w="100" w:type="dxa"/>
            </w:tcMar>
          </w:tcPr>
          <w:p>
            <w:pPr>
              <w:spacing w:before="40" w:after="40"/>
            </w:pPr>
            <w:r>
              <w:rPr>
                <w:rFonts w:ascii="Calibri" w:hAnsi="Calibri"/>
                <w:color w:val="1E293B"/>
                <w:sz w:val="18"/>
              </w:rPr>
              <w:t>Verified Student Account</w:t>
            </w:r>
          </w:p>
        </w:tc>
      </w:tr>
    </w:tbl>
    <w:p>
      <w:pPr>
        <w:spacing w:before="0" w:after="80" w:line="276" w:lineRule="auto"/>
      </w:pPr>
      <w:r>
        <w:rPr>
          <w:rFonts w:ascii="Calibri" w:hAnsi="Calibri"/>
          <w:color w:val="1E293B"/>
          <w:sz w:val="21"/>
        </w:rPr>
        <w:t>Database Population Highlights:</w:t>
        <w:br/>
        <w:t>- 42 Live Listings across 11 campus categories (Textbooks, Notes, Electronics, Laptops, Dorm Essentials, Cycles, etc.).</w:t>
        <w:br/>
        <w:t>- High-Definition Photography: Listings feature authentic Unsplash product photography.</w:t>
        <w:br/>
        <w:t>- Conversational Threads &amp; Orders: Pre-seeded order requests in pending, accepted, and completed states.</w:t>
        <w:br/>
        <w:t>- Realistic Ratings &amp; Reviews: Multiple pre-seeded 5-star ratings with vendor responses.</w:t>
      </w:r>
    </w:p>
    <w:p>
      <w:r>
        <w:br w:type="page"/>
      </w:r>
    </w:p>
    <w:p>
      <w:pPr>
        <w:pStyle w:val="Heading1"/>
        <w:spacing w:before="320" w:after="120"/>
      </w:pPr>
      <w:r>
        <w:rPr>
          <w:rFonts w:ascii="Calibri" w:hAnsi="Calibri"/>
          <w:b/>
          <w:color w:val="1E3A8A"/>
          <w:sz w:val="32"/>
        </w:rPr>
        <w:t>Section 9: Automated Test Verification Results (Backend &amp; Frontend)</w:t>
      </w:r>
    </w:p>
    <w:p>
      <w:pPr>
        <w:spacing w:before="0" w:after="80" w:line="276" w:lineRule="auto"/>
      </w:pPr>
      <w:r>
        <w:rPr>
          <w:rFonts w:ascii="Calibri" w:hAnsi="Calibri"/>
          <w:color w:val="1E293B"/>
          <w:sz w:val="21"/>
        </w:rPr>
        <w:t>To ensure production quality and continuous regression defense, CampusMart includes automated test suites covering both backend APIs and frontend user journeys. All tests achieve a 100% pass rate.</w:t>
      </w:r>
    </w:p>
    <w:p>
      <w:pPr>
        <w:pStyle w:val="Heading2"/>
        <w:spacing w:before="240" w:after="80"/>
      </w:pPr>
      <w:r>
        <w:rPr>
          <w:rFonts w:ascii="Calibri" w:hAnsi="Calibri"/>
          <w:b/>
          <w:color w:val="1E3A8A"/>
          <w:sz w:val="26"/>
        </w:rPr>
        <w:t>9.1 Backend Pytest Suite (26 / 26 Tests Passing)</w:t>
      </w:r>
    </w:p>
    <w:p>
      <w:pPr>
        <w:spacing w:before="0" w:after="80" w:line="276" w:lineRule="auto"/>
      </w:pPr>
      <w:r>
        <w:rPr>
          <w:rFonts w:ascii="Calibri" w:hAnsi="Calibri"/>
          <w:color w:val="1E293B"/>
          <w:sz w:val="21"/>
        </w:rPr>
        <w:t>The backend test suite uses pytest with an in-memory SQLite database (DATABASE_URL=sqlite:///:memory:), testing every router, business service, security rule, and concurrency race condition.</w:t>
      </w:r>
    </w:p>
    <w:p>
      <w:pPr>
        <w:spacing w:before="120" w:after="40"/>
      </w:pPr>
      <w:r>
        <w:rPr>
          <w:rFonts w:ascii="Calibri" w:hAnsi="Calibri"/>
          <w:b/>
          <w:color w:val="475569"/>
          <w:sz w:val="19"/>
        </w:rPr>
        <w:t>Code Listing: Pytest Test Suite Execution Log (26 Passed)</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test session starts =============================</w:t>
            </w:r>
          </w:p>
          <w:p>
            <w:pPr>
              <w:spacing w:before="0" w:after="0"/>
            </w:pPr>
            <w:r>
              <w:rPr>
                <w:rFonts w:ascii="Consolas" w:hAnsi="Consolas"/>
                <w:color w:val="1E293B"/>
                <w:sz w:val="17"/>
              </w:rPr>
              <w:t>platform win32 -- Python 3.13.0, pytest-8.2.0, pluggy-1.5.0</w:t>
            </w:r>
          </w:p>
          <w:p>
            <w:pPr>
              <w:spacing w:before="0" w:after="0"/>
            </w:pPr>
            <w:r>
              <w:rPr>
                <w:rFonts w:ascii="Consolas" w:hAnsi="Consolas"/>
                <w:color w:val="1E293B"/>
                <w:sz w:val="17"/>
              </w:rPr>
              <w:t>rootdir: c:\Users\maria\OneDrive\Desktop\Full_stack\campus-marketplace\backend</w:t>
            </w:r>
          </w:p>
          <w:p>
            <w:pPr>
              <w:spacing w:before="0" w:after="0"/>
            </w:pPr>
            <w:r>
              <w:rPr>
                <w:rFonts w:ascii="Consolas" w:hAnsi="Consolas"/>
                <w:color w:val="1E293B"/>
                <w:sz w:val="17"/>
              </w:rPr>
              <w:t>collected 26 items</w:t>
            </w:r>
          </w:p>
          <w:p>
            <w:pPr>
              <w:spacing w:before="0" w:after="0"/>
            </w:pPr>
            <w:r>
              <w:rPr>
                <w:rFonts w:ascii="Consolas" w:hAnsi="Consolas"/>
                <w:color w:val="1E293B"/>
                <w:sz w:val="17"/>
              </w:rPr>
            </w:r>
          </w:p>
          <w:p>
            <w:pPr>
              <w:spacing w:before="0" w:after="0"/>
            </w:pPr>
            <w:r>
              <w:rPr>
                <w:rFonts w:ascii="Consolas" w:hAnsi="Consolas"/>
                <w:color w:val="1E293B"/>
                <w:sz w:val="17"/>
              </w:rPr>
              <w:t>tests/test_auth.py::test_register_success PASSED                         [  3%]</w:t>
            </w:r>
          </w:p>
          <w:p>
            <w:pPr>
              <w:spacing w:before="0" w:after="0"/>
            </w:pPr>
            <w:r>
              <w:rPr>
                <w:rFonts w:ascii="Consolas" w:hAnsi="Consolas"/>
                <w:color w:val="1E293B"/>
                <w:sz w:val="17"/>
              </w:rPr>
              <w:t>tests/test_auth.py::test_register_invalid_email_domain PASSED            [  7%]</w:t>
            </w:r>
          </w:p>
          <w:p>
            <w:pPr>
              <w:spacing w:before="0" w:after="0"/>
            </w:pPr>
            <w:r>
              <w:rPr>
                <w:rFonts w:ascii="Consolas" w:hAnsi="Consolas"/>
                <w:color w:val="1E293B"/>
                <w:sz w:val="17"/>
              </w:rPr>
              <w:t>tests/test_auth.py::test_register_weak_password PASSED                   [ 11%]</w:t>
            </w:r>
          </w:p>
          <w:p>
            <w:pPr>
              <w:spacing w:before="0" w:after="0"/>
            </w:pPr>
            <w:r>
              <w:rPr>
                <w:rFonts w:ascii="Consolas" w:hAnsi="Consolas"/>
                <w:color w:val="1E293B"/>
                <w:sz w:val="17"/>
              </w:rPr>
              <w:t>tests/test_auth.py::test_login_success PASSED                            [ 15%]</w:t>
            </w:r>
          </w:p>
          <w:p>
            <w:pPr>
              <w:spacing w:before="0" w:after="0"/>
            </w:pPr>
            <w:r>
              <w:rPr>
                <w:rFonts w:ascii="Consolas" w:hAnsi="Consolas"/>
                <w:color w:val="1E293B"/>
                <w:sz w:val="17"/>
              </w:rPr>
              <w:t>tests/test_auth.py::test_login_invalid_credentials PASSED                [ 19%]</w:t>
            </w:r>
          </w:p>
          <w:p>
            <w:pPr>
              <w:spacing w:before="0" w:after="0"/>
            </w:pPr>
            <w:r>
              <w:rPr>
                <w:rFonts w:ascii="Consolas" w:hAnsi="Consolas"/>
                <w:color w:val="1E293B"/>
                <w:sz w:val="17"/>
              </w:rPr>
              <w:t>tests/test_auth.py::test_suspended_user_blocked PASSED                   [ 23%]</w:t>
            </w:r>
          </w:p>
          <w:p>
            <w:pPr>
              <w:spacing w:before="0" w:after="0"/>
            </w:pPr>
            <w:r>
              <w:rPr>
                <w:rFonts w:ascii="Consolas" w:hAnsi="Consolas"/>
                <w:color w:val="1E293B"/>
                <w:sz w:val="17"/>
              </w:rPr>
              <w:t>tests/test_listings.py::test_create_listing_seller_only PASSED          [ 26%]</w:t>
            </w:r>
          </w:p>
          <w:p>
            <w:pPr>
              <w:spacing w:before="0" w:after="0"/>
            </w:pPr>
            <w:r>
              <w:rPr>
                <w:rFonts w:ascii="Consolas" w:hAnsi="Consolas"/>
                <w:color w:val="1E293B"/>
                <w:sz w:val="17"/>
              </w:rPr>
              <w:t>tests/test_listings.py::test_non_seller_cannot_create_listing PASSED     [ 30%]</w:t>
            </w:r>
          </w:p>
          <w:p>
            <w:pPr>
              <w:spacing w:before="0" w:after="0"/>
            </w:pPr>
            <w:r>
              <w:rPr>
                <w:rFonts w:ascii="Consolas" w:hAnsi="Consolas"/>
                <w:color w:val="1E293B"/>
                <w:sz w:val="17"/>
              </w:rPr>
              <w:t>tests/test_listings.py::test_search_listings_by_keyword PASSED           [ 34%]</w:t>
            </w:r>
          </w:p>
          <w:p>
            <w:pPr>
              <w:spacing w:before="0" w:after="0"/>
            </w:pPr>
            <w:r>
              <w:rPr>
                <w:rFonts w:ascii="Consolas" w:hAnsi="Consolas"/>
                <w:color w:val="1E293B"/>
                <w:sz w:val="17"/>
              </w:rPr>
              <w:t>tests/test_listings.py::test_filter_by_category PASSED                   [ 38%]</w:t>
            </w:r>
          </w:p>
          <w:p>
            <w:pPr>
              <w:spacing w:before="0" w:after="0"/>
            </w:pPr>
            <w:r>
              <w:rPr>
                <w:rFonts w:ascii="Consolas" w:hAnsi="Consolas"/>
                <w:color w:val="1E293B"/>
                <w:sz w:val="17"/>
              </w:rPr>
              <w:t>tests/test_listings.py::test_filter_by_price_range PASSED                [ 42%]</w:t>
            </w:r>
          </w:p>
          <w:p>
            <w:pPr>
              <w:spacing w:before="0" w:after="0"/>
            </w:pPr>
            <w:r>
              <w:rPr>
                <w:rFonts w:ascii="Consolas" w:hAnsi="Consolas"/>
                <w:color w:val="1E293B"/>
                <w:sz w:val="17"/>
              </w:rPr>
              <w:t>tests/test_listings.py::test_view_count_increment PASSED                 [ 46%]</w:t>
            </w:r>
          </w:p>
          <w:p>
            <w:pPr>
              <w:spacing w:before="0" w:after="0"/>
            </w:pPr>
            <w:r>
              <w:rPr>
                <w:rFonts w:ascii="Consolas" w:hAnsi="Consolas"/>
                <w:color w:val="1E293B"/>
                <w:sz w:val="17"/>
              </w:rPr>
              <w:t>tests/test_wishlist.py::test_add_to_wishlist PASSED                      [ 50%]</w:t>
            </w:r>
          </w:p>
          <w:p>
            <w:pPr>
              <w:spacing w:before="0" w:after="0"/>
            </w:pPr>
            <w:r>
              <w:rPr>
                <w:rFonts w:ascii="Consolas" w:hAnsi="Consolas"/>
                <w:color w:val="1E293B"/>
                <w:sz w:val="17"/>
              </w:rPr>
              <w:t>tests/test_wishlist.py::test_cannot_wishlist_own_listing PASSED          [ 53%]</w:t>
            </w:r>
          </w:p>
          <w:p>
            <w:pPr>
              <w:spacing w:before="0" w:after="0"/>
            </w:pPr>
            <w:r>
              <w:rPr>
                <w:rFonts w:ascii="Consolas" w:hAnsi="Consolas"/>
                <w:color w:val="1E293B"/>
                <w:sz w:val="17"/>
              </w:rPr>
              <w:t>tests/test_wishlist.py::test_wishlist_price_dropped_flag PASSED          [ 57%]</w:t>
            </w:r>
          </w:p>
          <w:p>
            <w:pPr>
              <w:spacing w:before="0" w:after="0"/>
            </w:pPr>
            <w:r>
              <w:rPr>
                <w:rFonts w:ascii="Consolas" w:hAnsi="Consolas"/>
                <w:color w:val="1E293B"/>
                <w:sz w:val="17"/>
              </w:rPr>
              <w:t>tests/test_orders.py::test_create_order_happy_path PASSED                [ 61%]</w:t>
            </w:r>
          </w:p>
          <w:p>
            <w:pPr>
              <w:spacing w:before="0" w:after="0"/>
            </w:pPr>
            <w:r>
              <w:rPr>
                <w:rFonts w:ascii="Consolas" w:hAnsi="Consolas"/>
                <w:color w:val="1E293B"/>
                <w:sz w:val="17"/>
              </w:rPr>
              <w:t>tests/test_orders.py::test_cannot_order_own_listing PASSED               [ 65%]</w:t>
            </w:r>
          </w:p>
          <w:p>
            <w:pPr>
              <w:spacing w:before="0" w:after="0"/>
            </w:pPr>
            <w:r>
              <w:rPr>
                <w:rFonts w:ascii="Consolas" w:hAnsi="Consolas"/>
                <w:color w:val="1E293B"/>
                <w:sz w:val="17"/>
              </w:rPr>
              <w:t>tests/test_orders.py::test_order_lifecycle_accept_complete PASSED        [ 69%]</w:t>
            </w:r>
          </w:p>
          <w:p>
            <w:pPr>
              <w:spacing w:before="0" w:after="0"/>
            </w:pPr>
            <w:r>
              <w:rPr>
                <w:rFonts w:ascii="Consolas" w:hAnsi="Consolas"/>
                <w:color w:val="1E293B"/>
                <w:sz w:val="17"/>
              </w:rPr>
              <w:t>tests/test_orders.py::test_concurrency_race_condition_stock_lock PASSED [ 73%]</w:t>
            </w:r>
          </w:p>
          <w:p>
            <w:pPr>
              <w:spacing w:before="0" w:after="0"/>
            </w:pPr>
            <w:r>
              <w:rPr>
                <w:rFonts w:ascii="Consolas" w:hAnsi="Consolas"/>
                <w:color w:val="1E293B"/>
                <w:sz w:val="17"/>
              </w:rPr>
              <w:t>tests/test_reviews.py::test_review_completed_order_only PASSED           [ 76%]</w:t>
            </w:r>
          </w:p>
          <w:p>
            <w:pPr>
              <w:spacing w:before="0" w:after="0"/>
            </w:pPr>
            <w:r>
              <w:rPr>
                <w:rFonts w:ascii="Consolas" w:hAnsi="Consolas"/>
                <w:color w:val="1E293B"/>
                <w:sz w:val="17"/>
              </w:rPr>
              <w:t>tests/test_reviews.py::test_recompute_store_rating PASSED                [ 80%]</w:t>
            </w:r>
          </w:p>
          <w:p>
            <w:pPr>
              <w:spacing w:before="0" w:after="0"/>
            </w:pPr>
            <w:r>
              <w:rPr>
                <w:rFonts w:ascii="Consolas" w:hAnsi="Consolas"/>
                <w:color w:val="1E293B"/>
                <w:sz w:val="17"/>
              </w:rPr>
              <w:t>tests/test_conversations.py::test_create_conversation PASSED             [ 84%]</w:t>
            </w:r>
          </w:p>
          <w:p>
            <w:pPr>
              <w:spacing w:before="0" w:after="0"/>
            </w:pPr>
            <w:r>
              <w:rPr>
                <w:rFonts w:ascii="Consolas" w:hAnsi="Consolas"/>
                <w:color w:val="1E293B"/>
                <w:sz w:val="17"/>
              </w:rPr>
              <w:t>tests/test_conversations.py::test_cannot_message_own_listing PASSED      [ 88%]</w:t>
            </w:r>
          </w:p>
          <w:p>
            <w:pPr>
              <w:spacing w:before="0" w:after="0"/>
            </w:pPr>
            <w:r>
              <w:rPr>
                <w:rFonts w:ascii="Consolas" w:hAnsi="Consolas"/>
                <w:color w:val="1E293B"/>
                <w:sz w:val="17"/>
              </w:rPr>
              <w:t>tests/test_admin.py::test_admin_suspend_user PASSED                      [ 92%]</w:t>
            </w:r>
          </w:p>
          <w:p>
            <w:pPr>
              <w:spacing w:before="0" w:after="0"/>
            </w:pPr>
            <w:r>
              <w:rPr>
                <w:rFonts w:ascii="Consolas" w:hAnsi="Consolas"/>
                <w:color w:val="1E293B"/>
                <w:sz w:val="17"/>
              </w:rPr>
              <w:t>tests/test_admin.py::test_admin_hide_listing PASSED                      [ 96%]</w:t>
            </w:r>
          </w:p>
          <w:p>
            <w:pPr>
              <w:spacing w:before="0" w:after="0"/>
            </w:pPr>
            <w:r>
              <w:rPr>
                <w:rFonts w:ascii="Consolas" w:hAnsi="Consolas"/>
                <w:color w:val="1E293B"/>
                <w:sz w:val="17"/>
              </w:rPr>
              <w:t>tests/test_admin.py::test_admin_get_platform_stats PASSED                [100%]</w:t>
            </w:r>
          </w:p>
          <w:p>
            <w:pPr>
              <w:spacing w:before="0" w:after="0"/>
            </w:pPr>
            <w:r>
              <w:rPr>
                <w:rFonts w:ascii="Consolas" w:hAnsi="Consolas"/>
                <w:color w:val="1E293B"/>
                <w:sz w:val="17"/>
              </w:rPr>
            </w:r>
          </w:p>
          <w:p>
            <w:pPr>
              <w:spacing w:before="0" w:after="0"/>
            </w:pPr>
            <w:r>
              <w:rPr>
                <w:rFonts w:ascii="Consolas" w:hAnsi="Consolas"/>
                <w:color w:val="1E293B"/>
                <w:sz w:val="17"/>
              </w:rPr>
              <w:t>============================== 26 passed in 4.18s ==============================</w:t>
            </w:r>
          </w:p>
        </w:tc>
      </w:tr>
    </w:tbl>
    <w:p/>
    <w:p>
      <w:pPr>
        <w:pStyle w:val="Heading2"/>
        <w:spacing w:before="240" w:after="80"/>
      </w:pPr>
      <w:r>
        <w:rPr>
          <w:rFonts w:ascii="Calibri" w:hAnsi="Calibri"/>
          <w:b/>
          <w:color w:val="1E3A8A"/>
          <w:sz w:val="26"/>
        </w:rPr>
        <w:t>9.2 Frontend Vitest Suite (28 / 28 Tests Passing)</w:t>
      </w:r>
    </w:p>
    <w:p>
      <w:pPr>
        <w:spacing w:before="0" w:after="80" w:line="276" w:lineRule="auto"/>
      </w:pPr>
      <w:r>
        <w:rPr>
          <w:rFonts w:ascii="Calibri" w:hAnsi="Calibri"/>
          <w:color w:val="1E293B"/>
          <w:sz w:val="21"/>
        </w:rPr>
        <w:t>The frontend test suite uses Vitest and React Testing Library in a jsdom environment, verifying component rendering, accessibility attributes, debounced URL search filters, and optimistic wishlist toggles.</w:t>
      </w:r>
    </w:p>
    <w:p>
      <w:pPr>
        <w:spacing w:before="120" w:after="40"/>
      </w:pPr>
      <w:r>
        <w:rPr>
          <w:rFonts w:ascii="Calibri" w:hAnsi="Calibri"/>
          <w:b/>
          <w:color w:val="475569"/>
          <w:sz w:val="19"/>
        </w:rPr>
        <w:t>Code Listing: Vitest Test Suite Execution Log (28 Passed)</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RUN  v1.6.0 c:/Users/maria/OneDrive/Desktop/Full_stack/campus-marketplace/frontend</w:t>
            </w:r>
          </w:p>
          <w:p>
            <w:pPr>
              <w:spacing w:before="0" w:after="0"/>
            </w:pPr>
            <w:r>
              <w:rPr>
                <w:rFonts w:ascii="Consolas" w:hAnsi="Consolas"/>
                <w:color w:val="1E293B"/>
                <w:sz w:val="17"/>
              </w:rPr>
            </w:r>
          </w:p>
          <w:p>
            <w:pPr>
              <w:spacing w:before="0" w:after="0"/>
            </w:pPr>
            <w:r>
              <w:rPr>
                <w:rFonts w:ascii="Consolas" w:hAnsi="Consolas"/>
                <w:color w:val="1E293B"/>
                <w:sz w:val="17"/>
              </w:rPr>
              <w:t xml:space="preserve"> ✓ src/tests/auth.test.jsx (6 tests)</w:t>
            </w:r>
          </w:p>
          <w:p>
            <w:pPr>
              <w:spacing w:before="0" w:after="0"/>
            </w:pPr>
            <w:r>
              <w:rPr>
                <w:rFonts w:ascii="Consolas" w:hAnsi="Consolas"/>
                <w:color w:val="1E293B"/>
                <w:sz w:val="17"/>
              </w:rPr>
              <w:t xml:space="preserve"> ✓ src/tests/ListingCard.test.jsx (6 tests)</w:t>
            </w:r>
          </w:p>
          <w:p>
            <w:pPr>
              <w:spacing w:before="0" w:after="0"/>
            </w:pPr>
            <w:r>
              <w:rPr>
                <w:rFonts w:ascii="Consolas" w:hAnsi="Consolas"/>
                <w:color w:val="1E293B"/>
                <w:sz w:val="17"/>
              </w:rPr>
              <w:t xml:space="preserve"> ✓ src/tests/FilterURL.test.jsx (5 tests)</w:t>
            </w:r>
          </w:p>
          <w:p>
            <w:pPr>
              <w:spacing w:before="0" w:after="0"/>
            </w:pPr>
            <w:r>
              <w:rPr>
                <w:rFonts w:ascii="Consolas" w:hAnsi="Consolas"/>
                <w:color w:val="1E293B"/>
                <w:sz w:val="17"/>
              </w:rPr>
              <w:t xml:space="preserve"> ✓ src/tests/WishlistToggle.test.jsx (5 tests)</w:t>
            </w:r>
          </w:p>
          <w:p>
            <w:pPr>
              <w:spacing w:before="0" w:after="0"/>
            </w:pPr>
            <w:r>
              <w:rPr>
                <w:rFonts w:ascii="Consolas" w:hAnsi="Consolas"/>
                <w:color w:val="1E293B"/>
                <w:sz w:val="17"/>
              </w:rPr>
              <w:t xml:space="preserve"> ✓ src/tests/OrderActions.test.jsx (6 tests)</w:t>
            </w:r>
          </w:p>
          <w:p>
            <w:pPr>
              <w:spacing w:before="0" w:after="0"/>
            </w:pPr>
            <w:r>
              <w:rPr>
                <w:rFonts w:ascii="Consolas" w:hAnsi="Consolas"/>
                <w:color w:val="1E293B"/>
                <w:sz w:val="17"/>
              </w:rPr>
            </w:r>
          </w:p>
          <w:p>
            <w:pPr>
              <w:spacing w:before="0" w:after="0"/>
            </w:pPr>
            <w:r>
              <w:rPr>
                <w:rFonts w:ascii="Consolas" w:hAnsi="Consolas"/>
                <w:color w:val="1E293B"/>
                <w:sz w:val="17"/>
              </w:rPr>
              <w:t xml:space="preserve"> Test Files  5 passed (5)</w:t>
            </w:r>
          </w:p>
          <w:p>
            <w:pPr>
              <w:spacing w:before="0" w:after="0"/>
            </w:pPr>
            <w:r>
              <w:rPr>
                <w:rFonts w:ascii="Consolas" w:hAnsi="Consolas"/>
                <w:color w:val="1E293B"/>
                <w:sz w:val="17"/>
              </w:rPr>
              <w:t xml:space="preserve">      Tests  28 passed (28)</w:t>
            </w:r>
          </w:p>
          <w:p>
            <w:pPr>
              <w:spacing w:before="0" w:after="0"/>
            </w:pPr>
            <w:r>
              <w:rPr>
                <w:rFonts w:ascii="Consolas" w:hAnsi="Consolas"/>
                <w:color w:val="1E293B"/>
                <w:sz w:val="17"/>
              </w:rPr>
              <w:t xml:space="preserve">   Duration  2.84s</w:t>
            </w:r>
          </w:p>
        </w:tc>
      </w:tr>
    </w:tbl>
    <w:p/>
    <w:p>
      <w:r>
        <w:br w:type="page"/>
      </w:r>
    </w:p>
    <w:p>
      <w:pPr>
        <w:pStyle w:val="Heading1"/>
        <w:spacing w:before="320" w:after="120"/>
      </w:pPr>
      <w:r>
        <w:rPr>
          <w:rFonts w:ascii="Calibri" w:hAnsi="Calibri"/>
          <w:b/>
          <w:color w:val="1E3A8A"/>
          <w:sz w:val="32"/>
        </w:rPr>
        <w:t>Section 10: Quick Start, Local Execution &amp; Deployment Guide</w:t>
      </w:r>
    </w:p>
    <w:p>
      <w:pPr>
        <w:spacing w:before="0" w:after="80" w:line="276" w:lineRule="auto"/>
      </w:pPr>
      <w:r>
        <w:rPr>
          <w:rFonts w:ascii="Calibri" w:hAnsi="Calibri"/>
          <w:color w:val="1E293B"/>
          <w:sz w:val="21"/>
        </w:rPr>
        <w:t>CampusMart is designed for rapid onboarding. Follow the exact commands below to launch the entire system locally:</w:t>
      </w:r>
    </w:p>
    <w:p>
      <w:pPr>
        <w:pStyle w:val="Heading2"/>
        <w:spacing w:before="240" w:after="80"/>
      </w:pPr>
      <w:r>
        <w:rPr>
          <w:rFonts w:ascii="Calibri" w:hAnsi="Calibri"/>
          <w:b/>
          <w:color w:val="1E3A8A"/>
          <w:sz w:val="26"/>
        </w:rPr>
        <w:t>10.1 Starting the FastAPI Backend</w:t>
      </w:r>
    </w:p>
    <w:p>
      <w:pPr>
        <w:spacing w:before="120" w:after="40"/>
      </w:pPr>
      <w:r>
        <w:rPr>
          <w:rFonts w:ascii="Calibri" w:hAnsi="Calibri"/>
          <w:b/>
          <w:color w:val="475569"/>
          <w:sz w:val="19"/>
        </w:rPr>
        <w:t>Code Listing: PowerShell Commands to Start Backend</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Open PowerShell Terminal 1:</w:t>
            </w:r>
          </w:p>
          <w:p>
            <w:pPr>
              <w:spacing w:before="0" w:after="0"/>
            </w:pPr>
            <w:r>
              <w:rPr>
                <w:rFonts w:ascii="Consolas" w:hAnsi="Consolas"/>
                <w:color w:val="1E293B"/>
                <w:sz w:val="17"/>
              </w:rPr>
              <w:t>cd c:\Users\maria\OneDrive\Desktop\Full_stack\campus-marketplace\backend</w:t>
            </w:r>
          </w:p>
          <w:p>
            <w:pPr>
              <w:spacing w:before="0" w:after="0"/>
            </w:pPr>
            <w:r>
              <w:rPr>
                <w:rFonts w:ascii="Consolas" w:hAnsi="Consolas"/>
                <w:color w:val="1E293B"/>
                <w:sz w:val="17"/>
              </w:rPr>
            </w:r>
          </w:p>
          <w:p>
            <w:pPr>
              <w:spacing w:before="0" w:after="0"/>
            </w:pPr>
            <w:r>
              <w:rPr>
                <w:rFonts w:ascii="Consolas" w:hAnsi="Consolas"/>
                <w:color w:val="1E293B"/>
                <w:sz w:val="17"/>
              </w:rPr>
              <w:t># (Optional: If dependencies not yet installed)</w:t>
            </w:r>
          </w:p>
          <w:p>
            <w:pPr>
              <w:spacing w:before="0" w:after="0"/>
            </w:pPr>
            <w:r>
              <w:rPr>
                <w:rFonts w:ascii="Consolas" w:hAnsi="Consolas"/>
                <w:color w:val="1E293B"/>
                <w:sz w:val="17"/>
              </w:rPr>
              <w:t>pip install -r requirements.txt</w:t>
            </w:r>
          </w:p>
          <w:p>
            <w:pPr>
              <w:spacing w:before="0" w:after="0"/>
            </w:pPr>
            <w:r>
              <w:rPr>
                <w:rFonts w:ascii="Consolas" w:hAnsi="Consolas"/>
                <w:color w:val="1E293B"/>
                <w:sz w:val="17"/>
              </w:rPr>
            </w:r>
          </w:p>
          <w:p>
            <w:pPr>
              <w:spacing w:before="0" w:after="0"/>
            </w:pPr>
            <w:r>
              <w:rPr>
                <w:rFonts w:ascii="Consolas" w:hAnsi="Consolas"/>
                <w:color w:val="1E293B"/>
                <w:sz w:val="17"/>
              </w:rPr>
              <w:t># Run database migrations</w:t>
            </w:r>
          </w:p>
          <w:p>
            <w:pPr>
              <w:spacing w:before="0" w:after="0"/>
            </w:pPr>
            <w:r>
              <w:rPr>
                <w:rFonts w:ascii="Consolas" w:hAnsi="Consolas"/>
                <w:color w:val="1E293B"/>
                <w:sz w:val="17"/>
              </w:rPr>
              <w:t>alembic upgrade head</w:t>
            </w:r>
          </w:p>
          <w:p>
            <w:pPr>
              <w:spacing w:before="0" w:after="0"/>
            </w:pPr>
            <w:r>
              <w:rPr>
                <w:rFonts w:ascii="Consolas" w:hAnsi="Consolas"/>
                <w:color w:val="1E293B"/>
                <w:sz w:val="17"/>
              </w:rPr>
            </w:r>
          </w:p>
          <w:p>
            <w:pPr>
              <w:spacing w:before="0" w:after="0"/>
            </w:pPr>
            <w:r>
              <w:rPr>
                <w:rFonts w:ascii="Consolas" w:hAnsi="Consolas"/>
                <w:color w:val="1E293B"/>
                <w:sz w:val="17"/>
              </w:rPr>
              <w:t># Start FastAPI server on port 8000</w:t>
            </w:r>
          </w:p>
          <w:p>
            <w:pPr>
              <w:spacing w:before="0" w:after="0"/>
            </w:pPr>
            <w:r>
              <w:rPr>
                <w:rFonts w:ascii="Consolas" w:hAnsi="Consolas"/>
                <w:color w:val="1E293B"/>
                <w:sz w:val="17"/>
              </w:rPr>
              <w:t>uvicorn app.main:app --reload --port 8000</w:t>
            </w:r>
          </w:p>
        </w:tc>
      </w:tr>
    </w:tbl>
    <w:p/>
    <w:p>
      <w:pPr>
        <w:pStyle w:val="Heading2"/>
        <w:spacing w:before="240" w:after="80"/>
      </w:pPr>
      <w:r>
        <w:rPr>
          <w:rFonts w:ascii="Calibri" w:hAnsi="Calibri"/>
          <w:b/>
          <w:color w:val="1E3A8A"/>
          <w:sz w:val="26"/>
        </w:rPr>
        <w:t>10.2 Starting the React Frontend</w:t>
      </w:r>
    </w:p>
    <w:p>
      <w:pPr>
        <w:spacing w:before="120" w:after="40"/>
      </w:pPr>
      <w:r>
        <w:rPr>
          <w:rFonts w:ascii="Calibri" w:hAnsi="Calibri"/>
          <w:b/>
          <w:color w:val="475569"/>
          <w:sz w:val="19"/>
        </w:rPr>
        <w:t>Code Listing: PowerShell Commands to Start Frontend</w:t>
      </w:r>
    </w:p>
    <w:tbl>
      <w:tblPr>
        <w:tblW w:type="auto" w:w="0"/>
        <w:jc w:val="center"/>
        <w:tblLook w:firstColumn="1" w:firstRow="1" w:lastColumn="0" w:lastRow="0" w:noHBand="0" w:noVBand="1" w:val="04A0"/>
      </w:tblPr>
      <w:tblGrid>
        <w:gridCol w:w="9360"/>
      </w:tblGrid>
      <w:tr>
        <w:tc>
          <w:tcPr>
            <w:tcW w:type="dxa" w:w="9360"/>
            <w:shd w:fill="F8FAFC"/>
            <w:tcBorders>
              <w:left w:val="single" w:sz="8" w:space="0" w:color="CBD5E1"/>
              <w:top w:val="single" w:sz="8" w:space="0" w:color="CBD5E1"/>
              <w:right w:val="single" w:sz="8" w:space="0" w:color="CBD5E1"/>
              <w:bottom w:val="single" w:sz="8" w:space="0" w:color="CBD5E1"/>
            </w:tcBorders>
            <w:tcMar>
              <w:top w:w="80" w:type="dxa"/>
              <w:bottom w:w="80" w:type="dxa"/>
              <w:left w:w="120" w:type="dxa"/>
              <w:right w:w="120" w:type="dxa"/>
            </w:tcMar>
          </w:tcPr>
          <w:p>
            <w:pPr>
              <w:spacing w:before="0" w:after="0" w:line="252" w:lineRule="auto"/>
            </w:pPr>
            <w:r>
              <w:rPr>
                <w:rFonts w:ascii="Consolas" w:hAnsi="Consolas"/>
                <w:color w:val="1E293B"/>
                <w:sz w:val="17"/>
              </w:rPr>
              <w:t># Open PowerShell Terminal 2:</w:t>
            </w:r>
          </w:p>
          <w:p>
            <w:pPr>
              <w:spacing w:before="0" w:after="0"/>
            </w:pPr>
            <w:r>
              <w:rPr>
                <w:rFonts w:ascii="Consolas" w:hAnsi="Consolas"/>
                <w:color w:val="1E293B"/>
                <w:sz w:val="17"/>
              </w:rPr>
              <w:t>cd c:\Users\maria\OneDrive\Desktop\Full_stack\campus-marketplace\frontend</w:t>
            </w:r>
          </w:p>
          <w:p>
            <w:pPr>
              <w:spacing w:before="0" w:after="0"/>
            </w:pPr>
            <w:r>
              <w:rPr>
                <w:rFonts w:ascii="Consolas" w:hAnsi="Consolas"/>
                <w:color w:val="1E293B"/>
                <w:sz w:val="17"/>
              </w:rPr>
            </w:r>
          </w:p>
          <w:p>
            <w:pPr>
              <w:spacing w:before="0" w:after="0"/>
            </w:pPr>
            <w:r>
              <w:rPr>
                <w:rFonts w:ascii="Consolas" w:hAnsi="Consolas"/>
                <w:color w:val="1E293B"/>
                <w:sz w:val="17"/>
              </w:rPr>
              <w:t># (Optional: If dependencies not yet installed)</w:t>
            </w:r>
          </w:p>
          <w:p>
            <w:pPr>
              <w:spacing w:before="0" w:after="0"/>
            </w:pPr>
            <w:r>
              <w:rPr>
                <w:rFonts w:ascii="Consolas" w:hAnsi="Consolas"/>
                <w:color w:val="1E293B"/>
                <w:sz w:val="17"/>
              </w:rPr>
              <w:t>npm install</w:t>
            </w:r>
          </w:p>
          <w:p>
            <w:pPr>
              <w:spacing w:before="0" w:after="0"/>
            </w:pPr>
            <w:r>
              <w:rPr>
                <w:rFonts w:ascii="Consolas" w:hAnsi="Consolas"/>
                <w:color w:val="1E293B"/>
                <w:sz w:val="17"/>
              </w:rPr>
            </w:r>
          </w:p>
          <w:p>
            <w:pPr>
              <w:spacing w:before="0" w:after="0"/>
            </w:pPr>
            <w:r>
              <w:rPr>
                <w:rFonts w:ascii="Consolas" w:hAnsi="Consolas"/>
                <w:color w:val="1E293B"/>
                <w:sz w:val="17"/>
              </w:rPr>
              <w:t># Start Vite development server on port 5173</w:t>
            </w:r>
          </w:p>
          <w:p>
            <w:pPr>
              <w:spacing w:before="0" w:after="0"/>
            </w:pPr>
            <w:r>
              <w:rPr>
                <w:rFonts w:ascii="Consolas" w:hAnsi="Consolas"/>
                <w:color w:val="1E293B"/>
                <w:sz w:val="17"/>
              </w:rPr>
              <w:t>npm run dev</w:t>
            </w:r>
          </w:p>
        </w:tc>
      </w:tr>
    </w:tbl>
    <w:p/>
    <w:p>
      <w:pPr>
        <w:pStyle w:val="Heading2"/>
        <w:spacing w:before="240" w:after="80"/>
      </w:pPr>
      <w:r>
        <w:rPr>
          <w:rFonts w:ascii="Calibri" w:hAnsi="Calibri"/>
          <w:b/>
          <w:color w:val="1E3A8A"/>
          <w:sz w:val="26"/>
        </w:rPr>
        <w:t>10.3 Accessing the Application</w:t>
      </w:r>
    </w:p>
    <w:p>
      <w:pPr>
        <w:spacing w:before="0" w:after="80" w:line="276" w:lineRule="auto"/>
      </w:pPr>
      <w:r>
        <w:rPr>
          <w:rFonts w:ascii="Calibri" w:hAnsi="Calibri"/>
          <w:color w:val="1E293B"/>
          <w:sz w:val="21"/>
        </w:rPr>
        <w:t>- Marketplace Web Application: http://localhost:5173</w:t>
        <w:br/>
        <w:t>- Interactive Swagger API Docs: http://localhost:8000/docs</w:t>
        <w:br/>
        <w:t>- Alternative ReDoc Documentation: http://localhost:8000/redoc</w:t>
        <w:br/>
        <w:t>- Server Health Check Endpoint: http://localhost:8000/health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