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6AE75">
      <w:pPr>
        <w:pBdr>
          <w:top w:val="single" w:color="0F766E" w:sz="18" w:space="8"/>
        </w:pBdr>
        <w:spacing w:before="1500" w:after="0"/>
      </w:pPr>
    </w:p>
    <w:p w14:paraId="416E959A">
      <w:pPr>
        <w:spacing w:before="400"/>
        <w:jc w:val="center"/>
      </w:pPr>
      <w:r>
        <w:rPr>
          <w:b/>
          <w:bCs/>
          <w:color w:val="1F3864"/>
          <w:sz w:val="54"/>
          <w:szCs w:val="54"/>
        </w:rPr>
        <w:t>SOLUTION SCHEME</w:t>
      </w:r>
    </w:p>
    <w:p w14:paraId="4964FC22">
      <w:pPr>
        <w:spacing w:before="60"/>
        <w:jc w:val="center"/>
      </w:pPr>
      <w:r>
        <w:rPr>
          <w:i/>
          <w:iCs/>
          <w:color w:val="0F766E"/>
          <w:sz w:val="26"/>
          <w:szCs w:val="26"/>
        </w:rPr>
        <w:t>My coding-problem repository — one entry per solved problem</w:t>
      </w:r>
    </w:p>
    <w:p w14:paraId="2385BE0D">
      <w:pPr>
        <w:pBdr>
          <w:bottom w:val="single" w:color="0F766E" w:sz="18" w:space="8"/>
        </w:pBdr>
        <w:spacing w:before="40"/>
        <w:jc w:val="center"/>
      </w:pPr>
    </w:p>
    <w:p w14:paraId="221C7C63">
      <w:pPr>
        <w:spacing w:before="1100"/>
        <w:jc w:val="center"/>
        <w:rPr>
          <w:b/>
          <w:bCs/>
          <w:color w:val="1F3864"/>
          <w:sz w:val="36"/>
          <w:szCs w:val="36"/>
        </w:rPr>
      </w:pPr>
    </w:p>
    <w:p w14:paraId="14EC914C">
      <w:pPr>
        <w:spacing w:before="1100"/>
        <w:jc w:val="center"/>
        <w:rPr>
          <w:color w:val="808080" w:themeColor="background1" w:themeShade="80"/>
          <w:sz w:val="36"/>
          <w:szCs w:val="36"/>
        </w:rPr>
      </w:pPr>
      <w:r>
        <w:rPr>
          <w:b/>
          <w:bCs/>
          <w:color w:val="1F3864"/>
          <w:sz w:val="36"/>
          <w:szCs w:val="36"/>
        </w:rPr>
        <w:t xml:space="preserve">Student </w:t>
      </w:r>
      <w:r>
        <w:rPr>
          <w:rFonts w:hint="default"/>
          <w:b/>
          <w:bCs/>
          <w:color w:val="1F3864"/>
          <w:sz w:val="36"/>
          <w:szCs w:val="36"/>
          <w:lang w:val="en-US"/>
        </w:rPr>
        <w:t>N</w:t>
      </w:r>
      <w:r>
        <w:rPr>
          <w:b/>
          <w:bCs/>
          <w:color w:val="1F3864"/>
          <w:sz w:val="36"/>
          <w:szCs w:val="36"/>
        </w:rPr>
        <w:t xml:space="preserve">ame: </w:t>
      </w:r>
      <w:r>
        <w:rPr>
          <w:rFonts w:hint="default"/>
          <w:color w:val="808080" w:themeColor="background1" w:themeShade="80"/>
          <w:sz w:val="36"/>
          <w:szCs w:val="36"/>
          <w:lang w:val="en-US"/>
        </w:rPr>
        <w:t>A.Angelina</w:t>
      </w:r>
    </w:p>
    <w:p w14:paraId="7560453F">
      <w:pPr>
        <w:spacing w:before="120"/>
        <w:jc w:val="center"/>
        <w:rPr>
          <w:color w:val="999999"/>
          <w:sz w:val="36"/>
          <w:szCs w:val="36"/>
        </w:rPr>
      </w:pPr>
      <w:r>
        <w:rPr>
          <w:b/>
          <w:bCs/>
          <w:color w:val="1F3864"/>
          <w:sz w:val="36"/>
          <w:szCs w:val="36"/>
        </w:rPr>
        <w:t xml:space="preserve">Roll no: </w:t>
      </w:r>
      <w:r>
        <w:rPr>
          <w:rFonts w:hint="default"/>
          <w:color w:val="808080" w:themeColor="background1" w:themeShade="80"/>
          <w:sz w:val="36"/>
          <w:szCs w:val="36"/>
          <w:lang w:val="en-US"/>
        </w:rPr>
        <w:t>24UAM107</w:t>
      </w:r>
      <w:r>
        <w:rPr>
          <w:color w:val="BFBFBF" w:themeColor="background1" w:themeShade="BF"/>
          <w:sz w:val="36"/>
          <w:szCs w:val="36"/>
        </w:rPr>
        <w:t xml:space="preserve"> </w:t>
      </w:r>
    </w:p>
    <w:p w14:paraId="26A9B1C3">
      <w:pPr>
        <w:spacing w:before="120"/>
        <w:jc w:val="center"/>
        <w:rPr>
          <w:rFonts w:hint="default"/>
          <w:sz w:val="36"/>
          <w:szCs w:val="36"/>
          <w:lang w:val="en-US"/>
        </w:rPr>
      </w:pPr>
      <w:r>
        <w:rPr>
          <w:b/>
          <w:bCs/>
          <w:color w:val="1F3864"/>
          <w:sz w:val="36"/>
          <w:szCs w:val="36"/>
        </w:rPr>
        <w:t xml:space="preserve">Track: </w:t>
      </w:r>
      <w:r>
        <w:rPr>
          <w:rFonts w:hint="default"/>
          <w:color w:val="999999"/>
          <w:sz w:val="36"/>
          <w:szCs w:val="36"/>
          <w:lang w:val="en-US"/>
        </w:rPr>
        <w:t>CSE AI&amp;ML</w:t>
      </w:r>
    </w:p>
    <w:p w14:paraId="18D0F1A0">
      <w:pPr>
        <w:spacing w:before="900"/>
        <w:jc w:val="left"/>
        <w:rPr>
          <w:b/>
          <w:bCs/>
          <w:color w:val="0F766E"/>
          <w:sz w:val="20"/>
          <w:szCs w:val="20"/>
        </w:rPr>
      </w:pPr>
    </w:p>
    <w:p w14:paraId="35B9E921">
      <w:pPr>
        <w:spacing w:before="900"/>
        <w:jc w:val="center"/>
        <w:rPr>
          <w:b/>
          <w:bCs/>
          <w:color w:val="0F766E"/>
          <w:sz w:val="20"/>
          <w:szCs w:val="20"/>
        </w:rPr>
      </w:pPr>
    </w:p>
    <w:p w14:paraId="7A0D8D7C">
      <w:pPr>
        <w:spacing w:before="900"/>
        <w:jc w:val="center"/>
        <w:rPr>
          <w:b/>
          <w:bCs/>
          <w:color w:val="0F766E"/>
          <w:sz w:val="20"/>
          <w:szCs w:val="20"/>
        </w:rPr>
      </w:pPr>
    </w:p>
    <w:p w14:paraId="59FFFF78">
      <w:pPr>
        <w:spacing w:before="900"/>
        <w:jc w:val="center"/>
        <w:rPr>
          <w:sz w:val="24"/>
          <w:szCs w:val="24"/>
        </w:rPr>
      </w:pPr>
      <w:r>
        <w:rPr>
          <w:b/>
          <w:bCs/>
          <w:color w:val="0F766E"/>
          <w:sz w:val="24"/>
          <w:szCs w:val="24"/>
        </w:rPr>
        <w:t>KiTE CSE AIML  |  June 2026</w:t>
      </w:r>
    </w:p>
    <w:p w14:paraId="38A97D09">
      <w:pPr>
        <w:rPr>
          <w:sz w:val="24"/>
          <w:szCs w:val="24"/>
        </w:rPr>
      </w:pPr>
      <w:r>
        <w:rPr>
          <w:sz w:val="24"/>
          <w:szCs w:val="24"/>
        </w:rPr>
        <w:br w:type="page"/>
      </w:r>
    </w:p>
    <w:tbl>
      <w:tblPr>
        <w:tblStyle w:val="9"/>
        <w:tblW w:w="10886"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886"/>
      </w:tblGrid>
      <w:tr w14:paraId="44DF570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0886" w:type="dxa"/>
            <w:shd w:val="clear" w:color="auto" w:fill="1F3864"/>
            <w:tcMar>
              <w:top w:w="120" w:type="dxa"/>
              <w:left w:w="200" w:type="dxa"/>
              <w:bottom w:w="120" w:type="dxa"/>
              <w:right w:w="200" w:type="dxa"/>
            </w:tcMar>
          </w:tcPr>
          <w:p w14:paraId="00F65959">
            <w:pPr>
              <w:spacing w:after="0"/>
              <w:ind w:left="0" w:leftChars="0"/>
              <w:jc w:val="left"/>
              <w:rPr>
                <w:rFonts w:hint="default"/>
                <w:lang w:val="en-US"/>
              </w:rPr>
            </w:pPr>
            <w:r>
              <w:rPr>
                <w:b/>
                <w:bCs/>
                <w:color w:val="9DBCE0"/>
                <w:sz w:val="24"/>
                <w:szCs w:val="24"/>
              </w:rPr>
              <w:t xml:space="preserve">PROBLEM 1 </w:t>
            </w:r>
            <w:r>
              <w:rPr>
                <w:b/>
                <w:bCs/>
                <w:color w:val="9DBCE0"/>
                <w:sz w:val="20"/>
                <w:szCs w:val="20"/>
              </w:rPr>
              <w:t xml:space="preserve">  </w:t>
            </w:r>
            <w:r>
              <w:rPr>
                <w:rFonts w:hint="default"/>
                <w:b/>
                <w:bCs/>
                <w:color w:val="9DBCE0"/>
                <w:sz w:val="24"/>
                <w:szCs w:val="24"/>
                <w:lang w:val="en-US"/>
              </w:rPr>
              <w:t>Adding Two Numbers</w:t>
            </w:r>
          </w:p>
        </w:tc>
      </w:tr>
    </w:tbl>
    <w:p w14:paraId="3EBB075F">
      <w:pPr>
        <w:spacing w:before="0" w:after="60"/>
        <w:ind w:left="0" w:leftChars="0"/>
        <w:jc w:val="left"/>
      </w:pPr>
    </w:p>
    <w:tbl>
      <w:tblPr>
        <w:tblStyle w:val="9"/>
        <w:tblW w:w="10781"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3120"/>
        <w:gridCol w:w="3120"/>
        <w:gridCol w:w="4541"/>
      </w:tblGrid>
      <w:tr w14:paraId="0D6370C8">
        <w:tblPrEx>
          <w:tblCellMar>
            <w:top w:w="0" w:type="dxa"/>
            <w:left w:w="10" w:type="dxa"/>
            <w:bottom w:w="0" w:type="dxa"/>
            <w:right w:w="10" w:type="dxa"/>
          </w:tblCellMar>
        </w:tblPrEx>
        <w:tc>
          <w:tcPr>
            <w:tcW w:w="3120" w:type="dxa"/>
            <w:shd w:val="clear" w:color="auto" w:fill="E8ECF5"/>
            <w:tcMar>
              <w:top w:w="80" w:type="dxa"/>
              <w:left w:w="120" w:type="dxa"/>
              <w:bottom w:w="80" w:type="dxa"/>
              <w:right w:w="120" w:type="dxa"/>
            </w:tcMar>
          </w:tcPr>
          <w:p w14:paraId="78AC5E07">
            <w:pPr>
              <w:spacing w:after="20"/>
              <w:ind w:left="0" w:leftChars="0"/>
              <w:jc w:val="left"/>
              <w:rPr>
                <w:sz w:val="22"/>
                <w:szCs w:val="22"/>
              </w:rPr>
            </w:pPr>
            <w:r>
              <w:rPr>
                <w:b/>
                <w:bCs/>
                <w:caps/>
                <w:color w:val="1F3864"/>
                <w:sz w:val="22"/>
                <w:szCs w:val="22"/>
              </w:rPr>
              <w:t>Difficulty</w:t>
            </w:r>
          </w:p>
          <w:p w14:paraId="3F85913F">
            <w:pPr>
              <w:spacing w:after="0"/>
              <w:ind w:left="0" w:leftChars="0"/>
              <w:jc w:val="left"/>
              <w:rPr>
                <w:rFonts w:hint="default"/>
                <w:sz w:val="22"/>
                <w:szCs w:val="22"/>
                <w:lang w:val="en-US"/>
              </w:rPr>
            </w:pPr>
            <w:r>
              <w:rPr>
                <w:rFonts w:hint="default"/>
                <w:sz w:val="22"/>
                <w:szCs w:val="22"/>
                <w:lang w:val="en-US"/>
              </w:rPr>
              <w:t>Medium</w:t>
            </w:r>
          </w:p>
        </w:tc>
        <w:tc>
          <w:tcPr>
            <w:tcW w:w="3120" w:type="dxa"/>
            <w:shd w:val="clear" w:color="auto" w:fill="E8ECF5"/>
            <w:tcMar>
              <w:top w:w="80" w:type="dxa"/>
              <w:left w:w="120" w:type="dxa"/>
              <w:bottom w:w="80" w:type="dxa"/>
              <w:right w:w="120" w:type="dxa"/>
            </w:tcMar>
          </w:tcPr>
          <w:p w14:paraId="35AFD9F4">
            <w:pPr>
              <w:spacing w:after="20"/>
              <w:ind w:left="0" w:leftChars="0"/>
              <w:jc w:val="left"/>
              <w:rPr>
                <w:sz w:val="22"/>
                <w:szCs w:val="22"/>
              </w:rPr>
            </w:pPr>
            <w:r>
              <w:rPr>
                <w:b/>
                <w:bCs/>
                <w:caps/>
                <w:color w:val="1F3864"/>
                <w:sz w:val="22"/>
                <w:szCs w:val="22"/>
              </w:rPr>
              <w:t>Pattern</w:t>
            </w:r>
          </w:p>
          <w:p w14:paraId="09ACFE82">
            <w:pPr>
              <w:spacing w:after="0"/>
              <w:ind w:left="0" w:leftChars="0"/>
              <w:jc w:val="left"/>
              <w:rPr>
                <w:rFonts w:hint="default"/>
                <w:sz w:val="22"/>
                <w:szCs w:val="22"/>
                <w:lang w:val="en-US"/>
              </w:rPr>
            </w:pPr>
          </w:p>
        </w:tc>
        <w:tc>
          <w:tcPr>
            <w:tcW w:w="4541" w:type="dxa"/>
            <w:shd w:val="clear" w:color="auto" w:fill="E8ECF5"/>
            <w:tcMar>
              <w:top w:w="80" w:type="dxa"/>
              <w:left w:w="120" w:type="dxa"/>
              <w:bottom w:w="80" w:type="dxa"/>
              <w:right w:w="120" w:type="dxa"/>
            </w:tcMar>
          </w:tcPr>
          <w:p w14:paraId="0BFA387F">
            <w:pPr>
              <w:spacing w:after="20"/>
              <w:ind w:left="0" w:leftChars="0"/>
              <w:jc w:val="left"/>
              <w:rPr>
                <w:sz w:val="22"/>
                <w:szCs w:val="22"/>
              </w:rPr>
            </w:pPr>
            <w:r>
              <w:rPr>
                <w:b/>
                <w:bCs/>
                <w:caps/>
                <w:color w:val="1F3864"/>
                <w:sz w:val="22"/>
                <w:szCs w:val="22"/>
              </w:rPr>
              <w:t>Date solved</w:t>
            </w:r>
          </w:p>
          <w:p w14:paraId="0BCF6B8A">
            <w:pPr>
              <w:spacing w:after="0"/>
              <w:ind w:left="0" w:leftChars="0"/>
              <w:jc w:val="left"/>
              <w:rPr>
                <w:rFonts w:hint="default"/>
                <w:sz w:val="22"/>
                <w:szCs w:val="22"/>
                <w:lang w:val="en-US"/>
              </w:rPr>
            </w:pPr>
            <w:r>
              <w:rPr>
                <w:i w:val="0"/>
                <w:iCs w:val="0"/>
                <w:color w:val="1A1A1A"/>
                <w:sz w:val="22"/>
                <w:szCs w:val="22"/>
              </w:rPr>
              <w:t>2026-06-1</w:t>
            </w:r>
            <w:r>
              <w:rPr>
                <w:rFonts w:hint="default"/>
                <w:i w:val="0"/>
                <w:iCs w:val="0"/>
                <w:color w:val="1A1A1A"/>
                <w:sz w:val="22"/>
                <w:szCs w:val="22"/>
                <w:lang w:val="en-US"/>
              </w:rPr>
              <w:t>8</w:t>
            </w:r>
          </w:p>
        </w:tc>
      </w:tr>
    </w:tbl>
    <w:p w14:paraId="7E2940BB">
      <w:pPr>
        <w:spacing w:before="0" w:after="20"/>
        <w:ind w:left="0" w:leftChars="0"/>
        <w:jc w:val="left"/>
        <w:rPr>
          <w:sz w:val="22"/>
          <w:szCs w:val="22"/>
        </w:rPr>
      </w:pPr>
    </w:p>
    <w:tbl>
      <w:tblPr>
        <w:tblStyle w:val="9"/>
        <w:tblW w:w="10756"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4680"/>
        <w:gridCol w:w="6076"/>
      </w:tblGrid>
      <w:tr w14:paraId="16476E4D">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4680" w:type="dxa"/>
            <w:shd w:val="clear" w:color="auto" w:fill="E8ECF5"/>
            <w:tcMar>
              <w:top w:w="80" w:type="dxa"/>
              <w:left w:w="120" w:type="dxa"/>
              <w:bottom w:w="80" w:type="dxa"/>
              <w:right w:w="120" w:type="dxa"/>
            </w:tcMar>
          </w:tcPr>
          <w:p w14:paraId="681B8F9E">
            <w:pPr>
              <w:spacing w:after="20"/>
              <w:ind w:left="0" w:leftChars="0"/>
              <w:jc w:val="left"/>
              <w:rPr>
                <w:sz w:val="22"/>
                <w:szCs w:val="22"/>
              </w:rPr>
            </w:pPr>
            <w:r>
              <w:rPr>
                <w:b/>
                <w:bCs/>
                <w:caps/>
                <w:color w:val="1F3864"/>
                <w:sz w:val="22"/>
                <w:szCs w:val="22"/>
              </w:rPr>
              <w:t>LeetCode link</w:t>
            </w:r>
          </w:p>
          <w:p w14:paraId="5024FD0F">
            <w:pPr>
              <w:spacing w:after="0"/>
              <w:ind w:left="0" w:leftChars="0"/>
              <w:jc w:val="left"/>
              <w:rPr>
                <w:sz w:val="22"/>
                <w:szCs w:val="22"/>
              </w:rPr>
            </w:pPr>
            <w:r>
              <w:rPr>
                <w:i w:val="0"/>
                <w:iCs w:val="0"/>
                <w:color w:val="1A1A1A"/>
                <w:sz w:val="22"/>
                <w:szCs w:val="22"/>
              </w:rPr>
              <w:t>leetcode.com/problems/two-sum</w:t>
            </w:r>
          </w:p>
        </w:tc>
        <w:tc>
          <w:tcPr>
            <w:tcW w:w="6076" w:type="dxa"/>
            <w:shd w:val="clear" w:color="auto" w:fill="E8ECF5"/>
            <w:tcMar>
              <w:top w:w="80" w:type="dxa"/>
              <w:left w:w="120" w:type="dxa"/>
              <w:bottom w:w="80" w:type="dxa"/>
              <w:right w:w="120" w:type="dxa"/>
            </w:tcMar>
          </w:tcPr>
          <w:p w14:paraId="2F1E56EC">
            <w:pPr>
              <w:spacing w:after="20"/>
              <w:ind w:left="0" w:leftChars="0"/>
              <w:jc w:val="left"/>
              <w:rPr>
                <w:sz w:val="22"/>
                <w:szCs w:val="22"/>
              </w:rPr>
            </w:pPr>
            <w:r>
              <w:rPr>
                <w:b/>
                <w:bCs/>
                <w:caps/>
                <w:color w:val="1F3864"/>
                <w:sz w:val="22"/>
                <w:szCs w:val="22"/>
              </w:rPr>
              <w:t>Confidence</w:t>
            </w:r>
          </w:p>
          <w:p w14:paraId="5511E87D">
            <w:pPr>
              <w:spacing w:after="0"/>
              <w:ind w:left="0" w:leftChars="0"/>
              <w:jc w:val="left"/>
              <w:rPr>
                <w:sz w:val="22"/>
                <w:szCs w:val="22"/>
              </w:rPr>
            </w:pPr>
            <w:r>
              <w:rPr>
                <w:i w:val="0"/>
                <w:iCs w:val="0"/>
                <w:color w:val="1A1A1A"/>
                <w:sz w:val="22"/>
                <w:szCs w:val="22"/>
              </w:rPr>
              <w:t>Solid</w:t>
            </w:r>
          </w:p>
        </w:tc>
      </w:tr>
    </w:tbl>
    <w:p w14:paraId="6D28443D">
      <w:pPr>
        <w:spacing w:before="160" w:after="40"/>
        <w:ind w:left="0" w:leftChars="0"/>
        <w:jc w:val="left"/>
        <w:rPr>
          <w:sz w:val="24"/>
          <w:szCs w:val="24"/>
        </w:rPr>
      </w:pPr>
      <w:r>
        <w:rPr>
          <w:b/>
          <w:bCs/>
          <w:caps/>
          <w:color w:val="0F766E"/>
          <w:spacing w:val="16"/>
          <w:sz w:val="24"/>
          <w:szCs w:val="24"/>
        </w:rPr>
        <w:t>1.  The problem in my own words</w:t>
      </w:r>
    </w:p>
    <w:tbl>
      <w:tblPr>
        <w:tblStyle w:val="9"/>
        <w:tblW w:w="10841"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1"/>
      </w:tblGrid>
      <w:tr w14:paraId="4A87F1C3">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1" w:type="dxa"/>
            <w:shd w:val="clear" w:color="auto" w:fill="FAFAF8"/>
            <w:tcMar>
              <w:top w:w="100" w:type="dxa"/>
              <w:left w:w="180" w:type="dxa"/>
              <w:bottom w:w="100" w:type="dxa"/>
              <w:right w:w="160" w:type="dxa"/>
            </w:tcMar>
          </w:tcPr>
          <w:p w14:paraId="356F2E9B">
            <w:pPr>
              <w:spacing w:after="60"/>
              <w:ind w:left="0" w:leftChars="0"/>
              <w:jc w:val="left"/>
              <w:rPr>
                <w:rFonts w:hint="default"/>
                <w:sz w:val="24"/>
                <w:szCs w:val="24"/>
                <w:lang w:val="en-US"/>
              </w:rPr>
            </w:pPr>
            <w:r>
              <w:rPr>
                <w:rFonts w:hint="default"/>
                <w:sz w:val="22"/>
                <w:szCs w:val="22"/>
                <w:lang w:val="en-US"/>
              </w:rPr>
              <w:t>You are given two non-empty linked lists representing two non-negative integers. The digits are stored in reverse order, and each node contains a single digit.Add the two numbers and return the sum as a linked list.</w:t>
            </w:r>
          </w:p>
        </w:tc>
      </w:tr>
    </w:tbl>
    <w:p w14:paraId="1AD00E96">
      <w:pPr>
        <w:spacing w:before="160" w:after="40"/>
        <w:ind w:left="0" w:leftChars="0"/>
        <w:jc w:val="left"/>
        <w:rPr>
          <w:sz w:val="24"/>
          <w:szCs w:val="24"/>
        </w:rPr>
      </w:pPr>
      <w:r>
        <w:rPr>
          <w:b/>
          <w:bCs/>
          <w:caps/>
          <w:color w:val="0F766E"/>
          <w:spacing w:val="16"/>
          <w:sz w:val="24"/>
          <w:szCs w:val="24"/>
        </w:rPr>
        <w:t>2.  Approach &amp; intuition (how I figured it out)</w:t>
      </w:r>
    </w:p>
    <w:tbl>
      <w:tblPr>
        <w:tblStyle w:val="9"/>
        <w:tblW w:w="10829"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29"/>
      </w:tblGrid>
      <w:tr w14:paraId="6FBE75E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29" w:type="dxa"/>
            <w:shd w:val="clear" w:color="auto" w:fill="FAFAF8"/>
            <w:tcMar>
              <w:top w:w="100" w:type="dxa"/>
              <w:left w:w="180" w:type="dxa"/>
              <w:bottom w:w="100" w:type="dxa"/>
              <w:right w:w="160" w:type="dxa"/>
            </w:tcMar>
          </w:tcPr>
          <w:p w14:paraId="66211F1B">
            <w:pPr>
              <w:spacing w:after="60"/>
              <w:ind w:left="0" w:leftChars="0"/>
              <w:jc w:val="left"/>
              <w:rPr>
                <w:rFonts w:hint="default"/>
                <w:sz w:val="24"/>
                <w:szCs w:val="24"/>
                <w:lang w:val="en-US"/>
              </w:rPr>
            </w:pPr>
            <w:r>
              <w:rPr>
                <w:rFonts w:hint="default"/>
                <w:lang w:val="en-US"/>
              </w:rPr>
              <w:t>Using Dummy nodes.At each iteration, I take the current digit from both linked lists and treat the value as 0 if one of the lists has already ended. I then add these digits along with the carry from the previous step, store the one's place digit in the result linked list, update the carry with the ten's place digit, and move to the next nodes. This process continues until both lists are completely traversed and no carry remains.</w:t>
            </w:r>
          </w:p>
        </w:tc>
      </w:tr>
    </w:tbl>
    <w:p w14:paraId="7414C4BF">
      <w:pPr>
        <w:spacing w:before="160" w:after="40"/>
        <w:ind w:left="0" w:leftChars="0"/>
        <w:jc w:val="left"/>
        <w:rPr>
          <w:sz w:val="24"/>
          <w:szCs w:val="24"/>
        </w:rPr>
      </w:pPr>
      <w:r>
        <w:rPr>
          <w:b/>
          <w:bCs/>
          <w:caps/>
          <w:color w:val="0F766E"/>
          <w:spacing w:val="16"/>
          <w:sz w:val="24"/>
          <w:szCs w:val="24"/>
        </w:rPr>
        <w:t>3.  My solution code</w:t>
      </w:r>
    </w:p>
    <w:tbl>
      <w:tblPr>
        <w:tblStyle w:val="9"/>
        <w:tblW w:w="10842" w:type="dxa"/>
        <w:tblInd w:w="0" w:type="dxa"/>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2"/>
      </w:tblGrid>
      <w:tr w14:paraId="496FD8ED">
        <w:tblPrEx>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2" w:type="dxa"/>
            <w:shd w:val="clear" w:color="auto" w:fill="F4F4F2"/>
            <w:tcMar>
              <w:top w:w="100" w:type="dxa"/>
              <w:left w:w="180" w:type="dxa"/>
              <w:bottom w:w="100" w:type="dxa"/>
              <w:right w:w="160" w:type="dxa"/>
            </w:tcMar>
          </w:tcPr>
          <w:p w14:paraId="5D234959">
            <w:pPr>
              <w:spacing w:after="0" w:line="240" w:lineRule="auto"/>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def addtwoNumbers(self, l1, l2):</w:t>
            </w:r>
          </w:p>
          <w:p w14:paraId="0ED03954">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dummy = ListNode()</w:t>
            </w:r>
          </w:p>
          <w:p w14:paraId="7CB89E73">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curr = dummy</w:t>
            </w:r>
          </w:p>
          <w:p w14:paraId="71C1B04B">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carry = 0</w:t>
            </w:r>
          </w:p>
          <w:p w14:paraId="3017E0BB">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while l1 or l2 or carry:</w:t>
            </w:r>
          </w:p>
          <w:p w14:paraId="0710F399">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x=l1.val if l1 else 0</w:t>
            </w:r>
          </w:p>
          <w:p w14:paraId="44A58730">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y=l2.val if l2 else 0</w:t>
            </w:r>
          </w:p>
          <w:p w14:paraId="53D7CE64">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total = x + y + carry</w:t>
            </w:r>
          </w:p>
          <w:p w14:paraId="29E6474C">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carry = total//10</w:t>
            </w:r>
          </w:p>
          <w:p w14:paraId="22B61F0F">
            <w:pPr>
              <w:spacing w:after="0" w:line="240" w:lineRule="auto"/>
              <w:ind w:firstLine="527"/>
              <w:jc w:val="left"/>
              <w:rPr>
                <w:rFonts w:hint="default" w:ascii="Consolas" w:hAnsi="Consolas" w:eastAsia="Consolas" w:cs="Consolas"/>
                <w:color w:val="1A1A1A"/>
                <w:sz w:val="24"/>
                <w:szCs w:val="24"/>
                <w:lang w:val="en-US"/>
              </w:rPr>
            </w:pPr>
          </w:p>
          <w:p w14:paraId="2C2DDA04">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curr.next = ListNode(total % 10)</w:t>
            </w:r>
          </w:p>
          <w:p w14:paraId="5EB58D38">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curr = curr.next</w:t>
            </w:r>
          </w:p>
          <w:p w14:paraId="42A4C82E">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w:t>
            </w:r>
          </w:p>
          <w:p w14:paraId="245E250F">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if l1:</w:t>
            </w:r>
          </w:p>
          <w:p w14:paraId="09DE8D88">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l1 = l1.next</w:t>
            </w:r>
          </w:p>
          <w:p w14:paraId="141F85E3">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if l2:</w:t>
            </w:r>
          </w:p>
          <w:p w14:paraId="31125AC6">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l2 = l2.next</w:t>
            </w:r>
          </w:p>
          <w:p w14:paraId="5878E55D">
            <w:pPr>
              <w:spacing w:after="0" w:line="240" w:lineRule="auto"/>
              <w:ind w:firstLine="527"/>
              <w:jc w:val="left"/>
              <w:rPr>
                <w:rFonts w:hint="default" w:ascii="Consolas" w:hAnsi="Consolas" w:eastAsia="Consolas" w:cs="Consolas"/>
                <w:color w:val="1A1A1A"/>
                <w:sz w:val="24"/>
                <w:szCs w:val="24"/>
                <w:lang w:val="en-US"/>
              </w:rPr>
            </w:pPr>
          </w:p>
          <w:p w14:paraId="5AE328D7">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return dummy.next</w:t>
            </w:r>
          </w:p>
          <w:p w14:paraId="5374FEE3">
            <w:pPr>
              <w:spacing w:after="0" w:line="240" w:lineRule="auto"/>
              <w:ind w:firstLine="527"/>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24"/>
                <w:szCs w:val="24"/>
                <w:lang w:val="en-US"/>
              </w:rPr>
              <w:t xml:space="preserve">     </w:t>
            </w:r>
          </w:p>
        </w:tc>
      </w:tr>
    </w:tbl>
    <w:p w14:paraId="70943E06">
      <w:pPr>
        <w:spacing w:before="160" w:after="40"/>
        <w:ind w:left="0" w:leftChars="0"/>
        <w:jc w:val="left"/>
        <w:rPr>
          <w:sz w:val="24"/>
          <w:szCs w:val="24"/>
        </w:rPr>
      </w:pPr>
      <w:r>
        <w:rPr>
          <w:b/>
          <w:bCs/>
          <w:caps/>
          <w:color w:val="0F766E"/>
          <w:spacing w:val="16"/>
          <w:sz w:val="24"/>
          <w:szCs w:val="24"/>
        </w:rPr>
        <w:t>4.  Time &amp; space complexity</w:t>
      </w:r>
    </w:p>
    <w:tbl>
      <w:tblPr>
        <w:tblStyle w:val="9"/>
        <w:tblW w:w="10830"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30"/>
      </w:tblGrid>
      <w:tr w14:paraId="5688041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30" w:type="dxa"/>
            <w:shd w:val="clear" w:color="auto" w:fill="FAFAF8"/>
            <w:tcMar>
              <w:top w:w="100" w:type="dxa"/>
              <w:left w:w="180" w:type="dxa"/>
              <w:bottom w:w="100" w:type="dxa"/>
              <w:right w:w="160" w:type="dxa"/>
            </w:tcMar>
          </w:tcPr>
          <w:p w14:paraId="53A64EED">
            <w:pPr>
              <w:spacing w:after="60"/>
              <w:ind w:left="0" w:leftChars="0"/>
              <w:jc w:val="left"/>
              <w:rPr>
                <w:rFonts w:ascii="Calibri" w:hAnsi="Calibri" w:eastAsia="Calibri" w:cs="Calibri"/>
                <w:color w:val="1A1A1A"/>
                <w:sz w:val="24"/>
                <w:szCs w:val="24"/>
              </w:rPr>
            </w:pPr>
            <w:r>
              <w:rPr>
                <w:rFonts w:ascii="Calibri" w:hAnsi="Calibri" w:eastAsia="Calibri" w:cs="Calibri"/>
                <w:color w:val="1A1A1A"/>
                <w:sz w:val="24"/>
                <w:szCs w:val="24"/>
              </w:rPr>
              <w:t xml:space="preserve">Time: </w:t>
            </w:r>
            <w:r>
              <w:rPr>
                <w:rFonts w:hint="default" w:ascii="Calibri" w:hAnsi="Calibri" w:eastAsia="Calibri" w:cs="Calibri"/>
                <w:color w:val="1A1A1A"/>
                <w:sz w:val="24"/>
                <w:szCs w:val="24"/>
              </w:rPr>
              <w:t>O(max(m, n))</w:t>
            </w:r>
            <w:r>
              <w:rPr>
                <w:rFonts w:ascii="Calibri" w:hAnsi="Calibri" w:eastAsia="Calibri" w:cs="Calibri"/>
                <w:color w:val="1A1A1A"/>
                <w:sz w:val="24"/>
                <w:szCs w:val="24"/>
              </w:rPr>
              <w:t xml:space="preserve"> — </w:t>
            </w:r>
            <w:r>
              <w:rPr>
                <w:rFonts w:hint="default" w:cs="Calibri"/>
                <w:color w:val="1A1A1A"/>
                <w:sz w:val="24"/>
                <w:szCs w:val="24"/>
                <w:lang w:val="en-US"/>
              </w:rPr>
              <w:t xml:space="preserve"> both linked lists is visited exactly once.</w:t>
            </w:r>
          </w:p>
          <w:p w14:paraId="5BA046D8">
            <w:pPr>
              <w:spacing w:after="60"/>
              <w:ind w:left="0" w:leftChars="0"/>
              <w:jc w:val="left"/>
              <w:rPr>
                <w:rFonts w:hint="default"/>
                <w:sz w:val="24"/>
                <w:szCs w:val="24"/>
                <w:lang w:val="en-US"/>
              </w:rPr>
            </w:pPr>
            <w:r>
              <w:rPr>
                <w:rFonts w:ascii="Calibri" w:hAnsi="Calibri" w:eastAsia="Calibri" w:cs="Calibri"/>
                <w:color w:val="1A1A1A"/>
                <w:sz w:val="24"/>
                <w:szCs w:val="24"/>
              </w:rPr>
              <w:t>Space: (max(m, n)) — A new linked list is created to store the result</w:t>
            </w:r>
          </w:p>
        </w:tc>
      </w:tr>
    </w:tbl>
    <w:p w14:paraId="4F35E182">
      <w:pPr>
        <w:spacing w:before="160" w:after="40"/>
        <w:ind w:left="0" w:leftChars="0"/>
        <w:jc w:val="left"/>
        <w:rPr>
          <w:sz w:val="24"/>
          <w:szCs w:val="24"/>
        </w:rPr>
      </w:pPr>
      <w:r>
        <w:rPr>
          <w:b/>
          <w:bCs/>
          <w:caps/>
          <w:color w:val="0F766E"/>
          <w:spacing w:val="16"/>
          <w:sz w:val="24"/>
          <w:szCs w:val="24"/>
        </w:rPr>
        <w:t>5.  Edge cases I considered</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1E44CBDA">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5993B8A3">
            <w:pPr>
              <w:spacing w:after="60"/>
              <w:ind w:left="0" w:leftChars="0"/>
              <w:jc w:val="left"/>
              <w:rPr>
                <w:rFonts w:hint="default"/>
                <w:sz w:val="24"/>
                <w:szCs w:val="24"/>
                <w:lang w:val="en-US"/>
              </w:rPr>
            </w:pPr>
            <w:r>
              <w:rPr>
                <w:rFonts w:hint="default"/>
                <w:sz w:val="24"/>
                <w:szCs w:val="24"/>
                <w:lang w:val="en-US"/>
              </w:rPr>
              <w:t>Final carry creates an extra node:</w:t>
            </w:r>
          </w:p>
          <w:p w14:paraId="12D99F86">
            <w:pPr>
              <w:spacing w:after="60"/>
              <w:ind w:left="0" w:leftChars="0"/>
              <w:jc w:val="left"/>
              <w:rPr>
                <w:rFonts w:hint="default"/>
                <w:sz w:val="24"/>
                <w:szCs w:val="24"/>
                <w:lang w:val="en-US"/>
              </w:rPr>
            </w:pPr>
            <w:r>
              <w:rPr>
                <w:rFonts w:hint="default"/>
                <w:sz w:val="24"/>
                <w:szCs w:val="24"/>
                <w:lang w:val="en-US"/>
              </w:rPr>
              <w:t>l1 = [9,9,9]</w:t>
            </w:r>
          </w:p>
          <w:p w14:paraId="518693CA">
            <w:pPr>
              <w:spacing w:after="60"/>
              <w:ind w:left="0" w:leftChars="0"/>
              <w:jc w:val="left"/>
              <w:rPr>
                <w:rFonts w:hint="default"/>
                <w:sz w:val="24"/>
                <w:szCs w:val="24"/>
                <w:lang w:val="en-US"/>
              </w:rPr>
            </w:pPr>
            <w:r>
              <w:rPr>
                <w:rFonts w:hint="default"/>
                <w:sz w:val="24"/>
                <w:szCs w:val="24"/>
                <w:lang w:val="en-US"/>
              </w:rPr>
              <w:t>l2 = [1]</w:t>
            </w:r>
          </w:p>
          <w:p w14:paraId="3185A009">
            <w:pPr>
              <w:spacing w:after="60"/>
              <w:ind w:left="0" w:leftChars="0"/>
              <w:jc w:val="left"/>
              <w:rPr>
                <w:rFonts w:hint="default"/>
                <w:sz w:val="24"/>
                <w:szCs w:val="24"/>
                <w:lang w:val="en-US"/>
              </w:rPr>
            </w:pPr>
            <w:r>
              <w:rPr>
                <w:rFonts w:hint="default"/>
                <w:sz w:val="24"/>
                <w:szCs w:val="24"/>
                <w:lang w:val="en-US"/>
              </w:rPr>
              <w:t>Output : [0,0,0,1]</w:t>
            </w:r>
          </w:p>
          <w:p w14:paraId="33092F5F">
            <w:pPr>
              <w:spacing w:after="60"/>
              <w:ind w:left="0" w:leftChars="0"/>
              <w:jc w:val="left"/>
              <w:rPr>
                <w:rFonts w:hint="default"/>
                <w:sz w:val="24"/>
                <w:szCs w:val="24"/>
                <w:lang w:val="en-US"/>
              </w:rPr>
            </w:pPr>
          </w:p>
          <w:p w14:paraId="2A5E1E2A">
            <w:pPr>
              <w:spacing w:after="60"/>
              <w:ind w:left="0" w:leftChars="0"/>
              <w:jc w:val="left"/>
              <w:rPr>
                <w:rFonts w:hint="default"/>
                <w:sz w:val="24"/>
                <w:szCs w:val="24"/>
                <w:lang w:val="en-US"/>
              </w:rPr>
            </w:pPr>
            <w:r>
              <w:rPr>
                <w:rFonts w:hint="default"/>
                <w:sz w:val="24"/>
                <w:szCs w:val="24"/>
                <w:lang w:val="en-US"/>
              </w:rPr>
              <w:t>Both lists contain a single digit:</w:t>
            </w:r>
          </w:p>
          <w:p w14:paraId="5BE78C57">
            <w:pPr>
              <w:spacing w:after="60"/>
              <w:ind w:left="0" w:leftChars="0"/>
              <w:jc w:val="left"/>
              <w:rPr>
                <w:rFonts w:hint="default"/>
                <w:sz w:val="24"/>
                <w:szCs w:val="24"/>
                <w:lang w:val="en-US"/>
              </w:rPr>
            </w:pPr>
            <w:r>
              <w:rPr>
                <w:rFonts w:hint="default"/>
                <w:sz w:val="24"/>
                <w:szCs w:val="24"/>
                <w:lang w:val="en-US"/>
              </w:rPr>
              <w:t>l1 = [5]</w:t>
            </w:r>
          </w:p>
          <w:p w14:paraId="168689E1">
            <w:pPr>
              <w:spacing w:after="60"/>
              <w:ind w:left="0" w:leftChars="0"/>
              <w:jc w:val="left"/>
              <w:rPr>
                <w:rFonts w:hint="default"/>
                <w:sz w:val="24"/>
                <w:szCs w:val="24"/>
                <w:lang w:val="en-US"/>
              </w:rPr>
            </w:pPr>
            <w:r>
              <w:rPr>
                <w:rFonts w:hint="default"/>
                <w:sz w:val="24"/>
                <w:szCs w:val="24"/>
                <w:lang w:val="en-US"/>
              </w:rPr>
              <w:t>l2 = [7]</w:t>
            </w:r>
          </w:p>
          <w:p w14:paraId="15668CDF">
            <w:pPr>
              <w:spacing w:after="60"/>
              <w:ind w:left="0" w:leftChars="0"/>
              <w:jc w:val="left"/>
              <w:rPr>
                <w:rFonts w:hint="default"/>
                <w:sz w:val="24"/>
                <w:szCs w:val="24"/>
                <w:lang w:val="en-US"/>
              </w:rPr>
            </w:pPr>
            <w:r>
              <w:rPr>
                <w:rFonts w:hint="default"/>
                <w:sz w:val="24"/>
                <w:szCs w:val="24"/>
                <w:lang w:val="en-US"/>
              </w:rPr>
              <w:t>Output : [2,1]</w:t>
            </w:r>
          </w:p>
        </w:tc>
      </w:tr>
    </w:tbl>
    <w:p w14:paraId="607406DA">
      <w:pPr>
        <w:spacing w:before="160" w:after="40"/>
        <w:ind w:left="0" w:leftChars="0"/>
        <w:jc w:val="left"/>
        <w:rPr>
          <w:sz w:val="24"/>
          <w:szCs w:val="24"/>
        </w:rPr>
      </w:pPr>
      <w:r>
        <w:rPr>
          <w:b/>
          <w:bCs/>
          <w:caps/>
          <w:color w:val="0F766E"/>
          <w:spacing w:val="16"/>
          <w:sz w:val="24"/>
          <w:szCs w:val="24"/>
        </w:rPr>
        <w:t>6.  Where I got stuck / mistakes I made</w:t>
      </w:r>
    </w:p>
    <w:tbl>
      <w:tblPr>
        <w:tblStyle w:val="9"/>
        <w:tblW w:w="10942"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42"/>
      </w:tblGrid>
      <w:tr w14:paraId="000044C7">
        <w:tblPrEx>
          <w:tblCellMar>
            <w:top w:w="0" w:type="dxa"/>
            <w:left w:w="10" w:type="dxa"/>
            <w:bottom w:w="0" w:type="dxa"/>
            <w:right w:w="10" w:type="dxa"/>
          </w:tblCellMar>
        </w:tblPrEx>
        <w:tc>
          <w:tcPr>
            <w:tcW w:w="10942" w:type="dxa"/>
            <w:shd w:val="clear" w:color="auto" w:fill="FAFAF8"/>
            <w:tcMar>
              <w:top w:w="100" w:type="dxa"/>
              <w:left w:w="180" w:type="dxa"/>
              <w:bottom w:w="100" w:type="dxa"/>
              <w:right w:w="160" w:type="dxa"/>
            </w:tcMar>
          </w:tcPr>
          <w:p w14:paraId="2D5D7B47">
            <w:pPr>
              <w:spacing w:after="60"/>
              <w:ind w:left="0" w:leftChars="0"/>
              <w:jc w:val="left"/>
              <w:rPr>
                <w:rFonts w:hint="default"/>
                <w:sz w:val="24"/>
                <w:szCs w:val="24"/>
                <w:lang w:val="en-US"/>
              </w:rPr>
            </w:pPr>
            <w:r>
              <w:rPr>
                <w:rFonts w:hint="default"/>
                <w:sz w:val="24"/>
                <w:szCs w:val="24"/>
                <w:lang w:val="en-US"/>
              </w:rPr>
              <w:t>I ran out of thinking when there is an extra carry at the end.</w:t>
            </w:r>
          </w:p>
        </w:tc>
      </w:tr>
    </w:tbl>
    <w:p w14:paraId="56F47C62">
      <w:pPr>
        <w:spacing w:before="160" w:after="40"/>
        <w:ind w:left="0" w:leftChars="0"/>
        <w:jc w:val="left"/>
        <w:rPr>
          <w:sz w:val="24"/>
          <w:szCs w:val="24"/>
        </w:rPr>
      </w:pPr>
      <w:r>
        <w:rPr>
          <w:b/>
          <w:bCs/>
          <w:caps/>
          <w:color w:val="0F766E"/>
          <w:spacing w:val="16"/>
          <w:sz w:val="24"/>
          <w:szCs w:val="24"/>
        </w:rPr>
        <w:t>7.  Key takeaway / pattern to remember</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3D0BBFB5">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3A10B54E">
            <w:pPr>
              <w:spacing w:after="60"/>
              <w:ind w:left="0" w:leftChars="0"/>
              <w:jc w:val="left"/>
              <w:rPr>
                <w:rFonts w:hint="default"/>
                <w:sz w:val="24"/>
                <w:szCs w:val="24"/>
                <w:lang w:val="en-US"/>
              </w:rPr>
            </w:pPr>
            <w:r>
              <w:rPr>
                <w:rFonts w:hint="default"/>
                <w:sz w:val="24"/>
                <w:szCs w:val="24"/>
                <w:lang w:val="en-US"/>
              </w:rPr>
              <w:t>Using x = l1.val if l1 else 0 and y = l2.val if l2 else 0 allows the algorithm to naturally handle lists of unequal lengths and avoids special cases.</w:t>
            </w:r>
            <w:bookmarkStart w:id="0" w:name="_GoBack"/>
            <w:bookmarkEnd w:id="0"/>
          </w:p>
        </w:tc>
      </w:tr>
    </w:tbl>
    <w:p w14:paraId="19D918BF"/>
    <w:sectPr>
      <w:headerReference r:id="rId3" w:type="default"/>
      <w:footerReference r:id="rId4" w:type="default"/>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FB6A9">
    <w:pPr>
      <w:jc w:val="center"/>
    </w:pPr>
    <w:r>
      <w:rPr>
        <w:color w:val="666666"/>
        <w:sz w:val="16"/>
        <w:szCs w:val="16"/>
      </w:rPr>
      <w:t xml:space="preserve">KiTE CSE AIML | June 2026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0ABCE">
    <w:pPr>
      <w:pBdr>
        <w:bottom w:val="single" w:color="CCCCCC" w:sz="4" w:space="4"/>
      </w:pBdr>
      <w:spacing w:after="0"/>
    </w:pPr>
    <w:r>
      <w:rPr>
        <w:color w:val="666666"/>
        <w:sz w:val="16"/>
        <w:szCs w:val="16"/>
      </w:rPr>
      <w:t>Solution Scheme — My Coding Repo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2233F15"/>
    <w:rsid w:val="2B5C6DF7"/>
    <w:rsid w:val="32806A31"/>
    <w:rsid w:val="3C7D68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pPr>
      <w:spacing w:before="120" w:after="80"/>
      <w:outlineLvl w:val="0"/>
    </w:pPr>
    <w:rPr>
      <w:rFonts w:ascii="Calibri" w:hAnsi="Calibri" w:eastAsia="Calibri" w:cs="Calibri"/>
      <w:b/>
      <w:bCs/>
      <w:color w:val="1F3864"/>
      <w:sz w:val="34"/>
      <w:szCs w:val="34"/>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Calibri" w:hAnsi="Calibri" w:eastAsia="Calibri" w:cs="Calibri"/>
      <w:color w:val="222222"/>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color w:val="222222"/>
      <w:sz w:val="56"/>
      <w:szCs w:val="56"/>
    </w:rPr>
  </w:style>
  <w:style w:type="paragraph" w:styleId="20">
    <w:name w:val="List Paragraph"/>
    <w:qFormat/>
    <w:uiPriority w:val="0"/>
    <w:rPr>
      <w:rFonts w:ascii="Calibri" w:hAnsi="Calibri" w:eastAsia="Calibri" w:cs="Calibri"/>
      <w:color w:val="222222"/>
      <w:sz w:val="22"/>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280</Words>
  <Characters>1378</Characters>
  <TotalTime>470</TotalTime>
  <ScaleCrop>false</ScaleCrop>
  <LinksUpToDate>false</LinksUpToDate>
  <CharactersWithSpaces>1643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2026-06-17T14:29:00Z</dcterms:created>
  <dc:creator>KiTE CSE AIML</dc:creator>
  <cp:lastModifiedBy>Angelina.A</cp:lastModifiedBy>
  <dcterms:modified xsi:type="dcterms:W3CDTF">2026-06-19T04:54:57Z</dcterms:modified>
  <dc:title>Solution Scheme — Coding Problem Repository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eyJoZGlkIjoiOGRlMDEyOWQwODM3Mzg4YzA1M2EzMTdlOWQ0MjU1N2IiLCJ1c2VySWQiOiI1Njc1MjkyODUwMzQifQ==</vt:lpwstr>
  </property>
  <property fmtid="{D5CDD505-2E9C-101B-9397-08002B2CF9AE}" pid="3" name="KSOProductBuildVer">
    <vt:lpwstr>1033-12.1.0.26880</vt:lpwstr>
  </property>
  <property fmtid="{D5CDD505-2E9C-101B-9397-08002B2CF9AE}" pid="4" name="ICV">
    <vt:lpwstr>D89C3863E9EC423F952DD3E537D8F3D0_12</vt:lpwstr>
  </property>
</Properties>
</file>