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2FD" w:rsidRPr="008B7BD4" w:rsidRDefault="008B7BD4" w:rsidP="008B7BD4">
      <w:pPr>
        <w:jc w:val="center"/>
        <w:rPr>
          <w:rFonts w:ascii="Times New Roman" w:hAnsi="Times New Roman" w:cs="Times New Roman"/>
          <w:sz w:val="28"/>
        </w:rPr>
      </w:pPr>
      <w:r w:rsidRPr="008B7BD4">
        <w:rPr>
          <w:rFonts w:ascii="Times New Roman" w:hAnsi="Times New Roman" w:cs="Times New Roman"/>
          <w:sz w:val="28"/>
        </w:rPr>
        <w:t>Проектирование пользовательских интерфейсов информационной системы «</w:t>
      </w:r>
      <w:r w:rsidRPr="008B7BD4">
        <w:rPr>
          <w:rFonts w:ascii="Times New Roman" w:hAnsi="Times New Roman" w:cs="Times New Roman"/>
          <w:sz w:val="28"/>
          <w:lang w:val="en-US"/>
        </w:rPr>
        <w:t>ES</w:t>
      </w:r>
      <w:r w:rsidRPr="008B7BD4">
        <w:rPr>
          <w:rFonts w:ascii="Times New Roman" w:hAnsi="Times New Roman" w:cs="Times New Roman"/>
          <w:sz w:val="28"/>
        </w:rPr>
        <w:t xml:space="preserve"> </w:t>
      </w:r>
      <w:r w:rsidRPr="008B7BD4">
        <w:rPr>
          <w:rFonts w:ascii="Times New Roman" w:hAnsi="Times New Roman" w:cs="Times New Roman"/>
          <w:sz w:val="28"/>
          <w:lang w:val="en-US"/>
        </w:rPr>
        <w:t>Freelance</w:t>
      </w:r>
      <w:r w:rsidRPr="008B7BD4">
        <w:rPr>
          <w:rFonts w:ascii="Times New Roman" w:hAnsi="Times New Roman" w:cs="Times New Roman"/>
          <w:sz w:val="28"/>
        </w:rPr>
        <w:t>-платформа»</w:t>
      </w:r>
      <w:bookmarkStart w:id="0" w:name="_GoBack"/>
      <w:bookmarkEnd w:id="0"/>
    </w:p>
    <w:p w:rsidR="005A72FD" w:rsidRDefault="005A72FD">
      <w:r w:rsidRPr="005A72FD">
        <w:drawing>
          <wp:inline distT="0" distB="0" distL="0" distR="0" wp14:anchorId="23609174" wp14:editId="6DEAD786">
            <wp:extent cx="5940425" cy="27565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FD" w:rsidRDefault="005A72FD">
      <w:r w:rsidRPr="005A72FD">
        <w:drawing>
          <wp:inline distT="0" distB="0" distL="0" distR="0" wp14:anchorId="2451302A" wp14:editId="369B2AA3">
            <wp:extent cx="5940425" cy="27520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FD" w:rsidRDefault="005A72FD">
      <w:r w:rsidRPr="005A72FD">
        <w:drawing>
          <wp:inline distT="0" distB="0" distL="0" distR="0" wp14:anchorId="61748753" wp14:editId="71EA4612">
            <wp:extent cx="5940425" cy="27641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FD" w:rsidRDefault="005A72FD">
      <w:r w:rsidRPr="005A72FD">
        <w:lastRenderedPageBreak/>
        <w:drawing>
          <wp:inline distT="0" distB="0" distL="0" distR="0" wp14:anchorId="337B4AC8" wp14:editId="4D6F4D9A">
            <wp:extent cx="5940425" cy="27838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FD" w:rsidRDefault="005A72FD">
      <w:r w:rsidRPr="005A72FD">
        <w:drawing>
          <wp:inline distT="0" distB="0" distL="0" distR="0" wp14:anchorId="64D4E38D" wp14:editId="2FA17871">
            <wp:extent cx="5940425" cy="275971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FD" w:rsidRDefault="005A72FD">
      <w:r w:rsidRPr="005A72FD">
        <w:drawing>
          <wp:inline distT="0" distB="0" distL="0" distR="0" wp14:anchorId="728A646B" wp14:editId="22E25BBA">
            <wp:extent cx="5940425" cy="275971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FD" w:rsidRDefault="005A72FD">
      <w:r w:rsidRPr="005A72FD">
        <w:lastRenderedPageBreak/>
        <w:drawing>
          <wp:inline distT="0" distB="0" distL="0" distR="0" wp14:anchorId="26C44437" wp14:editId="434AC501">
            <wp:extent cx="5940425" cy="2776220"/>
            <wp:effectExtent l="0" t="0" r="317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FD" w:rsidRDefault="005A72FD">
      <w:r w:rsidRPr="005A72FD">
        <w:drawing>
          <wp:inline distT="0" distB="0" distL="0" distR="0" wp14:anchorId="3EFCD88C" wp14:editId="3410D3E9">
            <wp:extent cx="5940425" cy="2773045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FD" w:rsidRDefault="005A72FD">
      <w:r w:rsidRPr="005A72FD">
        <w:drawing>
          <wp:inline distT="0" distB="0" distL="0" distR="0" wp14:anchorId="405C68C8" wp14:editId="7914477D">
            <wp:extent cx="5940425" cy="276415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8CE" w:rsidRPr="008B7BD4" w:rsidRDefault="005A72FD" w:rsidP="008B7BD4">
      <w:r w:rsidRPr="005A72FD">
        <w:lastRenderedPageBreak/>
        <w:drawing>
          <wp:inline distT="0" distB="0" distL="0" distR="0" wp14:anchorId="32B3CADF" wp14:editId="22E688FA">
            <wp:extent cx="5940425" cy="2778760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3E4" w:rsidRDefault="003128CE" w:rsidP="005A7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дополнение к основным макетам системы разработан отдельный сценарий взаимодействия пользователя с платформой на примере </w:t>
      </w:r>
      <w:r>
        <w:rPr>
          <w:rFonts w:ascii="Times New Roman" w:hAnsi="Times New Roman" w:cs="Times New Roman"/>
          <w:sz w:val="28"/>
          <w:lang w:val="en-US"/>
        </w:rPr>
        <w:t>IT</w:t>
      </w:r>
      <w:r>
        <w:rPr>
          <w:rFonts w:ascii="Times New Roman" w:hAnsi="Times New Roman" w:cs="Times New Roman"/>
          <w:sz w:val="28"/>
        </w:rPr>
        <w:t xml:space="preserve">-проекта «Разработка веб-сайта», для которого представлены интерфейсные экраны, отражающие выполнение операций над сущностями </w:t>
      </w:r>
      <w:r>
        <w:rPr>
          <w:rFonts w:ascii="Times New Roman" w:hAnsi="Times New Roman" w:cs="Times New Roman"/>
          <w:sz w:val="28"/>
          <w:lang w:val="en-US"/>
        </w:rPr>
        <w:t>Order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Contract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Payment</w:t>
      </w:r>
      <w:r w:rsidRPr="005A72F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Review</w:t>
      </w:r>
      <w:r>
        <w:rPr>
          <w:rFonts w:ascii="Times New Roman" w:hAnsi="Times New Roman" w:cs="Times New Roman"/>
          <w:sz w:val="28"/>
        </w:rPr>
        <w:t xml:space="preserve">. </w:t>
      </w:r>
    </w:p>
    <w:p w:rsidR="003128CE" w:rsidRDefault="003128CE" w:rsidP="003128C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3128CE">
        <w:rPr>
          <w:rFonts w:ascii="Times New Roman" w:hAnsi="Times New Roman" w:cs="Times New Roman"/>
          <w:sz w:val="28"/>
        </w:rPr>
        <w:drawing>
          <wp:inline distT="0" distB="0" distL="0" distR="0" wp14:anchorId="062A7806" wp14:editId="6313475D">
            <wp:extent cx="5940425" cy="3857625"/>
            <wp:effectExtent l="0" t="0" r="317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8CE" w:rsidRDefault="003128CE" w:rsidP="003128C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3128CE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5F7EF69" wp14:editId="285E0238">
            <wp:extent cx="5940425" cy="3858260"/>
            <wp:effectExtent l="0" t="0" r="317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8CE" w:rsidRDefault="003128CE" w:rsidP="003128C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3128CE">
        <w:rPr>
          <w:rFonts w:ascii="Times New Roman" w:hAnsi="Times New Roman" w:cs="Times New Roman"/>
          <w:sz w:val="28"/>
        </w:rPr>
        <w:drawing>
          <wp:inline distT="0" distB="0" distL="0" distR="0" wp14:anchorId="41C98A0C" wp14:editId="4DC53555">
            <wp:extent cx="5940425" cy="3917315"/>
            <wp:effectExtent l="0" t="0" r="3175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8CE" w:rsidRDefault="003128CE" w:rsidP="003128C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3128CE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A008603" wp14:editId="201946FD">
            <wp:extent cx="5940425" cy="3953510"/>
            <wp:effectExtent l="0" t="0" r="3175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8CE" w:rsidRDefault="003128CE" w:rsidP="003128CE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3128CE">
        <w:rPr>
          <w:rFonts w:ascii="Times New Roman" w:hAnsi="Times New Roman" w:cs="Times New Roman"/>
          <w:sz w:val="28"/>
        </w:rPr>
        <w:drawing>
          <wp:inline distT="0" distB="0" distL="0" distR="0" wp14:anchorId="48EB31DC" wp14:editId="3638674F">
            <wp:extent cx="5940425" cy="389128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FD" w:rsidRPr="005A72FD" w:rsidRDefault="005A72FD" w:rsidP="005A7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5A72FD" w:rsidRPr="005A7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532"/>
    <w:rsid w:val="002337D0"/>
    <w:rsid w:val="003128CE"/>
    <w:rsid w:val="005A72FD"/>
    <w:rsid w:val="008B7BD4"/>
    <w:rsid w:val="00923532"/>
    <w:rsid w:val="00ED33E4"/>
    <w:rsid w:val="00F4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38444"/>
  <w15:chartTrackingRefBased/>
  <w15:docId w15:val="{21B4253A-5CB6-483E-9794-21F1269C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216C5-000F-4FFB-BE32-4EEF52B69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2026-02-25T14:57:00Z</dcterms:created>
  <dcterms:modified xsi:type="dcterms:W3CDTF">2026-02-25T14:57:00Z</dcterms:modified>
</cp:coreProperties>
</file>