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862B2" w14:textId="746F22FB" w:rsidR="00A9426B" w:rsidRDefault="00A9426B" w:rsidP="00A9426B">
      <w:pPr>
        <w:pStyle w:val="small-heading"/>
        <w:rPr>
          <w:b/>
          <w:bCs/>
        </w:rPr>
      </w:pPr>
      <w:r w:rsidRPr="00C84341">
        <w:rPr>
          <w:b/>
          <w:bCs/>
        </w:rPr>
        <w:t>File Name:</w:t>
      </w:r>
      <w:r w:rsidR="00C10FD4" w:rsidRPr="00C84341">
        <w:rPr>
          <w:b/>
          <w:bCs/>
        </w:rPr>
        <w:t xml:space="preserve"> </w:t>
      </w:r>
      <w:r w:rsidR="00A00F7C" w:rsidRPr="00C84341">
        <w:rPr>
          <w:b/>
          <w:bCs/>
        </w:rPr>
        <w:t>spotify</w:t>
      </w:r>
      <w:r w:rsidRPr="00C84341">
        <w:rPr>
          <w:b/>
          <w:bCs/>
        </w:rPr>
        <w:t>.</w:t>
      </w:r>
      <w:r w:rsidR="00FA0026">
        <w:rPr>
          <w:b/>
          <w:bCs/>
        </w:rPr>
        <w:t>xls</w:t>
      </w:r>
    </w:p>
    <w:p w14:paraId="365F9150" w14:textId="392B025A" w:rsidR="0085046E" w:rsidRPr="00C84341" w:rsidRDefault="0085046E" w:rsidP="00A9426B">
      <w:pPr>
        <w:pStyle w:val="small-heading"/>
        <w:rPr>
          <w:b/>
          <w:bCs/>
        </w:rPr>
      </w:pPr>
      <w:r>
        <w:rPr>
          <w:b/>
          <w:bCs/>
        </w:rPr>
        <w:t>Data Source: Adopted from Kaggle</w:t>
      </w:r>
    </w:p>
    <w:p w14:paraId="0C0F18DD" w14:textId="77777777" w:rsidR="00A9426B" w:rsidRPr="00C84341" w:rsidRDefault="00A9426B" w:rsidP="00C10FD4">
      <w:pPr>
        <w:pStyle w:val="Normal1"/>
      </w:pPr>
      <w:r w:rsidRPr="00C84341">
        <w:rPr>
          <w:b/>
          <w:bCs/>
        </w:rPr>
        <w:t xml:space="preserve">Data Set Information: </w:t>
      </w:r>
    </w:p>
    <w:p w14:paraId="3A3993BA" w14:textId="3D3567E5" w:rsidR="00A9426B" w:rsidRDefault="00A9426B" w:rsidP="00BA485A">
      <w:pPr>
        <w:pStyle w:val="Normal1"/>
        <w:jc w:val="both"/>
      </w:pPr>
      <w:r w:rsidRPr="00C84341">
        <w:t xml:space="preserve">This data set </w:t>
      </w:r>
      <w:r w:rsidR="00E676F6" w:rsidRPr="00C84341">
        <w:t>contains</w:t>
      </w:r>
      <w:r w:rsidR="00E772F2">
        <w:t xml:space="preserve"> songs for the past two years from Spotify. The features</w:t>
      </w:r>
      <w:r w:rsidR="003366AC">
        <w:t xml:space="preserve"> and the associated description</w:t>
      </w:r>
      <w:r w:rsidR="00E772F2">
        <w:t xml:space="preserve"> are </w:t>
      </w:r>
      <w:r w:rsidR="00704D61">
        <w:t xml:space="preserve">described </w:t>
      </w:r>
      <w:r w:rsidR="00E772F2">
        <w:t>below</w:t>
      </w:r>
      <w:r w:rsidR="00973554">
        <w:t>:</w:t>
      </w:r>
    </w:p>
    <w:p w14:paraId="0FA6E538" w14:textId="6ED35809" w:rsidR="00156EEB" w:rsidRPr="00156EEB" w:rsidRDefault="00156EEB" w:rsidP="00156EEB">
      <w:pPr>
        <w:pStyle w:val="small-heading"/>
        <w:rPr>
          <w:b/>
          <w:bCs/>
        </w:rPr>
      </w:pPr>
      <w:r w:rsidRPr="00C84341">
        <w:rPr>
          <w:b/>
          <w:bCs/>
        </w:rPr>
        <w:t>Attribute Information:</w:t>
      </w:r>
    </w:p>
    <w:tbl>
      <w:tblPr>
        <w:tblStyle w:val="TableGrid"/>
        <w:tblpPr w:leftFromText="180" w:rightFromText="180" w:vertAnchor="text" w:horzAnchor="margin" w:tblpXSpec="center" w:tblpY="-35"/>
        <w:tblW w:w="10302" w:type="dxa"/>
        <w:tblLook w:val="04A0" w:firstRow="1" w:lastRow="0" w:firstColumn="1" w:lastColumn="0" w:noHBand="0" w:noVBand="1"/>
      </w:tblPr>
      <w:tblGrid>
        <w:gridCol w:w="704"/>
        <w:gridCol w:w="1661"/>
        <w:gridCol w:w="7937"/>
      </w:tblGrid>
      <w:tr w:rsidR="00AC3F9F" w:rsidRPr="00AC3F9F" w14:paraId="2836448B" w14:textId="77777777" w:rsidTr="00683512">
        <w:trPr>
          <w:trHeight w:val="315"/>
        </w:trPr>
        <w:tc>
          <w:tcPr>
            <w:tcW w:w="704" w:type="dxa"/>
          </w:tcPr>
          <w:p w14:paraId="7442561D"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2FEE8B80" w14:textId="74A4843A" w:rsidR="00AC3F9F" w:rsidRPr="00AC3F9F" w:rsidRDefault="00AC3F9F" w:rsidP="00AC3F9F">
            <w:pPr>
              <w:pStyle w:val="small-heading"/>
              <w:spacing w:before="0" w:beforeAutospacing="0" w:after="0" w:afterAutospacing="0"/>
              <w:rPr>
                <w:sz w:val="20"/>
                <w:szCs w:val="20"/>
              </w:rPr>
            </w:pPr>
            <w:proofErr w:type="spellStart"/>
            <w:r w:rsidRPr="00AC3F9F">
              <w:rPr>
                <w:sz w:val="20"/>
                <w:szCs w:val="20"/>
              </w:rPr>
              <w:t>acousticness</w:t>
            </w:r>
            <w:proofErr w:type="spellEnd"/>
          </w:p>
        </w:tc>
        <w:tc>
          <w:tcPr>
            <w:tcW w:w="7937" w:type="dxa"/>
            <w:noWrap/>
          </w:tcPr>
          <w:p w14:paraId="6D6A75CE" w14:textId="5CE2E789" w:rsidR="00AC3F9F" w:rsidRPr="00AC3F9F" w:rsidRDefault="00AC3F9F" w:rsidP="00AC3F9F">
            <w:pPr>
              <w:pStyle w:val="small-heading"/>
              <w:spacing w:before="0" w:beforeAutospacing="0" w:after="0" w:afterAutospacing="0"/>
              <w:rPr>
                <w:sz w:val="20"/>
                <w:szCs w:val="20"/>
              </w:rPr>
            </w:pPr>
            <w:r w:rsidRPr="00AC3F9F">
              <w:rPr>
                <w:sz w:val="20"/>
                <w:szCs w:val="20"/>
              </w:rPr>
              <w:t>(Ranges from 0 to 1)</w:t>
            </w:r>
            <w:r>
              <w:rPr>
                <w:sz w:val="20"/>
                <w:szCs w:val="20"/>
              </w:rPr>
              <w:t xml:space="preserve">. </w:t>
            </w:r>
            <w:r w:rsidRPr="00AC3F9F">
              <w:rPr>
                <w:sz w:val="20"/>
                <w:szCs w:val="20"/>
              </w:rPr>
              <w:t>A confidence measure from 0.0 to 1.0 of whether the track is acoustic. 1.0 represents high confidence the track is acoustic.</w:t>
            </w:r>
          </w:p>
        </w:tc>
      </w:tr>
      <w:tr w:rsidR="00AC3F9F" w:rsidRPr="00AC3F9F" w14:paraId="4B07FC71" w14:textId="77777777" w:rsidTr="00683512">
        <w:trPr>
          <w:trHeight w:val="315"/>
        </w:trPr>
        <w:tc>
          <w:tcPr>
            <w:tcW w:w="704" w:type="dxa"/>
          </w:tcPr>
          <w:p w14:paraId="44F040C4"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4FF188DA" w14:textId="2C99F152" w:rsidR="00AC3F9F" w:rsidRPr="00AC3F9F" w:rsidRDefault="00AC3F9F" w:rsidP="00AC3F9F">
            <w:pPr>
              <w:pStyle w:val="small-heading"/>
              <w:spacing w:before="0" w:beforeAutospacing="0" w:after="0" w:afterAutospacing="0"/>
              <w:rPr>
                <w:sz w:val="20"/>
                <w:szCs w:val="20"/>
              </w:rPr>
            </w:pPr>
            <w:r w:rsidRPr="00AC3F9F">
              <w:rPr>
                <w:sz w:val="20"/>
                <w:szCs w:val="20"/>
              </w:rPr>
              <w:t>artists</w:t>
            </w:r>
          </w:p>
        </w:tc>
        <w:tc>
          <w:tcPr>
            <w:tcW w:w="7937" w:type="dxa"/>
            <w:noWrap/>
          </w:tcPr>
          <w:p w14:paraId="001BF162" w14:textId="77777777" w:rsidR="00AC3F9F" w:rsidRPr="00AC3F9F" w:rsidRDefault="00AC3F9F" w:rsidP="00AC3F9F">
            <w:pPr>
              <w:pStyle w:val="small-heading"/>
              <w:spacing w:before="0" w:beforeAutospacing="0" w:after="0" w:afterAutospacing="0"/>
              <w:rPr>
                <w:sz w:val="20"/>
                <w:szCs w:val="20"/>
              </w:rPr>
            </w:pPr>
            <w:r w:rsidRPr="00AC3F9F">
              <w:rPr>
                <w:sz w:val="20"/>
                <w:szCs w:val="20"/>
              </w:rPr>
              <w:t>Track Artists</w:t>
            </w:r>
          </w:p>
        </w:tc>
      </w:tr>
      <w:tr w:rsidR="00AC3F9F" w:rsidRPr="00AC3F9F" w14:paraId="7A6195EA" w14:textId="77777777" w:rsidTr="00683512">
        <w:trPr>
          <w:trHeight w:val="315"/>
        </w:trPr>
        <w:tc>
          <w:tcPr>
            <w:tcW w:w="704" w:type="dxa"/>
          </w:tcPr>
          <w:p w14:paraId="0C6C4B9B"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319D1EEC" w14:textId="293582CF" w:rsidR="00AC3F9F" w:rsidRPr="00AC3F9F" w:rsidRDefault="00AC3F9F" w:rsidP="00AC3F9F">
            <w:pPr>
              <w:pStyle w:val="small-heading"/>
              <w:spacing w:before="0" w:beforeAutospacing="0" w:after="0" w:afterAutospacing="0"/>
              <w:rPr>
                <w:sz w:val="20"/>
                <w:szCs w:val="20"/>
              </w:rPr>
            </w:pPr>
            <w:r w:rsidRPr="00AC3F9F">
              <w:rPr>
                <w:sz w:val="20"/>
                <w:szCs w:val="20"/>
              </w:rPr>
              <w:t>danceability</w:t>
            </w:r>
          </w:p>
        </w:tc>
        <w:tc>
          <w:tcPr>
            <w:tcW w:w="7937" w:type="dxa"/>
            <w:noWrap/>
          </w:tcPr>
          <w:p w14:paraId="73B8249D" w14:textId="23A6DBF2" w:rsidR="00AC3F9F" w:rsidRPr="00AC3F9F" w:rsidRDefault="00AC3F9F" w:rsidP="00AC3F9F">
            <w:pPr>
              <w:pStyle w:val="small-heading"/>
              <w:spacing w:before="0" w:beforeAutospacing="0" w:after="0" w:afterAutospacing="0"/>
              <w:rPr>
                <w:sz w:val="20"/>
                <w:szCs w:val="20"/>
              </w:rPr>
            </w:pPr>
            <w:r w:rsidRPr="00AC3F9F">
              <w:rPr>
                <w:sz w:val="20"/>
                <w:szCs w:val="20"/>
              </w:rPr>
              <w:t>(Ranges from 0 to 1)</w:t>
            </w:r>
            <w:r>
              <w:rPr>
                <w:sz w:val="20"/>
                <w:szCs w:val="20"/>
              </w:rPr>
              <w:t xml:space="preserve">. </w:t>
            </w:r>
            <w:r w:rsidRPr="00AC3F9F">
              <w:rPr>
                <w:sz w:val="20"/>
                <w:szCs w:val="20"/>
              </w:rPr>
              <w:t>Danceability describes how suitable a track is for dancing based on a combination of musical elements including tempo, rhythm stability, beat strength, and overall regularity. A value of 0.0 is least danceable and 1.0 is most danceable.</w:t>
            </w:r>
          </w:p>
        </w:tc>
      </w:tr>
      <w:tr w:rsidR="00AC3F9F" w:rsidRPr="00AC3F9F" w14:paraId="25444531" w14:textId="77777777" w:rsidTr="00683512">
        <w:trPr>
          <w:trHeight w:val="315"/>
        </w:trPr>
        <w:tc>
          <w:tcPr>
            <w:tcW w:w="704" w:type="dxa"/>
          </w:tcPr>
          <w:p w14:paraId="0CC12E05"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6A0F1A9B" w14:textId="545AE5BB" w:rsidR="00AC3F9F" w:rsidRPr="00AC3F9F" w:rsidRDefault="00AC3F9F" w:rsidP="00AC3F9F">
            <w:pPr>
              <w:pStyle w:val="small-heading"/>
              <w:spacing w:before="0" w:beforeAutospacing="0" w:after="0" w:afterAutospacing="0"/>
              <w:rPr>
                <w:sz w:val="20"/>
                <w:szCs w:val="20"/>
              </w:rPr>
            </w:pPr>
            <w:proofErr w:type="spellStart"/>
            <w:r w:rsidRPr="00AC3F9F">
              <w:rPr>
                <w:sz w:val="20"/>
                <w:szCs w:val="20"/>
              </w:rPr>
              <w:t>duration_ms</w:t>
            </w:r>
            <w:proofErr w:type="spellEnd"/>
          </w:p>
        </w:tc>
        <w:tc>
          <w:tcPr>
            <w:tcW w:w="7937" w:type="dxa"/>
            <w:noWrap/>
          </w:tcPr>
          <w:p w14:paraId="607C8D44" w14:textId="0C38C87E" w:rsidR="00AC3F9F" w:rsidRPr="00AC3F9F" w:rsidRDefault="00AC3F9F" w:rsidP="00AC3F9F">
            <w:pPr>
              <w:pStyle w:val="small-heading"/>
              <w:spacing w:before="0" w:beforeAutospacing="0" w:after="0" w:afterAutospacing="0"/>
              <w:rPr>
                <w:sz w:val="20"/>
                <w:szCs w:val="20"/>
              </w:rPr>
            </w:pPr>
            <w:r w:rsidRPr="00AC3F9F">
              <w:rPr>
                <w:sz w:val="20"/>
                <w:szCs w:val="20"/>
              </w:rPr>
              <w:t>The duration of the track in milliseconds.</w:t>
            </w:r>
            <w:r w:rsidR="00AC79D6">
              <w:rPr>
                <w:sz w:val="20"/>
                <w:szCs w:val="20"/>
              </w:rPr>
              <w:t xml:space="preserve"> </w:t>
            </w:r>
            <w:r w:rsidR="00AC79D6" w:rsidRPr="00AC79D6">
              <w:rPr>
                <w:sz w:val="20"/>
                <w:szCs w:val="20"/>
              </w:rPr>
              <w:t>(Integer typically ranging from 200k to 300k)</w:t>
            </w:r>
          </w:p>
        </w:tc>
      </w:tr>
      <w:tr w:rsidR="00AC3F9F" w:rsidRPr="00AC3F9F" w14:paraId="54EEE24C" w14:textId="77777777" w:rsidTr="00683512">
        <w:trPr>
          <w:trHeight w:val="315"/>
        </w:trPr>
        <w:tc>
          <w:tcPr>
            <w:tcW w:w="704" w:type="dxa"/>
          </w:tcPr>
          <w:p w14:paraId="471F3A53"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140D4D9C" w14:textId="3C136786" w:rsidR="00AC3F9F" w:rsidRPr="00AC3F9F" w:rsidRDefault="00AC3F9F" w:rsidP="00AC3F9F">
            <w:pPr>
              <w:pStyle w:val="small-heading"/>
              <w:spacing w:before="0" w:beforeAutospacing="0" w:after="0" w:afterAutospacing="0"/>
              <w:rPr>
                <w:sz w:val="20"/>
                <w:szCs w:val="20"/>
              </w:rPr>
            </w:pPr>
            <w:r w:rsidRPr="00AC3F9F">
              <w:rPr>
                <w:sz w:val="20"/>
                <w:szCs w:val="20"/>
              </w:rPr>
              <w:t>energy</w:t>
            </w:r>
          </w:p>
        </w:tc>
        <w:tc>
          <w:tcPr>
            <w:tcW w:w="7937" w:type="dxa"/>
            <w:noWrap/>
          </w:tcPr>
          <w:p w14:paraId="5D6709C6" w14:textId="77777777" w:rsidR="00AC3F9F" w:rsidRPr="00AC3F9F" w:rsidRDefault="00AC3F9F" w:rsidP="00AC3F9F">
            <w:pPr>
              <w:pStyle w:val="small-heading"/>
              <w:spacing w:before="0" w:beforeAutospacing="0" w:after="0" w:afterAutospacing="0"/>
              <w:rPr>
                <w:sz w:val="20"/>
                <w:szCs w:val="20"/>
              </w:rPr>
            </w:pPr>
            <w:r w:rsidRPr="00AC3F9F">
              <w:rPr>
                <w:sz w:val="20"/>
                <w:szCs w:val="20"/>
              </w:rPr>
              <w:t>Energy is a measure from 0.0 to 1.0 and represents a perceptual measure of intensity and activity. Typically, energetic tracks feel fast, loud, and noisy. For example, death metal has high energy, while a Bach prelude scores low on the scale.</w:t>
            </w:r>
          </w:p>
        </w:tc>
      </w:tr>
      <w:tr w:rsidR="00AC3F9F" w:rsidRPr="00AC3F9F" w14:paraId="5F482643" w14:textId="77777777" w:rsidTr="00683512">
        <w:trPr>
          <w:trHeight w:val="315"/>
        </w:trPr>
        <w:tc>
          <w:tcPr>
            <w:tcW w:w="704" w:type="dxa"/>
          </w:tcPr>
          <w:p w14:paraId="6B6C50A1"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355E1438" w14:textId="3058F900" w:rsidR="00AC3F9F" w:rsidRPr="00AC3F9F" w:rsidRDefault="00AC3F9F" w:rsidP="00AC3F9F">
            <w:pPr>
              <w:pStyle w:val="small-heading"/>
              <w:spacing w:before="0" w:beforeAutospacing="0" w:after="0" w:afterAutospacing="0"/>
              <w:rPr>
                <w:sz w:val="20"/>
                <w:szCs w:val="20"/>
              </w:rPr>
            </w:pPr>
            <w:r w:rsidRPr="00AC3F9F">
              <w:rPr>
                <w:sz w:val="20"/>
                <w:szCs w:val="20"/>
              </w:rPr>
              <w:t>explicit</w:t>
            </w:r>
          </w:p>
        </w:tc>
        <w:tc>
          <w:tcPr>
            <w:tcW w:w="7937" w:type="dxa"/>
            <w:noWrap/>
          </w:tcPr>
          <w:p w14:paraId="753A7930" w14:textId="77777777" w:rsidR="00AC3F9F" w:rsidRPr="00AC3F9F" w:rsidRDefault="00AC3F9F" w:rsidP="00AC3F9F">
            <w:pPr>
              <w:pStyle w:val="small-heading"/>
              <w:spacing w:before="0" w:beforeAutospacing="0" w:after="0" w:afterAutospacing="0"/>
              <w:rPr>
                <w:sz w:val="20"/>
                <w:szCs w:val="20"/>
              </w:rPr>
            </w:pPr>
            <w:r w:rsidRPr="00AC3F9F">
              <w:rPr>
                <w:sz w:val="20"/>
                <w:szCs w:val="20"/>
              </w:rPr>
              <w:t>The binary value whether the track contains explicit content or not</w:t>
            </w:r>
          </w:p>
        </w:tc>
      </w:tr>
      <w:tr w:rsidR="00AC3F9F" w:rsidRPr="00AC3F9F" w14:paraId="5DC201E4" w14:textId="77777777" w:rsidTr="00683512">
        <w:trPr>
          <w:trHeight w:val="315"/>
        </w:trPr>
        <w:tc>
          <w:tcPr>
            <w:tcW w:w="704" w:type="dxa"/>
          </w:tcPr>
          <w:p w14:paraId="6DF0D40B"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4B03A5ED" w14:textId="3FD32CEA" w:rsidR="00AC3F9F" w:rsidRPr="00AC3F9F" w:rsidRDefault="00AC3F9F" w:rsidP="00AC3F9F">
            <w:pPr>
              <w:pStyle w:val="small-heading"/>
              <w:spacing w:before="0" w:beforeAutospacing="0" w:after="0" w:afterAutospacing="0"/>
              <w:rPr>
                <w:sz w:val="20"/>
                <w:szCs w:val="20"/>
              </w:rPr>
            </w:pPr>
            <w:r w:rsidRPr="00AC3F9F">
              <w:rPr>
                <w:sz w:val="20"/>
                <w:szCs w:val="20"/>
              </w:rPr>
              <w:t>id</w:t>
            </w:r>
          </w:p>
        </w:tc>
        <w:tc>
          <w:tcPr>
            <w:tcW w:w="7937" w:type="dxa"/>
            <w:noWrap/>
          </w:tcPr>
          <w:p w14:paraId="66015FB8" w14:textId="77777777" w:rsidR="00AC3F9F" w:rsidRPr="00AC3F9F" w:rsidRDefault="00AC3F9F" w:rsidP="00AC3F9F">
            <w:pPr>
              <w:pStyle w:val="small-heading"/>
              <w:spacing w:before="0" w:beforeAutospacing="0" w:after="0" w:afterAutospacing="0"/>
              <w:rPr>
                <w:sz w:val="20"/>
                <w:szCs w:val="20"/>
              </w:rPr>
            </w:pPr>
            <w:r w:rsidRPr="00AC3F9F">
              <w:rPr>
                <w:sz w:val="20"/>
                <w:szCs w:val="20"/>
              </w:rPr>
              <w:t>The Spotify ID for the track.</w:t>
            </w:r>
          </w:p>
        </w:tc>
      </w:tr>
      <w:tr w:rsidR="00AC3F9F" w:rsidRPr="00AC3F9F" w14:paraId="3324D43C" w14:textId="77777777" w:rsidTr="00683512">
        <w:trPr>
          <w:trHeight w:val="315"/>
        </w:trPr>
        <w:tc>
          <w:tcPr>
            <w:tcW w:w="704" w:type="dxa"/>
          </w:tcPr>
          <w:p w14:paraId="76CF5ED1"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0C7573B6" w14:textId="6D9B6708" w:rsidR="00AC3F9F" w:rsidRPr="00AC3F9F" w:rsidRDefault="00AC3F9F" w:rsidP="00AC3F9F">
            <w:pPr>
              <w:pStyle w:val="small-heading"/>
              <w:spacing w:before="0" w:beforeAutospacing="0" w:after="0" w:afterAutospacing="0"/>
              <w:rPr>
                <w:sz w:val="20"/>
                <w:szCs w:val="20"/>
              </w:rPr>
            </w:pPr>
            <w:proofErr w:type="spellStart"/>
            <w:r w:rsidRPr="00AC3F9F">
              <w:rPr>
                <w:sz w:val="20"/>
                <w:szCs w:val="20"/>
              </w:rPr>
              <w:t>instrumentalness</w:t>
            </w:r>
            <w:proofErr w:type="spellEnd"/>
          </w:p>
        </w:tc>
        <w:tc>
          <w:tcPr>
            <w:tcW w:w="7937" w:type="dxa"/>
            <w:noWrap/>
          </w:tcPr>
          <w:p w14:paraId="10E4C34B" w14:textId="77777777" w:rsidR="00AC3F9F" w:rsidRPr="00AC3F9F" w:rsidRDefault="00AC3F9F" w:rsidP="00AC3F9F">
            <w:pPr>
              <w:pStyle w:val="small-heading"/>
              <w:spacing w:before="0" w:beforeAutospacing="0" w:after="0" w:afterAutospacing="0"/>
              <w:rPr>
                <w:sz w:val="20"/>
                <w:szCs w:val="20"/>
              </w:rPr>
            </w:pPr>
            <w:r w:rsidRPr="00AC3F9F">
              <w:rPr>
                <w:sz w:val="20"/>
                <w:szCs w:val="20"/>
              </w:rPr>
              <w:t xml:space="preserve">Predicts whether a track contains no vocals. Ranges from 0.0 to 1.0. The closer the </w:t>
            </w:r>
            <w:proofErr w:type="spellStart"/>
            <w:r w:rsidRPr="00AC3F9F">
              <w:rPr>
                <w:sz w:val="20"/>
                <w:szCs w:val="20"/>
              </w:rPr>
              <w:t>instrumentalness</w:t>
            </w:r>
            <w:proofErr w:type="spellEnd"/>
            <w:r w:rsidRPr="00AC3F9F">
              <w:rPr>
                <w:sz w:val="20"/>
                <w:szCs w:val="20"/>
              </w:rPr>
              <w:t xml:space="preserve"> value is to 1.0, the greater likelihood the track contains no vocal content.</w:t>
            </w:r>
          </w:p>
        </w:tc>
      </w:tr>
      <w:tr w:rsidR="00AC3F9F" w:rsidRPr="00AC3F9F" w14:paraId="2C434A5B" w14:textId="77777777" w:rsidTr="00683512">
        <w:trPr>
          <w:trHeight w:val="315"/>
        </w:trPr>
        <w:tc>
          <w:tcPr>
            <w:tcW w:w="704" w:type="dxa"/>
          </w:tcPr>
          <w:p w14:paraId="26EEE049"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351F05DF" w14:textId="2BF49FDA" w:rsidR="00AC3F9F" w:rsidRPr="00AC3F9F" w:rsidRDefault="00AC3F9F" w:rsidP="00AC3F9F">
            <w:pPr>
              <w:pStyle w:val="small-heading"/>
              <w:spacing w:before="0" w:beforeAutospacing="0" w:after="0" w:afterAutospacing="0"/>
              <w:rPr>
                <w:sz w:val="20"/>
                <w:szCs w:val="20"/>
              </w:rPr>
            </w:pPr>
            <w:r w:rsidRPr="00AC3F9F">
              <w:rPr>
                <w:sz w:val="20"/>
                <w:szCs w:val="20"/>
              </w:rPr>
              <w:t>key</w:t>
            </w:r>
          </w:p>
        </w:tc>
        <w:tc>
          <w:tcPr>
            <w:tcW w:w="7937" w:type="dxa"/>
            <w:noWrap/>
          </w:tcPr>
          <w:p w14:paraId="0230FC14" w14:textId="77777777" w:rsidR="00AC3F9F" w:rsidRPr="00AC3F9F" w:rsidRDefault="00AC3F9F" w:rsidP="00AC3F9F">
            <w:pPr>
              <w:pStyle w:val="small-heading"/>
              <w:spacing w:before="0" w:beforeAutospacing="0" w:after="0" w:afterAutospacing="0"/>
              <w:rPr>
                <w:sz w:val="20"/>
                <w:szCs w:val="20"/>
              </w:rPr>
            </w:pPr>
            <w:r w:rsidRPr="00AC3F9F">
              <w:rPr>
                <w:sz w:val="20"/>
                <w:szCs w:val="20"/>
              </w:rPr>
              <w:t xml:space="preserve">The estimated overall key of the track. Integers map to pitches using standard Pitch Class </w:t>
            </w:r>
            <w:proofErr w:type="gramStart"/>
            <w:r w:rsidRPr="00AC3F9F">
              <w:rPr>
                <w:sz w:val="20"/>
                <w:szCs w:val="20"/>
              </w:rPr>
              <w:t>notation .</w:t>
            </w:r>
            <w:proofErr w:type="gramEnd"/>
            <w:r w:rsidRPr="00AC3F9F">
              <w:rPr>
                <w:sz w:val="20"/>
                <w:szCs w:val="20"/>
              </w:rPr>
              <w:t xml:space="preserve"> E.g. 0 = C, 1 = C♯/D</w:t>
            </w:r>
            <w:r w:rsidRPr="00AC3F9F">
              <w:rPr>
                <w:rFonts w:ascii="Segoe UI Symbol" w:hAnsi="Segoe UI Symbol" w:cs="Segoe UI Symbol"/>
                <w:sz w:val="20"/>
                <w:szCs w:val="20"/>
              </w:rPr>
              <w:t>♭</w:t>
            </w:r>
            <w:r w:rsidRPr="00AC3F9F">
              <w:rPr>
                <w:sz w:val="20"/>
                <w:szCs w:val="20"/>
              </w:rPr>
              <w:t>, 2 = D, and so on. If no key was detected, the value is -1.</w:t>
            </w:r>
          </w:p>
        </w:tc>
      </w:tr>
      <w:tr w:rsidR="00AC3F9F" w:rsidRPr="00AC3F9F" w14:paraId="1A0C5C72" w14:textId="77777777" w:rsidTr="00683512">
        <w:trPr>
          <w:trHeight w:val="315"/>
        </w:trPr>
        <w:tc>
          <w:tcPr>
            <w:tcW w:w="704" w:type="dxa"/>
          </w:tcPr>
          <w:p w14:paraId="2C885CA7"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06574A1D" w14:textId="76F4F387" w:rsidR="00AC3F9F" w:rsidRPr="00AC3F9F" w:rsidRDefault="00AC3F9F" w:rsidP="00AC3F9F">
            <w:pPr>
              <w:pStyle w:val="small-heading"/>
              <w:spacing w:before="0" w:beforeAutospacing="0" w:after="0" w:afterAutospacing="0"/>
              <w:rPr>
                <w:sz w:val="20"/>
                <w:szCs w:val="20"/>
              </w:rPr>
            </w:pPr>
            <w:r w:rsidRPr="00AC3F9F">
              <w:rPr>
                <w:sz w:val="20"/>
                <w:szCs w:val="20"/>
              </w:rPr>
              <w:t>liveness</w:t>
            </w:r>
          </w:p>
        </w:tc>
        <w:tc>
          <w:tcPr>
            <w:tcW w:w="7937" w:type="dxa"/>
            <w:noWrap/>
          </w:tcPr>
          <w:p w14:paraId="5DC2ED09" w14:textId="2F568B71" w:rsidR="00AC3F9F" w:rsidRPr="00AC3F9F" w:rsidRDefault="00AC3F9F" w:rsidP="00AC3F9F">
            <w:pPr>
              <w:pStyle w:val="small-heading"/>
              <w:spacing w:before="0" w:beforeAutospacing="0" w:after="0" w:afterAutospacing="0"/>
              <w:rPr>
                <w:sz w:val="20"/>
                <w:szCs w:val="20"/>
              </w:rPr>
            </w:pPr>
            <w:r w:rsidRPr="00AC3F9F">
              <w:rPr>
                <w:sz w:val="20"/>
                <w:szCs w:val="20"/>
              </w:rPr>
              <w:t>Detects the presence of an audience in the recording. Higher liveness values represent an increased probability that the track was performed live. A value above 0.8 provides strong likelihood that the track is live.</w:t>
            </w:r>
            <w:r w:rsidR="00F0758F">
              <w:rPr>
                <w:sz w:val="20"/>
                <w:szCs w:val="20"/>
              </w:rPr>
              <w:t xml:space="preserve"> </w:t>
            </w:r>
            <w:r w:rsidR="00F0758F" w:rsidRPr="00F0758F">
              <w:rPr>
                <w:sz w:val="20"/>
                <w:szCs w:val="20"/>
              </w:rPr>
              <w:t>(Ranges from 0 to 1)</w:t>
            </w:r>
          </w:p>
        </w:tc>
      </w:tr>
      <w:tr w:rsidR="00AC3F9F" w:rsidRPr="00AC3F9F" w14:paraId="2D751C00" w14:textId="77777777" w:rsidTr="00683512">
        <w:trPr>
          <w:trHeight w:val="315"/>
        </w:trPr>
        <w:tc>
          <w:tcPr>
            <w:tcW w:w="704" w:type="dxa"/>
          </w:tcPr>
          <w:p w14:paraId="674343A6"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1A872706" w14:textId="6FFAB8C0" w:rsidR="00AC3F9F" w:rsidRPr="00AC3F9F" w:rsidRDefault="00AC3F9F" w:rsidP="00AC3F9F">
            <w:pPr>
              <w:pStyle w:val="small-heading"/>
              <w:spacing w:before="0" w:beforeAutospacing="0" w:after="0" w:afterAutospacing="0"/>
              <w:rPr>
                <w:sz w:val="20"/>
                <w:szCs w:val="20"/>
              </w:rPr>
            </w:pPr>
            <w:r w:rsidRPr="00AC3F9F">
              <w:rPr>
                <w:sz w:val="20"/>
                <w:szCs w:val="20"/>
              </w:rPr>
              <w:t>loudness</w:t>
            </w:r>
          </w:p>
        </w:tc>
        <w:tc>
          <w:tcPr>
            <w:tcW w:w="7937" w:type="dxa"/>
            <w:noWrap/>
          </w:tcPr>
          <w:p w14:paraId="4DF0E459" w14:textId="38C00C9C" w:rsidR="00AC3F9F" w:rsidRPr="00AC3F9F" w:rsidRDefault="00AC3F9F" w:rsidP="00AC3F9F">
            <w:pPr>
              <w:pStyle w:val="small-heading"/>
              <w:spacing w:before="0" w:beforeAutospacing="0" w:after="0" w:afterAutospacing="0"/>
              <w:rPr>
                <w:sz w:val="20"/>
                <w:szCs w:val="20"/>
              </w:rPr>
            </w:pPr>
            <w:r w:rsidRPr="00AC3F9F">
              <w:rPr>
                <w:sz w:val="20"/>
                <w:szCs w:val="20"/>
              </w:rPr>
              <w:t>The overall loudness of a track in decibels (dB). Loudness values are averaged across the entire track and are useful for comparing relative loudness of tracks. Values typical range between -60 and 0 db.</w:t>
            </w:r>
            <w:r w:rsidR="00B6180C">
              <w:rPr>
                <w:sz w:val="20"/>
                <w:szCs w:val="20"/>
              </w:rPr>
              <w:t xml:space="preserve"> </w:t>
            </w:r>
          </w:p>
        </w:tc>
      </w:tr>
      <w:tr w:rsidR="00AC3F9F" w:rsidRPr="00AC3F9F" w14:paraId="48D5FD6D" w14:textId="77777777" w:rsidTr="00683512">
        <w:trPr>
          <w:trHeight w:val="315"/>
        </w:trPr>
        <w:tc>
          <w:tcPr>
            <w:tcW w:w="704" w:type="dxa"/>
          </w:tcPr>
          <w:p w14:paraId="00BFF489"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5F14D8A6" w14:textId="7A00CECD" w:rsidR="00AC3F9F" w:rsidRPr="00AC3F9F" w:rsidRDefault="00AC3F9F" w:rsidP="00AC3F9F">
            <w:pPr>
              <w:pStyle w:val="small-heading"/>
              <w:spacing w:before="0" w:beforeAutospacing="0" w:after="0" w:afterAutospacing="0"/>
              <w:rPr>
                <w:sz w:val="20"/>
                <w:szCs w:val="20"/>
              </w:rPr>
            </w:pPr>
            <w:r w:rsidRPr="00AC3F9F">
              <w:rPr>
                <w:sz w:val="20"/>
                <w:szCs w:val="20"/>
              </w:rPr>
              <w:t>mode</w:t>
            </w:r>
          </w:p>
        </w:tc>
        <w:tc>
          <w:tcPr>
            <w:tcW w:w="7937" w:type="dxa"/>
            <w:noWrap/>
          </w:tcPr>
          <w:p w14:paraId="3DC850F1" w14:textId="77777777" w:rsidR="00AC3F9F" w:rsidRPr="00AC3F9F" w:rsidRDefault="00AC3F9F" w:rsidP="00AC3F9F">
            <w:pPr>
              <w:pStyle w:val="small-heading"/>
              <w:spacing w:before="0" w:beforeAutospacing="0" w:after="0" w:afterAutospacing="0"/>
              <w:rPr>
                <w:sz w:val="20"/>
                <w:szCs w:val="20"/>
              </w:rPr>
            </w:pPr>
            <w:r w:rsidRPr="00AC3F9F">
              <w:rPr>
                <w:sz w:val="20"/>
                <w:szCs w:val="20"/>
              </w:rPr>
              <w:t>Mode indicates the modality (major or minor) of a track, the type of scale from which its melodic content is derived. Major is represented by 1 and minor is 0.</w:t>
            </w:r>
          </w:p>
        </w:tc>
      </w:tr>
      <w:tr w:rsidR="00AC3F9F" w:rsidRPr="00AC3F9F" w14:paraId="40F9AF43" w14:textId="77777777" w:rsidTr="00683512">
        <w:trPr>
          <w:trHeight w:val="315"/>
        </w:trPr>
        <w:tc>
          <w:tcPr>
            <w:tcW w:w="704" w:type="dxa"/>
          </w:tcPr>
          <w:p w14:paraId="54680A33"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365C2AEF" w14:textId="0B6C876F" w:rsidR="00AC3F9F" w:rsidRPr="00AC3F9F" w:rsidRDefault="00AC3F9F" w:rsidP="00AC3F9F">
            <w:pPr>
              <w:pStyle w:val="small-heading"/>
              <w:spacing w:before="0" w:beforeAutospacing="0" w:after="0" w:afterAutospacing="0"/>
              <w:rPr>
                <w:sz w:val="20"/>
                <w:szCs w:val="20"/>
              </w:rPr>
            </w:pPr>
            <w:r w:rsidRPr="00AC3F9F">
              <w:rPr>
                <w:sz w:val="20"/>
                <w:szCs w:val="20"/>
              </w:rPr>
              <w:t>name</w:t>
            </w:r>
          </w:p>
        </w:tc>
        <w:tc>
          <w:tcPr>
            <w:tcW w:w="7937" w:type="dxa"/>
            <w:noWrap/>
          </w:tcPr>
          <w:p w14:paraId="08E7D597" w14:textId="77777777" w:rsidR="00AC3F9F" w:rsidRPr="00AC3F9F" w:rsidRDefault="00AC3F9F" w:rsidP="00AC3F9F">
            <w:pPr>
              <w:pStyle w:val="small-heading"/>
              <w:spacing w:before="0" w:beforeAutospacing="0" w:after="0" w:afterAutospacing="0"/>
              <w:rPr>
                <w:sz w:val="20"/>
                <w:szCs w:val="20"/>
              </w:rPr>
            </w:pPr>
            <w:r w:rsidRPr="00AC3F9F">
              <w:rPr>
                <w:sz w:val="20"/>
                <w:szCs w:val="20"/>
              </w:rPr>
              <w:t>Track name</w:t>
            </w:r>
          </w:p>
        </w:tc>
      </w:tr>
      <w:tr w:rsidR="00AC3F9F" w:rsidRPr="00AC3F9F" w14:paraId="58626734" w14:textId="77777777" w:rsidTr="00683512">
        <w:trPr>
          <w:trHeight w:val="315"/>
        </w:trPr>
        <w:tc>
          <w:tcPr>
            <w:tcW w:w="704" w:type="dxa"/>
          </w:tcPr>
          <w:p w14:paraId="45C57A07"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43E72C78" w14:textId="20CE0496" w:rsidR="00AC3F9F" w:rsidRPr="00AC3F9F" w:rsidRDefault="00AC3F9F" w:rsidP="00AC3F9F">
            <w:pPr>
              <w:pStyle w:val="small-heading"/>
              <w:spacing w:before="0" w:beforeAutospacing="0" w:after="0" w:afterAutospacing="0"/>
              <w:rPr>
                <w:sz w:val="20"/>
                <w:szCs w:val="20"/>
              </w:rPr>
            </w:pPr>
            <w:r w:rsidRPr="00AC3F9F">
              <w:rPr>
                <w:sz w:val="20"/>
                <w:szCs w:val="20"/>
              </w:rPr>
              <w:t>popularity</w:t>
            </w:r>
          </w:p>
        </w:tc>
        <w:tc>
          <w:tcPr>
            <w:tcW w:w="7937" w:type="dxa"/>
            <w:noWrap/>
          </w:tcPr>
          <w:p w14:paraId="16A1CDD7" w14:textId="77777777" w:rsidR="00AC3F9F" w:rsidRPr="00AC3F9F" w:rsidRDefault="00AC3F9F" w:rsidP="00AC3F9F">
            <w:pPr>
              <w:pStyle w:val="small-heading"/>
              <w:spacing w:before="0" w:beforeAutospacing="0" w:after="0" w:afterAutospacing="0"/>
              <w:rPr>
                <w:sz w:val="20"/>
                <w:szCs w:val="20"/>
              </w:rPr>
            </w:pPr>
            <w:r w:rsidRPr="00AC3F9F">
              <w:rPr>
                <w:sz w:val="20"/>
                <w:szCs w:val="20"/>
              </w:rPr>
              <w:t>The popularity of the song lately, default country = US</w:t>
            </w:r>
          </w:p>
        </w:tc>
      </w:tr>
      <w:tr w:rsidR="00AC3F9F" w:rsidRPr="00AC3F9F" w14:paraId="1C3DD142" w14:textId="77777777" w:rsidTr="00683512">
        <w:trPr>
          <w:trHeight w:val="315"/>
        </w:trPr>
        <w:tc>
          <w:tcPr>
            <w:tcW w:w="704" w:type="dxa"/>
          </w:tcPr>
          <w:p w14:paraId="521E1546"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67230109" w14:textId="087BC054" w:rsidR="00AC3F9F" w:rsidRPr="00AC3F9F" w:rsidRDefault="00AC3F9F" w:rsidP="00AC3F9F">
            <w:pPr>
              <w:pStyle w:val="small-heading"/>
              <w:spacing w:before="0" w:beforeAutospacing="0" w:after="0" w:afterAutospacing="0"/>
              <w:rPr>
                <w:sz w:val="20"/>
                <w:szCs w:val="20"/>
              </w:rPr>
            </w:pPr>
            <w:proofErr w:type="spellStart"/>
            <w:r w:rsidRPr="00AC3F9F">
              <w:rPr>
                <w:sz w:val="20"/>
                <w:szCs w:val="20"/>
              </w:rPr>
              <w:t>release_date</w:t>
            </w:r>
            <w:proofErr w:type="spellEnd"/>
          </w:p>
        </w:tc>
        <w:tc>
          <w:tcPr>
            <w:tcW w:w="7937" w:type="dxa"/>
            <w:noWrap/>
          </w:tcPr>
          <w:p w14:paraId="44EB919B" w14:textId="77777777" w:rsidR="00AC3F9F" w:rsidRPr="00AC3F9F" w:rsidRDefault="00AC3F9F" w:rsidP="00AC3F9F">
            <w:pPr>
              <w:pStyle w:val="small-heading"/>
              <w:spacing w:before="0" w:beforeAutospacing="0" w:after="0" w:afterAutospacing="0"/>
              <w:rPr>
                <w:sz w:val="20"/>
                <w:szCs w:val="20"/>
              </w:rPr>
            </w:pPr>
            <w:r w:rsidRPr="00AC3F9F">
              <w:rPr>
                <w:sz w:val="20"/>
                <w:szCs w:val="20"/>
              </w:rPr>
              <w:t xml:space="preserve">The date of release of the track in </w:t>
            </w:r>
            <w:proofErr w:type="spellStart"/>
            <w:r w:rsidRPr="00AC3F9F">
              <w:rPr>
                <w:sz w:val="20"/>
                <w:szCs w:val="20"/>
              </w:rPr>
              <w:t>yyyy</w:t>
            </w:r>
            <w:proofErr w:type="spellEnd"/>
            <w:r w:rsidRPr="00AC3F9F">
              <w:rPr>
                <w:sz w:val="20"/>
                <w:szCs w:val="20"/>
              </w:rPr>
              <w:t xml:space="preserve">-mm-dd, </w:t>
            </w:r>
            <w:proofErr w:type="spellStart"/>
            <w:r w:rsidRPr="00AC3F9F">
              <w:rPr>
                <w:sz w:val="20"/>
                <w:szCs w:val="20"/>
              </w:rPr>
              <w:t>yyyy</w:t>
            </w:r>
            <w:proofErr w:type="spellEnd"/>
            <w:r w:rsidRPr="00AC3F9F">
              <w:rPr>
                <w:sz w:val="20"/>
                <w:szCs w:val="20"/>
              </w:rPr>
              <w:t xml:space="preserve">-mm, or even </w:t>
            </w:r>
            <w:proofErr w:type="spellStart"/>
            <w:r w:rsidRPr="00AC3F9F">
              <w:rPr>
                <w:sz w:val="20"/>
                <w:szCs w:val="20"/>
              </w:rPr>
              <w:t>yyyy</w:t>
            </w:r>
            <w:proofErr w:type="spellEnd"/>
            <w:r w:rsidRPr="00AC3F9F">
              <w:rPr>
                <w:sz w:val="20"/>
                <w:szCs w:val="20"/>
              </w:rPr>
              <w:t xml:space="preserve"> format</w:t>
            </w:r>
          </w:p>
        </w:tc>
      </w:tr>
      <w:tr w:rsidR="00AC3F9F" w:rsidRPr="00AC3F9F" w14:paraId="604A290E" w14:textId="77777777" w:rsidTr="00683512">
        <w:trPr>
          <w:trHeight w:val="315"/>
        </w:trPr>
        <w:tc>
          <w:tcPr>
            <w:tcW w:w="704" w:type="dxa"/>
          </w:tcPr>
          <w:p w14:paraId="0A91A4AD"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10673035" w14:textId="78535BC3" w:rsidR="00AC3F9F" w:rsidRPr="00AC3F9F" w:rsidRDefault="00AC3F9F" w:rsidP="00AC3F9F">
            <w:pPr>
              <w:pStyle w:val="small-heading"/>
              <w:spacing w:before="0" w:beforeAutospacing="0" w:after="0" w:afterAutospacing="0"/>
              <w:rPr>
                <w:sz w:val="20"/>
                <w:szCs w:val="20"/>
              </w:rPr>
            </w:pPr>
            <w:proofErr w:type="spellStart"/>
            <w:r w:rsidRPr="00AC3F9F">
              <w:rPr>
                <w:sz w:val="20"/>
                <w:szCs w:val="20"/>
              </w:rPr>
              <w:t>speechiness</w:t>
            </w:r>
            <w:proofErr w:type="spellEnd"/>
          </w:p>
        </w:tc>
        <w:tc>
          <w:tcPr>
            <w:tcW w:w="7937" w:type="dxa"/>
            <w:noWrap/>
          </w:tcPr>
          <w:p w14:paraId="61B10CEF" w14:textId="463CAC2E" w:rsidR="00AC3F9F" w:rsidRPr="00AC3F9F" w:rsidRDefault="00AC3F9F" w:rsidP="00AC3F9F">
            <w:pPr>
              <w:pStyle w:val="small-heading"/>
              <w:spacing w:before="0" w:beforeAutospacing="0" w:after="0" w:afterAutospacing="0"/>
              <w:rPr>
                <w:sz w:val="20"/>
                <w:szCs w:val="20"/>
              </w:rPr>
            </w:pPr>
            <w:proofErr w:type="spellStart"/>
            <w:r w:rsidRPr="00AC3F9F">
              <w:rPr>
                <w:sz w:val="20"/>
                <w:szCs w:val="20"/>
              </w:rPr>
              <w:t>Speechiness</w:t>
            </w:r>
            <w:proofErr w:type="spellEnd"/>
            <w:r w:rsidRPr="00AC3F9F">
              <w:rPr>
                <w:sz w:val="20"/>
                <w:szCs w:val="20"/>
              </w:rPr>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 </w:t>
            </w:r>
            <w:r w:rsidR="00275F13" w:rsidRPr="00275F13">
              <w:rPr>
                <w:sz w:val="20"/>
                <w:szCs w:val="20"/>
              </w:rPr>
              <w:t>(Ranges from 0 to 1)</w:t>
            </w:r>
          </w:p>
        </w:tc>
      </w:tr>
      <w:tr w:rsidR="00AC3F9F" w:rsidRPr="00AC3F9F" w14:paraId="02144BDC" w14:textId="77777777" w:rsidTr="00683512">
        <w:trPr>
          <w:trHeight w:val="315"/>
        </w:trPr>
        <w:tc>
          <w:tcPr>
            <w:tcW w:w="704" w:type="dxa"/>
          </w:tcPr>
          <w:p w14:paraId="1815DE12"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19F5262B" w14:textId="281D6CEB" w:rsidR="00AC3F9F" w:rsidRPr="00AC3F9F" w:rsidRDefault="00AC3F9F" w:rsidP="00AC3F9F">
            <w:pPr>
              <w:pStyle w:val="small-heading"/>
              <w:spacing w:before="0" w:beforeAutospacing="0" w:after="0" w:afterAutospacing="0"/>
              <w:rPr>
                <w:sz w:val="20"/>
                <w:szCs w:val="20"/>
              </w:rPr>
            </w:pPr>
            <w:r w:rsidRPr="00AC3F9F">
              <w:rPr>
                <w:sz w:val="20"/>
                <w:szCs w:val="20"/>
              </w:rPr>
              <w:t>tempo</w:t>
            </w:r>
          </w:p>
        </w:tc>
        <w:tc>
          <w:tcPr>
            <w:tcW w:w="7937" w:type="dxa"/>
            <w:noWrap/>
          </w:tcPr>
          <w:p w14:paraId="6CC5F9FD" w14:textId="77777777" w:rsidR="00AC3F9F" w:rsidRPr="00AC3F9F" w:rsidRDefault="00AC3F9F" w:rsidP="00AC3F9F">
            <w:pPr>
              <w:pStyle w:val="small-heading"/>
              <w:spacing w:before="0" w:beforeAutospacing="0" w:after="0" w:afterAutospacing="0"/>
              <w:rPr>
                <w:sz w:val="20"/>
                <w:szCs w:val="20"/>
              </w:rPr>
            </w:pPr>
            <w:r w:rsidRPr="00AC3F9F">
              <w:rPr>
                <w:sz w:val="20"/>
                <w:szCs w:val="20"/>
              </w:rPr>
              <w:t>The overall estimated tempo of a track in beats per minute (BPM). In musical terminology, tempo is the speed or pace of a given piece and derives directly from the average beat duration.</w:t>
            </w:r>
          </w:p>
        </w:tc>
      </w:tr>
      <w:tr w:rsidR="00AC3F9F" w:rsidRPr="00AC3F9F" w14:paraId="11ED833F" w14:textId="77777777" w:rsidTr="00683512">
        <w:trPr>
          <w:trHeight w:val="315"/>
        </w:trPr>
        <w:tc>
          <w:tcPr>
            <w:tcW w:w="704" w:type="dxa"/>
          </w:tcPr>
          <w:p w14:paraId="5FAEEE98"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5504157C" w14:textId="6685A937" w:rsidR="00AC3F9F" w:rsidRPr="00AC3F9F" w:rsidRDefault="00AC3F9F" w:rsidP="00AC3F9F">
            <w:pPr>
              <w:pStyle w:val="small-heading"/>
              <w:spacing w:before="0" w:beforeAutospacing="0" w:after="0" w:afterAutospacing="0"/>
              <w:rPr>
                <w:sz w:val="20"/>
                <w:szCs w:val="20"/>
              </w:rPr>
            </w:pPr>
            <w:r w:rsidRPr="00AC3F9F">
              <w:rPr>
                <w:sz w:val="20"/>
                <w:szCs w:val="20"/>
              </w:rPr>
              <w:t>valence</w:t>
            </w:r>
          </w:p>
        </w:tc>
        <w:tc>
          <w:tcPr>
            <w:tcW w:w="7937" w:type="dxa"/>
            <w:noWrap/>
          </w:tcPr>
          <w:p w14:paraId="18B925D8" w14:textId="78C839EF" w:rsidR="00AC3F9F" w:rsidRPr="00AC3F9F" w:rsidRDefault="00AC3F9F" w:rsidP="00AC3F9F">
            <w:pPr>
              <w:pStyle w:val="small-heading"/>
              <w:spacing w:before="0" w:beforeAutospacing="0" w:after="0" w:afterAutospacing="0"/>
              <w:rPr>
                <w:sz w:val="20"/>
                <w:szCs w:val="20"/>
              </w:rPr>
            </w:pPr>
            <w:r w:rsidRPr="00AC3F9F">
              <w:rPr>
                <w:sz w:val="20"/>
                <w:szCs w:val="20"/>
              </w:rPr>
              <w:t>A measure from 0.0 to 1.0 describing the musical positiveness conveyed by a track. Tracks with high valence sound more positive (e.g. happy, cheerful, euphoric), while tracks with low valence sound more negative (e.g. sad, depressed, angry).</w:t>
            </w:r>
            <w:r w:rsidR="00275F13">
              <w:rPr>
                <w:sz w:val="20"/>
                <w:szCs w:val="20"/>
              </w:rPr>
              <w:t xml:space="preserve"> </w:t>
            </w:r>
            <w:r w:rsidR="00275F13" w:rsidRPr="00275F13">
              <w:rPr>
                <w:sz w:val="20"/>
                <w:szCs w:val="20"/>
              </w:rPr>
              <w:t>(Ranges from 0 to 1)</w:t>
            </w:r>
          </w:p>
        </w:tc>
      </w:tr>
      <w:tr w:rsidR="00AC3F9F" w:rsidRPr="00AC3F9F" w14:paraId="74AEF1BE" w14:textId="77777777" w:rsidTr="00683512">
        <w:trPr>
          <w:trHeight w:val="315"/>
        </w:trPr>
        <w:tc>
          <w:tcPr>
            <w:tcW w:w="704" w:type="dxa"/>
          </w:tcPr>
          <w:p w14:paraId="5FD0CF11"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68A4AE71" w14:textId="58D0A09F" w:rsidR="00AC3F9F" w:rsidRPr="00AC3F9F" w:rsidRDefault="00AC3F9F" w:rsidP="00AC3F9F">
            <w:pPr>
              <w:pStyle w:val="small-heading"/>
              <w:spacing w:before="0" w:beforeAutospacing="0" w:after="0" w:afterAutospacing="0"/>
              <w:rPr>
                <w:sz w:val="20"/>
                <w:szCs w:val="20"/>
              </w:rPr>
            </w:pPr>
            <w:r w:rsidRPr="00AC3F9F">
              <w:rPr>
                <w:sz w:val="20"/>
                <w:szCs w:val="20"/>
              </w:rPr>
              <w:t>year</w:t>
            </w:r>
          </w:p>
        </w:tc>
        <w:tc>
          <w:tcPr>
            <w:tcW w:w="7937" w:type="dxa"/>
            <w:noWrap/>
          </w:tcPr>
          <w:p w14:paraId="10C51B24" w14:textId="77777777" w:rsidR="00AC3F9F" w:rsidRPr="00AC3F9F" w:rsidRDefault="00AC3F9F" w:rsidP="00AC3F9F">
            <w:pPr>
              <w:pStyle w:val="small-heading"/>
              <w:spacing w:before="0" w:beforeAutospacing="0" w:after="0" w:afterAutospacing="0"/>
              <w:rPr>
                <w:sz w:val="20"/>
                <w:szCs w:val="20"/>
              </w:rPr>
            </w:pPr>
            <w:r w:rsidRPr="00AC3F9F">
              <w:rPr>
                <w:sz w:val="20"/>
                <w:szCs w:val="20"/>
              </w:rPr>
              <w:t>Year of release</w:t>
            </w:r>
          </w:p>
        </w:tc>
      </w:tr>
    </w:tbl>
    <w:p w14:paraId="48D9DB3B" w14:textId="178228E0" w:rsidR="00390CD2" w:rsidRDefault="00390CD2" w:rsidP="007A3CC1">
      <w:pPr>
        <w:rPr>
          <w:rFonts w:ascii="Times New Roman" w:hAnsi="Times New Roman" w:cs="Times New Roman"/>
        </w:rPr>
      </w:pPr>
    </w:p>
    <w:p w14:paraId="71903093" w14:textId="1F2B895C" w:rsidR="006E43D0" w:rsidRDefault="00347461" w:rsidP="00347461">
      <w:pPr>
        <w:pStyle w:val="Normal1"/>
        <w:spacing w:before="0" w:beforeAutospacing="0" w:after="0" w:afterAutospacing="0"/>
        <w:ind w:left="360"/>
        <w:jc w:val="both"/>
      </w:pPr>
      <w:r>
        <w:lastRenderedPageBreak/>
        <w:t>A start-up</w:t>
      </w:r>
      <w:r w:rsidR="006E43D0">
        <w:t xml:space="preserve"> that plans to develop a product that generates music is interested in</w:t>
      </w:r>
      <w:r w:rsidR="00437F35">
        <w:t xml:space="preserve"> using the</w:t>
      </w:r>
      <w:r w:rsidR="006E43D0">
        <w:t xml:space="preserve"> dataset. See (</w:t>
      </w:r>
      <w:r w:rsidR="00B84FA5">
        <w:t>e.g.</w:t>
      </w:r>
      <w:r w:rsidR="006E43D0">
        <w:t xml:space="preserve"> www. HookGen.com). </w:t>
      </w:r>
      <w:r w:rsidR="00293824">
        <w:t xml:space="preserve">Use clustering to profile </w:t>
      </w:r>
      <w:r w:rsidR="000B39F0">
        <w:t>the</w:t>
      </w:r>
      <w:r w:rsidR="00293824">
        <w:t xml:space="preserve"> songs. </w:t>
      </w:r>
      <w:r w:rsidR="006E43D0">
        <w:t>Based on your results -what kind of features should the new product contain?</w:t>
      </w:r>
    </w:p>
    <w:p w14:paraId="671FC51B" w14:textId="77777777" w:rsidR="00136235" w:rsidRDefault="00136235" w:rsidP="00347461">
      <w:pPr>
        <w:pStyle w:val="Normal1"/>
        <w:spacing w:before="0" w:beforeAutospacing="0" w:after="0" w:afterAutospacing="0"/>
        <w:ind w:left="360"/>
        <w:jc w:val="both"/>
      </w:pPr>
    </w:p>
    <w:p w14:paraId="026B4A3C" w14:textId="385E7126" w:rsidR="0045265B" w:rsidRDefault="009B73AE" w:rsidP="00FF006F">
      <w:pPr>
        <w:pStyle w:val="Normal1"/>
        <w:numPr>
          <w:ilvl w:val="0"/>
          <w:numId w:val="5"/>
        </w:numPr>
        <w:spacing w:before="0" w:beforeAutospacing="0" w:after="0" w:afterAutospacing="0"/>
        <w:jc w:val="both"/>
      </w:pPr>
      <w:r w:rsidRPr="00C84341">
        <w:t xml:space="preserve">Use k-means to profile the </w:t>
      </w:r>
      <w:r w:rsidR="00AD3A3C">
        <w:t>songs</w:t>
      </w:r>
      <w:r w:rsidRPr="00C84341">
        <w:t>.</w:t>
      </w:r>
      <w:r w:rsidR="00AD3A3C">
        <w:t xml:space="preserve"> </w:t>
      </w:r>
      <w:r w:rsidR="00FB5D94">
        <w:t>Include only numerical variables</w:t>
      </w:r>
      <w:r w:rsidR="00344DE6">
        <w:t xml:space="preserve"> that characterise the songs (</w:t>
      </w:r>
      <w:r w:rsidR="00844FCB">
        <w:t>with</w:t>
      </w:r>
      <w:r w:rsidR="00344DE6">
        <w:t xml:space="preserve"> the exception of</w:t>
      </w:r>
      <w:r w:rsidR="0050607E">
        <w:t xml:space="preserve"> </w:t>
      </w:r>
      <w:r w:rsidR="002E4D45">
        <w:t>year</w:t>
      </w:r>
      <w:r w:rsidR="00344DE6">
        <w:t>).</w:t>
      </w:r>
      <w:r w:rsidR="002E4D45">
        <w:t xml:space="preserve"> </w:t>
      </w:r>
    </w:p>
    <w:p w14:paraId="0E92D3CF" w14:textId="77777777" w:rsidR="00933528" w:rsidRDefault="00933528" w:rsidP="00933528">
      <w:pPr>
        <w:pStyle w:val="Normal1"/>
        <w:numPr>
          <w:ilvl w:val="0"/>
          <w:numId w:val="5"/>
        </w:numPr>
        <w:spacing w:after="0"/>
        <w:jc w:val="both"/>
      </w:pPr>
      <w:r>
        <w:t>What questions or concerns do you have about these clusters?</w:t>
      </w:r>
    </w:p>
    <w:p w14:paraId="5BD47D6F" w14:textId="486AE749" w:rsidR="00933528" w:rsidRDefault="00933528" w:rsidP="00933528">
      <w:pPr>
        <w:pStyle w:val="Normal1"/>
        <w:numPr>
          <w:ilvl w:val="0"/>
          <w:numId w:val="5"/>
        </w:numPr>
        <w:spacing w:before="0" w:beforeAutospacing="0" w:after="0" w:afterAutospacing="0"/>
        <w:jc w:val="both"/>
      </w:pPr>
      <w:r>
        <w:t xml:space="preserve">As </w:t>
      </w:r>
      <w:r w:rsidR="00DC63D2">
        <w:t>a product development</w:t>
      </w:r>
      <w:r>
        <w:t xml:space="preserve"> manager</w:t>
      </w:r>
      <w:r w:rsidR="00DC63D2">
        <w:t xml:space="preserve"> for the start</w:t>
      </w:r>
      <w:r w:rsidR="00272E7E">
        <w:t>-</w:t>
      </w:r>
      <w:r w:rsidR="00DC63D2">
        <w:t>up</w:t>
      </w:r>
      <w:r w:rsidR="00F87939">
        <w:t>- what</w:t>
      </w:r>
      <w:r>
        <w:t xml:space="preserve"> might you do next if handed this report?</w:t>
      </w:r>
    </w:p>
    <w:p w14:paraId="76FD1447" w14:textId="77777777" w:rsidR="0069424E" w:rsidRDefault="0069424E" w:rsidP="00927019">
      <w:pPr>
        <w:pStyle w:val="Normal1"/>
        <w:spacing w:after="0"/>
        <w:ind w:left="720"/>
        <w:jc w:val="both"/>
      </w:pPr>
    </w:p>
    <w:p w14:paraId="371408C4" w14:textId="77777777" w:rsidR="003C6A8D" w:rsidRPr="00C84341" w:rsidRDefault="003C6A8D" w:rsidP="00665F82">
      <w:pPr>
        <w:pStyle w:val="Normal1"/>
        <w:spacing w:before="0" w:beforeAutospacing="0" w:after="0" w:afterAutospacing="0"/>
        <w:ind w:left="720"/>
        <w:jc w:val="both"/>
      </w:pPr>
    </w:p>
    <w:sectPr w:rsidR="003C6A8D" w:rsidRPr="00C84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F7D06"/>
    <w:multiLevelType w:val="hybridMultilevel"/>
    <w:tmpl w:val="D6AE8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3A0CD1"/>
    <w:multiLevelType w:val="hybridMultilevel"/>
    <w:tmpl w:val="ADD426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3E5D7E"/>
    <w:multiLevelType w:val="hybridMultilevel"/>
    <w:tmpl w:val="418C0C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B54D2B"/>
    <w:multiLevelType w:val="hybridMultilevel"/>
    <w:tmpl w:val="98C2D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F856C4"/>
    <w:multiLevelType w:val="hybridMultilevel"/>
    <w:tmpl w:val="BEC655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FFA"/>
    <w:rsid w:val="00000E5B"/>
    <w:rsid w:val="00012D5D"/>
    <w:rsid w:val="00041696"/>
    <w:rsid w:val="00054C58"/>
    <w:rsid w:val="00061373"/>
    <w:rsid w:val="000B39F0"/>
    <w:rsid w:val="00136235"/>
    <w:rsid w:val="00156EEB"/>
    <w:rsid w:val="001B6A94"/>
    <w:rsid w:val="001D58E9"/>
    <w:rsid w:val="001D7BF1"/>
    <w:rsid w:val="001E6C74"/>
    <w:rsid w:val="002164E8"/>
    <w:rsid w:val="00264B8F"/>
    <w:rsid w:val="00272E7E"/>
    <w:rsid w:val="00275F13"/>
    <w:rsid w:val="002770EC"/>
    <w:rsid w:val="00282DB7"/>
    <w:rsid w:val="00293824"/>
    <w:rsid w:val="002A6D99"/>
    <w:rsid w:val="002B51F1"/>
    <w:rsid w:val="002D5E51"/>
    <w:rsid w:val="002D60A0"/>
    <w:rsid w:val="002E4D45"/>
    <w:rsid w:val="003366AC"/>
    <w:rsid w:val="00344DE6"/>
    <w:rsid w:val="00347461"/>
    <w:rsid w:val="0036656E"/>
    <w:rsid w:val="00376D8F"/>
    <w:rsid w:val="003845EF"/>
    <w:rsid w:val="00390CD2"/>
    <w:rsid w:val="003C6A8D"/>
    <w:rsid w:val="00417B51"/>
    <w:rsid w:val="00437F35"/>
    <w:rsid w:val="0045265B"/>
    <w:rsid w:val="00454A4C"/>
    <w:rsid w:val="00457709"/>
    <w:rsid w:val="0047154E"/>
    <w:rsid w:val="00493311"/>
    <w:rsid w:val="004A67D5"/>
    <w:rsid w:val="004C3DA4"/>
    <w:rsid w:val="004D2A2A"/>
    <w:rsid w:val="004F0262"/>
    <w:rsid w:val="0050607E"/>
    <w:rsid w:val="0053711E"/>
    <w:rsid w:val="00574292"/>
    <w:rsid w:val="00607546"/>
    <w:rsid w:val="0062561F"/>
    <w:rsid w:val="00665F82"/>
    <w:rsid w:val="006751D6"/>
    <w:rsid w:val="00693B8E"/>
    <w:rsid w:val="0069424E"/>
    <w:rsid w:val="006E1F88"/>
    <w:rsid w:val="006E43D0"/>
    <w:rsid w:val="00704D61"/>
    <w:rsid w:val="007402A1"/>
    <w:rsid w:val="00770425"/>
    <w:rsid w:val="007A3CC1"/>
    <w:rsid w:val="007B70E9"/>
    <w:rsid w:val="007C0D09"/>
    <w:rsid w:val="007C35D5"/>
    <w:rsid w:val="00805334"/>
    <w:rsid w:val="00844FCB"/>
    <w:rsid w:val="0085046E"/>
    <w:rsid w:val="008D1C3F"/>
    <w:rsid w:val="0091236A"/>
    <w:rsid w:val="00917241"/>
    <w:rsid w:val="00927019"/>
    <w:rsid w:val="00933528"/>
    <w:rsid w:val="00950C4B"/>
    <w:rsid w:val="00973554"/>
    <w:rsid w:val="009A565B"/>
    <w:rsid w:val="009B0322"/>
    <w:rsid w:val="009B5945"/>
    <w:rsid w:val="009B73AE"/>
    <w:rsid w:val="009E6AE2"/>
    <w:rsid w:val="009F04AE"/>
    <w:rsid w:val="00A00F7C"/>
    <w:rsid w:val="00A43670"/>
    <w:rsid w:val="00A63DD6"/>
    <w:rsid w:val="00A66272"/>
    <w:rsid w:val="00A767DF"/>
    <w:rsid w:val="00A9426B"/>
    <w:rsid w:val="00AA0D1B"/>
    <w:rsid w:val="00AC3F9F"/>
    <w:rsid w:val="00AC79D6"/>
    <w:rsid w:val="00AD3A3C"/>
    <w:rsid w:val="00AE1DD6"/>
    <w:rsid w:val="00B31FFA"/>
    <w:rsid w:val="00B540F9"/>
    <w:rsid w:val="00B6180C"/>
    <w:rsid w:val="00B84FA5"/>
    <w:rsid w:val="00B91E60"/>
    <w:rsid w:val="00BA485A"/>
    <w:rsid w:val="00BF6BD1"/>
    <w:rsid w:val="00C0713F"/>
    <w:rsid w:val="00C10FD4"/>
    <w:rsid w:val="00C73D3F"/>
    <w:rsid w:val="00C84341"/>
    <w:rsid w:val="00C8700A"/>
    <w:rsid w:val="00CF20C2"/>
    <w:rsid w:val="00D86FBD"/>
    <w:rsid w:val="00DB70A0"/>
    <w:rsid w:val="00DC63D2"/>
    <w:rsid w:val="00DF0F0A"/>
    <w:rsid w:val="00E2749F"/>
    <w:rsid w:val="00E278BE"/>
    <w:rsid w:val="00E649DF"/>
    <w:rsid w:val="00E676F6"/>
    <w:rsid w:val="00E772F2"/>
    <w:rsid w:val="00EB613B"/>
    <w:rsid w:val="00EF211E"/>
    <w:rsid w:val="00F0758F"/>
    <w:rsid w:val="00F87939"/>
    <w:rsid w:val="00FA0026"/>
    <w:rsid w:val="00FB5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A663"/>
  <w15:chartTrackingRefBased/>
  <w15:docId w15:val="{C764F298-0761-4F9D-BF81-DB62BA33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8D"/>
    <w:pPr>
      <w:ind w:left="720"/>
      <w:contextualSpacing/>
    </w:pPr>
  </w:style>
  <w:style w:type="paragraph" w:customStyle="1" w:styleId="Normal1">
    <w:name w:val="Normal1"/>
    <w:basedOn w:val="Normal"/>
    <w:rsid w:val="00A942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mall-heading">
    <w:name w:val="small-heading"/>
    <w:basedOn w:val="Normal"/>
    <w:rsid w:val="00A9426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90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E60"/>
    <w:rPr>
      <w:color w:val="0000FF"/>
      <w:u w:val="single"/>
    </w:rPr>
  </w:style>
  <w:style w:type="character" w:styleId="UnresolvedMention">
    <w:name w:val="Unresolved Mention"/>
    <w:basedOn w:val="DefaultParagraphFont"/>
    <w:uiPriority w:val="99"/>
    <w:semiHidden/>
    <w:unhideWhenUsed/>
    <w:rsid w:val="00694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10587">
      <w:bodyDiv w:val="1"/>
      <w:marLeft w:val="0"/>
      <w:marRight w:val="0"/>
      <w:marTop w:val="0"/>
      <w:marBottom w:val="0"/>
      <w:divBdr>
        <w:top w:val="none" w:sz="0" w:space="0" w:color="auto"/>
        <w:left w:val="none" w:sz="0" w:space="0" w:color="auto"/>
        <w:bottom w:val="none" w:sz="0" w:space="0" w:color="auto"/>
        <w:right w:val="none" w:sz="0" w:space="0" w:color="auto"/>
      </w:divBdr>
    </w:div>
    <w:div w:id="546574360">
      <w:bodyDiv w:val="1"/>
      <w:marLeft w:val="0"/>
      <w:marRight w:val="0"/>
      <w:marTop w:val="0"/>
      <w:marBottom w:val="0"/>
      <w:divBdr>
        <w:top w:val="none" w:sz="0" w:space="0" w:color="auto"/>
        <w:left w:val="none" w:sz="0" w:space="0" w:color="auto"/>
        <w:bottom w:val="none" w:sz="0" w:space="0" w:color="auto"/>
        <w:right w:val="none" w:sz="0" w:space="0" w:color="auto"/>
      </w:divBdr>
    </w:div>
    <w:div w:id="603807169">
      <w:bodyDiv w:val="1"/>
      <w:marLeft w:val="0"/>
      <w:marRight w:val="0"/>
      <w:marTop w:val="0"/>
      <w:marBottom w:val="0"/>
      <w:divBdr>
        <w:top w:val="none" w:sz="0" w:space="0" w:color="auto"/>
        <w:left w:val="none" w:sz="0" w:space="0" w:color="auto"/>
        <w:bottom w:val="none" w:sz="0" w:space="0" w:color="auto"/>
        <w:right w:val="none" w:sz="0" w:space="0" w:color="auto"/>
      </w:divBdr>
    </w:div>
    <w:div w:id="676884124">
      <w:bodyDiv w:val="1"/>
      <w:marLeft w:val="0"/>
      <w:marRight w:val="0"/>
      <w:marTop w:val="0"/>
      <w:marBottom w:val="0"/>
      <w:divBdr>
        <w:top w:val="none" w:sz="0" w:space="0" w:color="auto"/>
        <w:left w:val="none" w:sz="0" w:space="0" w:color="auto"/>
        <w:bottom w:val="none" w:sz="0" w:space="0" w:color="auto"/>
        <w:right w:val="none" w:sz="0" w:space="0" w:color="auto"/>
      </w:divBdr>
    </w:div>
    <w:div w:id="807749148">
      <w:bodyDiv w:val="1"/>
      <w:marLeft w:val="0"/>
      <w:marRight w:val="0"/>
      <w:marTop w:val="0"/>
      <w:marBottom w:val="0"/>
      <w:divBdr>
        <w:top w:val="none" w:sz="0" w:space="0" w:color="auto"/>
        <w:left w:val="none" w:sz="0" w:space="0" w:color="auto"/>
        <w:bottom w:val="none" w:sz="0" w:space="0" w:color="auto"/>
        <w:right w:val="none" w:sz="0" w:space="0" w:color="auto"/>
      </w:divBdr>
    </w:div>
    <w:div w:id="1367637501">
      <w:bodyDiv w:val="1"/>
      <w:marLeft w:val="0"/>
      <w:marRight w:val="0"/>
      <w:marTop w:val="0"/>
      <w:marBottom w:val="0"/>
      <w:divBdr>
        <w:top w:val="none" w:sz="0" w:space="0" w:color="auto"/>
        <w:left w:val="none" w:sz="0" w:space="0" w:color="auto"/>
        <w:bottom w:val="none" w:sz="0" w:space="0" w:color="auto"/>
        <w:right w:val="none" w:sz="0" w:space="0" w:color="auto"/>
      </w:divBdr>
    </w:div>
    <w:div w:id="147653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Fernando</dc:creator>
  <cp:keywords/>
  <dc:description/>
  <cp:lastModifiedBy>Angie F</cp:lastModifiedBy>
  <cp:revision>111</cp:revision>
  <dcterms:created xsi:type="dcterms:W3CDTF">2019-12-15T18:36:00Z</dcterms:created>
  <dcterms:modified xsi:type="dcterms:W3CDTF">2020-11-13T07:18:00Z</dcterms:modified>
</cp:coreProperties>
</file>