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35C6E" w14:textId="5A1B525E" w:rsidR="00457F55" w:rsidRDefault="00457F55" w:rsidP="00457F55">
      <w:pPr>
        <w:jc w:val="both"/>
        <w:rPr>
          <w:lang w:val="en-US"/>
        </w:rPr>
      </w:pPr>
      <w:r w:rsidRPr="00575D7C">
        <w:rPr>
          <w:b/>
          <w:bCs/>
          <w:u w:val="single"/>
          <w:lang w:val="en-US"/>
        </w:rPr>
        <w:t>Data Source</w:t>
      </w:r>
      <w:r>
        <w:rPr>
          <w:lang w:val="en-US"/>
        </w:rPr>
        <w:t xml:space="preserve">:  Adopted from </w:t>
      </w:r>
      <w:r w:rsidRPr="00457F55">
        <w:rPr>
          <w:lang w:val="en-US"/>
        </w:rPr>
        <w:t>https://stats.idre.ucla.edu/stat/data/binary.csv</w:t>
      </w:r>
    </w:p>
    <w:p w14:paraId="5A731E4B" w14:textId="62983F4C" w:rsidR="00457F55" w:rsidRDefault="00457F55" w:rsidP="00457F55">
      <w:pPr>
        <w:jc w:val="both"/>
        <w:rPr>
          <w:lang w:val="en-US"/>
        </w:rPr>
      </w:pPr>
      <w:r>
        <w:rPr>
          <w:lang w:val="en-US"/>
        </w:rPr>
        <w:t xml:space="preserve">The university admissions office </w:t>
      </w:r>
      <w:r>
        <w:rPr>
          <w:lang w:val="en-US"/>
        </w:rPr>
        <w:t>of a</w:t>
      </w:r>
      <w:r>
        <w:rPr>
          <w:lang w:val="en-US"/>
        </w:rPr>
        <w:t xml:space="preserve"> US </w:t>
      </w:r>
      <w:r>
        <w:rPr>
          <w:lang w:val="en-US"/>
        </w:rPr>
        <w:t xml:space="preserve">university </w:t>
      </w:r>
      <w:r>
        <w:rPr>
          <w:lang w:val="en-US"/>
        </w:rPr>
        <w:t>wants to assess the quality of its admission program. It has pledged to nurture an appreciation for diversity and inclusion (gender, education) and select highly skilled students who could be placed well. The management wants to assess if needs to revise the school’s admission criteria to meet its strategic objectives.</w:t>
      </w:r>
    </w:p>
    <w:p w14:paraId="05C12E2A" w14:textId="5F14B5C8" w:rsidR="00457F55" w:rsidRDefault="00457F55" w:rsidP="00457F55">
      <w:pPr>
        <w:jc w:val="both"/>
        <w:rPr>
          <w:lang w:val="en-US"/>
        </w:rPr>
      </w:pPr>
    </w:p>
    <w:p w14:paraId="388EA029" w14:textId="7FCF126E" w:rsidR="00457F55" w:rsidRPr="00575D7C" w:rsidRDefault="00457F55" w:rsidP="00457F55">
      <w:pPr>
        <w:jc w:val="both"/>
        <w:rPr>
          <w:b/>
          <w:bCs/>
          <w:u w:val="single"/>
          <w:lang w:val="en-US"/>
        </w:rPr>
      </w:pPr>
      <w:r w:rsidRPr="00575D7C">
        <w:rPr>
          <w:b/>
          <w:bCs/>
          <w:u w:val="single"/>
          <w:lang w:val="en-US"/>
        </w:rPr>
        <w:t>Attribute Details</w:t>
      </w:r>
    </w:p>
    <w:tbl>
      <w:tblPr>
        <w:tblStyle w:val="TableGrid"/>
        <w:tblW w:w="4508" w:type="dxa"/>
        <w:jc w:val="center"/>
        <w:tblLook w:val="04A0" w:firstRow="1" w:lastRow="0" w:firstColumn="1" w:lastColumn="0" w:noHBand="0" w:noVBand="1"/>
      </w:tblPr>
      <w:tblGrid>
        <w:gridCol w:w="2254"/>
        <w:gridCol w:w="2254"/>
      </w:tblGrid>
      <w:tr w:rsidR="00457F55" w14:paraId="577F931B" w14:textId="1B75A71E" w:rsidTr="009717C6">
        <w:trPr>
          <w:jc w:val="center"/>
        </w:trPr>
        <w:tc>
          <w:tcPr>
            <w:tcW w:w="2254" w:type="dxa"/>
          </w:tcPr>
          <w:p w14:paraId="7BD6F92C" w14:textId="7CE9E9B0" w:rsidR="00457F55" w:rsidRDefault="00457F55" w:rsidP="00782972">
            <w:pPr>
              <w:rPr>
                <w:lang w:val="en-US"/>
              </w:rPr>
            </w:pPr>
            <w:r>
              <w:rPr>
                <w:lang w:val="en-US"/>
              </w:rPr>
              <w:t xml:space="preserve"> A</w:t>
            </w:r>
            <w:r>
              <w:rPr>
                <w:lang w:val="en-US"/>
              </w:rPr>
              <w:t>ttribute</w:t>
            </w:r>
          </w:p>
        </w:tc>
        <w:tc>
          <w:tcPr>
            <w:tcW w:w="2254" w:type="dxa"/>
          </w:tcPr>
          <w:p w14:paraId="0B98E40C" w14:textId="77777777" w:rsidR="00457F55" w:rsidRDefault="00457F55" w:rsidP="00782972">
            <w:pPr>
              <w:rPr>
                <w:lang w:val="en-US"/>
              </w:rPr>
            </w:pPr>
          </w:p>
        </w:tc>
      </w:tr>
      <w:tr w:rsidR="00457F55" w14:paraId="41E73563" w14:textId="0371520A" w:rsidTr="009717C6">
        <w:trPr>
          <w:jc w:val="center"/>
        </w:trPr>
        <w:tc>
          <w:tcPr>
            <w:tcW w:w="2254" w:type="dxa"/>
          </w:tcPr>
          <w:p w14:paraId="543B53FD" w14:textId="77777777" w:rsidR="00457F55" w:rsidRDefault="00457F55" w:rsidP="00782972">
            <w:pPr>
              <w:rPr>
                <w:lang w:val="en-US"/>
              </w:rPr>
            </w:pPr>
            <w:r w:rsidRPr="00965441">
              <w:rPr>
                <w:lang w:val="en-US"/>
              </w:rPr>
              <w:t>admit</w:t>
            </w:r>
          </w:p>
        </w:tc>
        <w:tc>
          <w:tcPr>
            <w:tcW w:w="2254" w:type="dxa"/>
          </w:tcPr>
          <w:p w14:paraId="2D650D85" w14:textId="71FA6E70" w:rsidR="00457F55" w:rsidRPr="00965441" w:rsidRDefault="00457F55" w:rsidP="00782972">
            <w:pPr>
              <w:rPr>
                <w:lang w:val="en-US"/>
              </w:rPr>
            </w:pPr>
            <w:r>
              <w:rPr>
                <w:lang w:val="en-US"/>
              </w:rPr>
              <w:t xml:space="preserve">Outcome variable indicating whether student is </w:t>
            </w:r>
            <w:r w:rsidR="00EC356A">
              <w:rPr>
                <w:lang w:val="en-US"/>
              </w:rPr>
              <w:t>admitted (</w:t>
            </w:r>
            <w:r>
              <w:rPr>
                <w:lang w:val="en-US"/>
              </w:rPr>
              <w:t xml:space="preserve">1) or </w:t>
            </w:r>
            <w:r w:rsidR="00EC356A">
              <w:rPr>
                <w:lang w:val="en-US"/>
              </w:rPr>
              <w:t>not (</w:t>
            </w:r>
            <w:r>
              <w:rPr>
                <w:lang w:val="en-US"/>
              </w:rPr>
              <w:t>0)</w:t>
            </w:r>
          </w:p>
        </w:tc>
      </w:tr>
      <w:tr w:rsidR="00457F55" w14:paraId="4EFDD499" w14:textId="18C47086" w:rsidTr="009717C6">
        <w:trPr>
          <w:jc w:val="center"/>
        </w:trPr>
        <w:tc>
          <w:tcPr>
            <w:tcW w:w="2254" w:type="dxa"/>
          </w:tcPr>
          <w:p w14:paraId="5DF7E7D0" w14:textId="77777777" w:rsidR="00457F55" w:rsidRPr="000B34A4" w:rsidRDefault="00457F55" w:rsidP="00782972">
            <w:pPr>
              <w:rPr>
                <w:rFonts w:ascii="Calibri" w:eastAsia="Times New Roman" w:hAnsi="Calibri" w:cs="Calibri"/>
                <w:color w:val="000000"/>
                <w:lang w:eastAsia="en-IN"/>
              </w:rPr>
            </w:pPr>
            <w:r>
              <w:rPr>
                <w:rFonts w:ascii="Calibri" w:eastAsia="Times New Roman" w:hAnsi="Calibri" w:cs="Calibri"/>
                <w:color w:val="000000"/>
                <w:lang w:eastAsia="en-IN"/>
              </w:rPr>
              <w:t>gre</w:t>
            </w:r>
          </w:p>
        </w:tc>
        <w:tc>
          <w:tcPr>
            <w:tcW w:w="2254" w:type="dxa"/>
          </w:tcPr>
          <w:p w14:paraId="431D89EA" w14:textId="5D316C79" w:rsidR="00457F55" w:rsidRDefault="00F71822" w:rsidP="00782972">
            <w:pPr>
              <w:rPr>
                <w:rFonts w:ascii="Calibri" w:eastAsia="Times New Roman" w:hAnsi="Calibri" w:cs="Calibri"/>
                <w:color w:val="000000"/>
                <w:lang w:eastAsia="en-IN"/>
              </w:rPr>
            </w:pPr>
            <w:r>
              <w:rPr>
                <w:rFonts w:ascii="Calibri" w:eastAsia="Times New Roman" w:hAnsi="Calibri" w:cs="Calibri"/>
                <w:color w:val="000000"/>
                <w:lang w:eastAsia="en-IN"/>
              </w:rPr>
              <w:t>GRE scores</w:t>
            </w:r>
          </w:p>
        </w:tc>
      </w:tr>
      <w:tr w:rsidR="00457F55" w14:paraId="2CA90B5D" w14:textId="5F40A98D" w:rsidTr="009717C6">
        <w:trPr>
          <w:jc w:val="center"/>
        </w:trPr>
        <w:tc>
          <w:tcPr>
            <w:tcW w:w="2254" w:type="dxa"/>
          </w:tcPr>
          <w:p w14:paraId="7AD1CF04" w14:textId="77777777" w:rsidR="00457F55" w:rsidRDefault="00457F55" w:rsidP="00782972">
            <w:pPr>
              <w:rPr>
                <w:rFonts w:ascii="Calibri" w:eastAsia="Times New Roman" w:hAnsi="Calibri" w:cs="Calibri"/>
                <w:color w:val="000000"/>
                <w:lang w:eastAsia="en-IN"/>
              </w:rPr>
            </w:pPr>
            <w:r>
              <w:rPr>
                <w:rFonts w:ascii="Calibri" w:eastAsia="Times New Roman" w:hAnsi="Calibri" w:cs="Calibri"/>
                <w:color w:val="000000"/>
                <w:lang w:eastAsia="en-IN"/>
              </w:rPr>
              <w:t>gpa</w:t>
            </w:r>
          </w:p>
        </w:tc>
        <w:tc>
          <w:tcPr>
            <w:tcW w:w="2254" w:type="dxa"/>
          </w:tcPr>
          <w:p w14:paraId="4EB5745E" w14:textId="47217582" w:rsidR="00457F55" w:rsidRDefault="00F71822" w:rsidP="00782972">
            <w:pPr>
              <w:rPr>
                <w:rFonts w:ascii="Calibri" w:eastAsia="Times New Roman" w:hAnsi="Calibri" w:cs="Calibri"/>
                <w:color w:val="000000"/>
                <w:lang w:eastAsia="en-IN"/>
              </w:rPr>
            </w:pPr>
            <w:r>
              <w:rPr>
                <w:rFonts w:ascii="Calibri" w:eastAsia="Times New Roman" w:hAnsi="Calibri" w:cs="Calibri"/>
                <w:color w:val="000000"/>
                <w:lang w:eastAsia="en-IN"/>
              </w:rPr>
              <w:t>Grades</w:t>
            </w:r>
          </w:p>
        </w:tc>
      </w:tr>
      <w:tr w:rsidR="00457F55" w14:paraId="67F43050" w14:textId="223E1470" w:rsidTr="009717C6">
        <w:trPr>
          <w:jc w:val="center"/>
        </w:trPr>
        <w:tc>
          <w:tcPr>
            <w:tcW w:w="2254" w:type="dxa"/>
          </w:tcPr>
          <w:p w14:paraId="6C25C3FA" w14:textId="77777777" w:rsidR="00457F55" w:rsidRDefault="00457F55" w:rsidP="00782972">
            <w:pPr>
              <w:rPr>
                <w:rFonts w:ascii="Calibri" w:eastAsia="Times New Roman" w:hAnsi="Calibri" w:cs="Calibri"/>
                <w:color w:val="000000"/>
                <w:lang w:eastAsia="en-IN"/>
              </w:rPr>
            </w:pPr>
            <w:r>
              <w:rPr>
                <w:rFonts w:ascii="Calibri" w:eastAsia="Times New Roman" w:hAnsi="Calibri" w:cs="Calibri"/>
                <w:color w:val="000000"/>
                <w:lang w:eastAsia="en-IN"/>
              </w:rPr>
              <w:t>rank</w:t>
            </w:r>
          </w:p>
        </w:tc>
        <w:tc>
          <w:tcPr>
            <w:tcW w:w="2254" w:type="dxa"/>
          </w:tcPr>
          <w:p w14:paraId="42A2E1CE" w14:textId="2847FC8A" w:rsidR="00457F55" w:rsidRDefault="00F71822" w:rsidP="00782972">
            <w:pPr>
              <w:rPr>
                <w:rFonts w:ascii="Calibri" w:eastAsia="Times New Roman" w:hAnsi="Calibri" w:cs="Calibri"/>
                <w:color w:val="000000"/>
                <w:lang w:eastAsia="en-IN"/>
              </w:rPr>
            </w:pPr>
            <w:r>
              <w:rPr>
                <w:rFonts w:ascii="Calibri" w:eastAsia="Times New Roman" w:hAnsi="Calibri" w:cs="Calibri"/>
                <w:color w:val="000000"/>
                <w:lang w:eastAsia="en-IN"/>
              </w:rPr>
              <w:t xml:space="preserve">Rank of the undergraduate </w:t>
            </w:r>
            <w:r w:rsidR="00EE360B">
              <w:rPr>
                <w:rFonts w:ascii="Calibri" w:eastAsia="Times New Roman" w:hAnsi="Calibri" w:cs="Calibri"/>
                <w:color w:val="000000"/>
                <w:lang w:eastAsia="en-IN"/>
              </w:rPr>
              <w:t>institution</w:t>
            </w:r>
            <w:r>
              <w:rPr>
                <w:rFonts w:ascii="Calibri" w:eastAsia="Times New Roman" w:hAnsi="Calibri" w:cs="Calibri"/>
                <w:color w:val="000000"/>
                <w:lang w:eastAsia="en-IN"/>
              </w:rPr>
              <w:t xml:space="preserve"> the student is from</w:t>
            </w:r>
          </w:p>
        </w:tc>
      </w:tr>
      <w:tr w:rsidR="00457F55" w14:paraId="6E69857A" w14:textId="7DBD82DC" w:rsidTr="009717C6">
        <w:trPr>
          <w:jc w:val="center"/>
        </w:trPr>
        <w:tc>
          <w:tcPr>
            <w:tcW w:w="2254" w:type="dxa"/>
          </w:tcPr>
          <w:p w14:paraId="1DEE66D3" w14:textId="77777777" w:rsidR="00457F55" w:rsidRDefault="00457F55" w:rsidP="00782972">
            <w:pPr>
              <w:rPr>
                <w:rFonts w:ascii="Calibri" w:eastAsia="Times New Roman" w:hAnsi="Calibri" w:cs="Calibri"/>
                <w:color w:val="000000"/>
                <w:lang w:eastAsia="en-IN"/>
              </w:rPr>
            </w:pPr>
            <w:r>
              <w:rPr>
                <w:rFonts w:ascii="Calibri" w:eastAsia="Times New Roman" w:hAnsi="Calibri" w:cs="Calibri"/>
                <w:color w:val="000000"/>
                <w:lang w:eastAsia="en-IN"/>
              </w:rPr>
              <w:t>gender</w:t>
            </w:r>
          </w:p>
        </w:tc>
        <w:tc>
          <w:tcPr>
            <w:tcW w:w="2254" w:type="dxa"/>
          </w:tcPr>
          <w:p w14:paraId="6A5228C2" w14:textId="3CA3A6DC" w:rsidR="00457F55" w:rsidRDefault="00F71822" w:rsidP="00782972">
            <w:pPr>
              <w:rPr>
                <w:rFonts w:ascii="Calibri" w:eastAsia="Times New Roman" w:hAnsi="Calibri" w:cs="Calibri"/>
                <w:color w:val="000000"/>
                <w:lang w:eastAsia="en-IN"/>
              </w:rPr>
            </w:pPr>
            <w:r>
              <w:rPr>
                <w:rFonts w:ascii="Calibri" w:eastAsia="Times New Roman" w:hAnsi="Calibri" w:cs="Calibri"/>
                <w:color w:val="000000"/>
                <w:lang w:eastAsia="en-IN"/>
              </w:rPr>
              <w:t>Student’s gender</w:t>
            </w:r>
          </w:p>
        </w:tc>
      </w:tr>
    </w:tbl>
    <w:p w14:paraId="4602FDFF" w14:textId="77777777" w:rsidR="00457F55" w:rsidRDefault="00457F55" w:rsidP="00457F55">
      <w:pPr>
        <w:jc w:val="both"/>
        <w:rPr>
          <w:lang w:val="en-US"/>
        </w:rPr>
      </w:pPr>
    </w:p>
    <w:p w14:paraId="5CC32575" w14:textId="6087CF73" w:rsidR="00544527" w:rsidRDefault="00EC356A">
      <w:r>
        <w:t>Build a logistic model to help the admissions office.</w:t>
      </w:r>
    </w:p>
    <w:sectPr w:rsidR="00544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62"/>
    <w:rsid w:val="00457F55"/>
    <w:rsid w:val="00544527"/>
    <w:rsid w:val="00575D7C"/>
    <w:rsid w:val="00807B62"/>
    <w:rsid w:val="009717C6"/>
    <w:rsid w:val="00EC356A"/>
    <w:rsid w:val="00EE360B"/>
    <w:rsid w:val="00F71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F3B2"/>
  <w15:chartTrackingRefBased/>
  <w15:docId w15:val="{7C1885EA-749C-4CD6-87BF-F127D52E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33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F</dc:creator>
  <cp:keywords/>
  <dc:description/>
  <cp:lastModifiedBy>Angie F</cp:lastModifiedBy>
  <cp:revision>7</cp:revision>
  <dcterms:created xsi:type="dcterms:W3CDTF">2020-11-17T05:01:00Z</dcterms:created>
  <dcterms:modified xsi:type="dcterms:W3CDTF">2020-11-17T05:09:00Z</dcterms:modified>
</cp:coreProperties>
</file>