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D3F0" w14:textId="77777777" w:rsidR="004063D0" w:rsidRPr="002150BA" w:rsidRDefault="004063D0" w:rsidP="004063D0">
      <w:pPr>
        <w:spacing w:after="0" w:line="240" w:lineRule="auto"/>
        <w:rPr>
          <w:b/>
          <w:bCs/>
          <w:sz w:val="40"/>
          <w:szCs w:val="40"/>
        </w:rPr>
      </w:pPr>
      <w:r w:rsidRPr="002150B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18562" wp14:editId="1A6864F4">
                <wp:simplePos x="0" y="0"/>
                <wp:positionH relativeFrom="margin">
                  <wp:posOffset>3556000</wp:posOffset>
                </wp:positionH>
                <wp:positionV relativeFrom="paragraph">
                  <wp:posOffset>0</wp:posOffset>
                </wp:positionV>
                <wp:extent cx="3206750" cy="717550"/>
                <wp:effectExtent l="0" t="0" r="0" b="0"/>
                <wp:wrapNone/>
                <wp:docPr id="10712942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21F00" w14:textId="77777777" w:rsidR="002150BA" w:rsidRDefault="004063D0" w:rsidP="004063D0">
                            <w:pPr>
                              <w:spacing w:after="0"/>
                              <w:jc w:val="righ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32AD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(+234) 81 3717 5321 </w:t>
                            </w:r>
                          </w:p>
                          <w:p w14:paraId="014F6930" w14:textId="2C07D1A3" w:rsidR="004063D0" w:rsidRPr="00B32AD8" w:rsidRDefault="004063D0" w:rsidP="004063D0">
                            <w:pPr>
                              <w:spacing w:after="0"/>
                              <w:jc w:val="righ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32AD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angelaokafor5@gmail.com</w:t>
                            </w:r>
                          </w:p>
                          <w:p w14:paraId="5E830950" w14:textId="77777777" w:rsidR="004063D0" w:rsidRPr="00B32AD8" w:rsidRDefault="004063D0" w:rsidP="004063D0">
                            <w:pPr>
                              <w:jc w:val="righ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5" w:history="1">
                              <w:r w:rsidRPr="00B32AD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https://www.linkedin.com/in/angelaokafor5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18562" id="Rectangle 3" o:spid="_x0000_s1026" style="position:absolute;margin-left:280pt;margin-top:0;width:252.5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rQcAIAAEEFAAAOAAAAZHJzL2Uyb0RvYy54bWysVE1v2zAMvQ/YfxB0X21nTbMFdYqgRYcB&#10;RVesHXpWZKk2IIsapcTOfv0o2XG6tthh2MWm+PFIPpE6v+hbw3YKfQO25MVJzpmyEqrGPpX8x8P1&#10;h0+c+SBsJQxYVfK98vxi9f7deeeWagY1mEohIxDrl50reR2CW2aZl7VqhT8BpywZNWArAh3xKatQ&#10;dITemmyW52dZB1g5BKm8J+3VYOSrhK+1kuGb1l4FZkpOtYX0xfTdxG+2OhfLJxSubuRYhviHKlrR&#10;WEo6QV2JINgWm1dQbSMRPOhwIqHNQOtGqtQDdVPkL7q5r4VTqRcix7uJJv//YOXt7t7dIdHQOb/0&#10;JMYueo1t/FN9rE9k7SeyVB+YJOXHWX62mBOnkmyLYjEnmWCyY7RDH74oaFkUSo50GYkjsbvxYXA9&#10;uMRkFq4bY9KFGPuHgjCjJjuWmKSwNyr6GftdadZUVNQsJUjToy4Nsp2gexdSKhuKwVSLSg3qYp7n&#10;h5KniNRAAozImgqasEeAOJmvsYd2Rv8YqtLwTcH53wobgqeIlBlsmILbxgK+BWCoqzHz4H8gaaAm&#10;shT6TU8uUdxAtb9DhjBsgXfyuqGbuRE+3AmksafLpFUO3+ijDXQlh1HirAb89ZY++tM0kpWzjtao&#10;5P7nVqDizHy1NKefi9PTuHfpcDpfzOiAzy2b5xa7bS+BbqygR8PJJEb/YA6iRmgfaePXMSuZhJWU&#10;u+Qy4OFwGYb1pjdDqvU6udGuORFu7L2TETwSHCfvoX8U6MbxDDTYt3BYObF8MaWDb4y0sN4G0E0a&#10;4SOvI/W0p2mGxjclPgTPz8nr+PKtfgMAAP//AwBQSwMEFAAGAAgAAAAhAOam9ljdAAAACQEAAA8A&#10;AABkcnMvZG93bnJldi54bWxMj09LxDAQxe+C3yGM4M1NVtmy1KaLCiKyB3FX72ky2xabSWnSP/vt&#10;nT3pZXjDG978XrFbfCcmHGIbSMN6pUAg2eBaqjV8HV/vtiBiMuRMFwg1nDHCrry+KkzuwkyfOB1S&#10;LTiEYm40NCn1uZTRNuhNXIUeib1TGLxJvA61dIOZOdx38l6pTHrTEn9oTI8vDdqfw+g1fIfT8+xt&#10;Re/T+aMd3/aDtdu91rc3y9MjiIRL+juGCz6jQ8lMVRjJRdFp2GSKuyQNPC+2yjasKlbrBwWyLOT/&#10;BuUvAAAA//8DAFBLAQItABQABgAIAAAAIQC2gziS/gAAAOEBAAATAAAAAAAAAAAAAAAAAAAAAABb&#10;Q29udGVudF9UeXBlc10ueG1sUEsBAi0AFAAGAAgAAAAhADj9If/WAAAAlAEAAAsAAAAAAAAAAAAA&#10;AAAALwEAAF9yZWxzLy5yZWxzUEsBAi0AFAAGAAgAAAAhANsfStBwAgAAQQUAAA4AAAAAAAAAAAAA&#10;AAAALgIAAGRycy9lMm9Eb2MueG1sUEsBAi0AFAAGAAgAAAAhAOam9ljdAAAACQEAAA8AAAAAAAAA&#10;AAAAAAAAygQAAGRycy9kb3ducmV2LnhtbFBLBQYAAAAABAAEAPMAAADUBQAAAAA=&#10;" filled="f" stroked="f" strokeweight="1pt">
                <v:textbox>
                  <w:txbxContent>
                    <w:p w14:paraId="43021F00" w14:textId="77777777" w:rsidR="002150BA" w:rsidRDefault="004063D0" w:rsidP="004063D0">
                      <w:pPr>
                        <w:spacing w:after="0"/>
                        <w:jc w:val="righ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B32AD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(+234) 81 3717 5321 </w:t>
                      </w:r>
                    </w:p>
                    <w:p w14:paraId="014F6930" w14:textId="2C07D1A3" w:rsidR="004063D0" w:rsidRPr="00B32AD8" w:rsidRDefault="004063D0" w:rsidP="004063D0">
                      <w:pPr>
                        <w:spacing w:after="0"/>
                        <w:jc w:val="righ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B32AD8">
                        <w:rPr>
                          <w:color w:val="000000" w:themeColor="text1"/>
                          <w:sz w:val="22"/>
                          <w:szCs w:val="22"/>
                        </w:rPr>
                        <w:t>angelaokafor5@gmail.com</w:t>
                      </w:r>
                    </w:p>
                    <w:p w14:paraId="5E830950" w14:textId="77777777" w:rsidR="004063D0" w:rsidRPr="00B32AD8" w:rsidRDefault="004063D0" w:rsidP="004063D0">
                      <w:pPr>
                        <w:jc w:val="righ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hyperlink r:id="rId6" w:history="1">
                        <w:r w:rsidRPr="00B32AD8">
                          <w:rPr>
                            <w:rStyle w:val="Hyperlink"/>
                            <w:sz w:val="22"/>
                            <w:szCs w:val="22"/>
                          </w:rPr>
                          <w:t>https://www.linkedin.com/in/angelaokafor5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Pr="002150BA">
        <w:rPr>
          <w:b/>
          <w:bCs/>
          <w:sz w:val="40"/>
          <w:szCs w:val="40"/>
        </w:rPr>
        <w:t>Angela Okafor</w:t>
      </w:r>
    </w:p>
    <w:p w14:paraId="19AE87C4" w14:textId="77777777" w:rsidR="004063D0" w:rsidRPr="002150BA" w:rsidRDefault="004063D0" w:rsidP="002150BA">
      <w:pPr>
        <w:spacing w:after="0" w:line="360" w:lineRule="auto"/>
        <w:rPr>
          <w:b/>
          <w:bCs/>
          <w:sz w:val="22"/>
          <w:szCs w:val="22"/>
        </w:rPr>
      </w:pPr>
      <w:r w:rsidRPr="002150BA">
        <w:rPr>
          <w:b/>
          <w:bCs/>
          <w:sz w:val="22"/>
          <w:szCs w:val="22"/>
        </w:rPr>
        <w:t>Data Analyst/Database Administrator</w:t>
      </w:r>
    </w:p>
    <w:p w14:paraId="2530AEC1" w14:textId="77777777" w:rsidR="004063D0" w:rsidRPr="002150BA" w:rsidRDefault="004063D0" w:rsidP="004063D0">
      <w:pPr>
        <w:spacing w:after="0" w:line="240" w:lineRule="auto"/>
        <w:rPr>
          <w:b/>
          <w:bCs/>
          <w:sz w:val="8"/>
          <w:szCs w:val="8"/>
        </w:rPr>
      </w:pPr>
    </w:p>
    <w:p w14:paraId="57ACF223" w14:textId="42D6C33A" w:rsidR="004063D0" w:rsidRPr="003963F0" w:rsidRDefault="003963F0" w:rsidP="004063D0">
      <w:pPr>
        <w:spacing w:after="0"/>
        <w:rPr>
          <w:b/>
          <w:bCs/>
        </w:rPr>
      </w:pPr>
      <w:r w:rsidRPr="003963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20242" wp14:editId="4A515090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6686550" cy="0"/>
                <wp:effectExtent l="0" t="0" r="0" b="0"/>
                <wp:wrapNone/>
                <wp:docPr id="13896628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E4C1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6pt" to="526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DJ1gEAABkEAAAOAAAAZHJzL2Uyb0RvYy54bWysU8tu2zAQvBfoPxC815IN2A0EyzkkSC99&#10;BH18AEMtLQIklyAZy/77LklbTtJTi/pAS7s7OzvD1fb2aA07QIgaXc+Xi5YzcBIH7fY9//Xz4cMN&#10;ZzEJNwiDDnp+gshvd+/fbSffwQpHNAMERk1c7Cbf8zEl3zVNlCNYERfowVFSYbAi0WvYN0MQE3W3&#10;plm17aaZMAw+oIQYKXpfk3xX+isFMn1TKkJipuc0WypnKOdTPpvdVnT7IPyo5XkM8Q9TWKEdkc6t&#10;7kUS7DnoP1pZLQNGVGkh0TaolJZQNJCaZftGzY9ReChayJzoZ5vi/2srvx7u3GMgGyYfu+gfQ1Zx&#10;VMHmf5qPHYtZp9ksOCYmKbjZ3GzWa/JUXnLNFehDTJ8ALcsPPTfaZR2iE4fPMREZlV5Kctg4NtH2&#10;rD62bSmLaPTwoI3JybILcGcCOwi6xXRclhrzbL/gUGPrln71LilMN/4mTHRzl0L+goByxlHwqr88&#10;pZOBOtp3UEwPpLjyzo0qh5ASXFpm8tKJqjNM0fAz8Cwq7/RVx2vguT5Doazt34BnRGFGl2aw1Q5D&#10;tfQ1e3axjqxq/cWBqjtb8ITDqWxGsYb2ryg8fyt5wV++F/j1i979BgAA//8DAFBLAwQUAAYACAAA&#10;ACEAGTiGitwAAAAHAQAADwAAAGRycy9kb3ducmV2LnhtbEyPwU7DMBBE70j8g7VI3KidoLYQ4lSA&#10;1APiRIuQuG3jbRIRryPbbZO/xxWHcpyZ1czbcjXaXhzJh86xhmymQBDXznTcaPjcru8eQISIbLB3&#10;TBomCrCqrq9KLIw78QcdN7ERqYRDgRraGIdCylC3ZDHM3ECcsr3zFmOSvpHG4ymV217mSi2kxY7T&#10;QosDvbZU/2wOVsMwvSyzt302zbderRdyeg9f30utb2/G5ycQkcZ4OYYzfkKHKjHt3IFNEL2G9EjU&#10;kD/mIM6pmt8nZ/fnyKqU//mrXwAAAP//AwBQSwECLQAUAAYACAAAACEAtoM4kv4AAADhAQAAEwAA&#10;AAAAAAAAAAAAAAAAAAAAW0NvbnRlbnRfVHlwZXNdLnhtbFBLAQItABQABgAIAAAAIQA4/SH/1gAA&#10;AJQBAAALAAAAAAAAAAAAAAAAAC8BAABfcmVscy8ucmVsc1BLAQItABQABgAIAAAAIQChiKDJ1gEA&#10;ABkEAAAOAAAAAAAAAAAAAAAAAC4CAABkcnMvZTJvRG9jLnhtbFBLAQItABQABgAIAAAAIQAZOIaK&#10;3AAAAAcBAAAPAAAAAAAAAAAAAAAAADAEAABkcnMvZG93bnJldi54bWxQSwUGAAAAAAQABADzAAAA&#10;OQ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063D0" w:rsidRPr="003963F0">
        <w:rPr>
          <w:b/>
          <w:bCs/>
        </w:rPr>
        <w:t>CAREER SUMMARY:</w:t>
      </w:r>
    </w:p>
    <w:p w14:paraId="7469D268" w14:textId="0919EE47" w:rsidR="004063D0" w:rsidRPr="002150BA" w:rsidRDefault="004063D0" w:rsidP="004063D0">
      <w:pPr>
        <w:spacing w:after="0"/>
        <w:jc w:val="both"/>
        <w:rPr>
          <w:sz w:val="22"/>
          <w:szCs w:val="22"/>
        </w:rPr>
      </w:pPr>
      <w:r w:rsidRPr="002150BA">
        <w:rPr>
          <w:sz w:val="22"/>
          <w:szCs w:val="22"/>
        </w:rPr>
        <w:t xml:space="preserve">An entry-level Data Analyst with practical experience in data cleaning, data modelling, writing SQL queries, query optimization, data visualization and reporting through hands-on projects and training. </w:t>
      </w:r>
      <w:r w:rsidRPr="002150BA">
        <w:rPr>
          <w:sz w:val="22"/>
          <w:szCs w:val="22"/>
        </w:rPr>
        <w:t xml:space="preserve">A </w:t>
      </w:r>
      <w:r w:rsidR="002150BA" w:rsidRPr="002150BA">
        <w:rPr>
          <w:sz w:val="22"/>
          <w:szCs w:val="22"/>
        </w:rPr>
        <w:t xml:space="preserve">proactive, </w:t>
      </w:r>
      <w:r w:rsidRPr="002150BA">
        <w:rPr>
          <w:sz w:val="22"/>
          <w:szCs w:val="22"/>
        </w:rPr>
        <w:t xml:space="preserve">detail-oriented </w:t>
      </w:r>
      <w:r w:rsidRPr="002150BA">
        <w:rPr>
          <w:sz w:val="22"/>
          <w:szCs w:val="22"/>
        </w:rPr>
        <w:t>individual with a</w:t>
      </w:r>
      <w:r w:rsidRPr="002150BA">
        <w:rPr>
          <w:sz w:val="22"/>
          <w:szCs w:val="22"/>
        </w:rPr>
        <w:t xml:space="preserve"> strong analytical mindset, eager to contribute value to an organisation through data-driven and insightful analysis</w:t>
      </w:r>
      <w:r w:rsidRPr="002150BA">
        <w:rPr>
          <w:sz w:val="22"/>
          <w:szCs w:val="22"/>
        </w:rPr>
        <w:t xml:space="preserve"> while remaining committed </w:t>
      </w:r>
      <w:r w:rsidRPr="002150BA">
        <w:rPr>
          <w:sz w:val="22"/>
          <w:szCs w:val="22"/>
        </w:rPr>
        <w:t>to continuous professional development</w:t>
      </w:r>
      <w:r w:rsidRPr="002150BA">
        <w:rPr>
          <w:sz w:val="22"/>
          <w:szCs w:val="22"/>
        </w:rPr>
        <w:t>.</w:t>
      </w:r>
      <w:r w:rsidRPr="002150BA">
        <w:rPr>
          <w:sz w:val="22"/>
          <w:szCs w:val="22"/>
        </w:rPr>
        <w:t xml:space="preserve"> </w:t>
      </w:r>
    </w:p>
    <w:p w14:paraId="0DB3670D" w14:textId="77777777" w:rsidR="004063D0" w:rsidRPr="002150BA" w:rsidRDefault="004063D0" w:rsidP="004063D0">
      <w:pPr>
        <w:spacing w:after="0" w:line="240" w:lineRule="auto"/>
        <w:rPr>
          <w:b/>
          <w:bCs/>
          <w:sz w:val="8"/>
          <w:szCs w:val="8"/>
        </w:rPr>
      </w:pPr>
    </w:p>
    <w:p w14:paraId="5A143114" w14:textId="0404DFA1" w:rsidR="004063D0" w:rsidRPr="003963F0" w:rsidRDefault="003963F0" w:rsidP="004063D0">
      <w:pPr>
        <w:spacing w:after="0"/>
        <w:rPr>
          <w:b/>
          <w:bCs/>
        </w:rPr>
      </w:pPr>
      <w:r w:rsidRPr="003963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BA774" wp14:editId="6AD62252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6686550" cy="0"/>
                <wp:effectExtent l="0" t="0" r="0" b="0"/>
                <wp:wrapNone/>
                <wp:docPr id="1790603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5A0E8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6pt" to="526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DJ1gEAABkEAAAOAAAAZHJzL2Uyb0RvYy54bWysU8tu2zAQvBfoPxC815IN2A0EyzkkSC99&#10;BH18AEMtLQIklyAZy/77LklbTtJTi/pAS7s7OzvD1fb2aA07QIgaXc+Xi5YzcBIH7fY9//Xz4cMN&#10;ZzEJNwiDDnp+gshvd+/fbSffwQpHNAMERk1c7Cbf8zEl3zVNlCNYERfowVFSYbAi0WvYN0MQE3W3&#10;plm17aaZMAw+oIQYKXpfk3xX+isFMn1TKkJipuc0WypnKOdTPpvdVnT7IPyo5XkM8Q9TWKEdkc6t&#10;7kUS7DnoP1pZLQNGVGkh0TaolJZQNJCaZftGzY9ReChayJzoZ5vi/2srvx7u3GMgGyYfu+gfQ1Zx&#10;VMHmf5qPHYtZp9ksOCYmKbjZ3GzWa/JUXnLNFehDTJ8ALcsPPTfaZR2iE4fPMREZlV5Kctg4NtH2&#10;rD62bSmLaPTwoI3JybILcGcCOwi6xXRclhrzbL/gUGPrln71LilMN/4mTHRzl0L+goByxlHwqr88&#10;pZOBOtp3UEwPpLjyzo0qh5ASXFpm8tKJqjNM0fAz8Cwq7/RVx2vguT5Doazt34BnRGFGl2aw1Q5D&#10;tfQ1e3axjqxq/cWBqjtb8ITDqWxGsYb2ryg8fyt5wV++F/j1i979BgAA//8DAFBLAwQUAAYACAAA&#10;ACEAGTiGitwAAAAHAQAADwAAAGRycy9kb3ducmV2LnhtbEyPwU7DMBBE70j8g7VI3KidoLYQ4lSA&#10;1APiRIuQuG3jbRIRryPbbZO/xxWHcpyZ1czbcjXaXhzJh86xhmymQBDXznTcaPjcru8eQISIbLB3&#10;TBomCrCqrq9KLIw78QcdN7ERqYRDgRraGIdCylC3ZDHM3ECcsr3zFmOSvpHG4ymV217mSi2kxY7T&#10;QosDvbZU/2wOVsMwvSyzt302zbderRdyeg9f30utb2/G5ycQkcZ4OYYzfkKHKjHt3IFNEL2G9EjU&#10;kD/mIM6pmt8nZ/fnyKqU//mrXwAAAP//AwBQSwECLQAUAAYACAAAACEAtoM4kv4AAADhAQAAEwAA&#10;AAAAAAAAAAAAAAAAAAAAW0NvbnRlbnRfVHlwZXNdLnhtbFBLAQItABQABgAIAAAAIQA4/SH/1gAA&#10;AJQBAAALAAAAAAAAAAAAAAAAAC8BAABfcmVscy8ucmVsc1BLAQItABQABgAIAAAAIQChiKDJ1gEA&#10;ABkEAAAOAAAAAAAAAAAAAAAAAC4CAABkcnMvZTJvRG9jLnhtbFBLAQItABQABgAIAAAAIQAZOIaK&#10;3AAAAAcBAAAPAAAAAAAAAAAAAAAAADAEAABkcnMvZG93bnJldi54bWxQSwUGAAAAAAQABADzAAAA&#10;OQ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063D0" w:rsidRPr="003963F0">
        <w:rPr>
          <w:b/>
          <w:bCs/>
        </w:rPr>
        <w:t>SKILLS</w:t>
      </w:r>
    </w:p>
    <w:p w14:paraId="03B0D995" w14:textId="38432C3D" w:rsidR="004063D0" w:rsidRPr="002150BA" w:rsidRDefault="004063D0" w:rsidP="004063D0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2150BA">
        <w:rPr>
          <w:sz w:val="22"/>
          <w:szCs w:val="22"/>
        </w:rPr>
        <w:t>Microsoft Excel</w:t>
      </w:r>
    </w:p>
    <w:p w14:paraId="083EA93E" w14:textId="77777777" w:rsidR="004063D0" w:rsidRPr="002150BA" w:rsidRDefault="004063D0" w:rsidP="004063D0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2150BA">
        <w:rPr>
          <w:sz w:val="22"/>
          <w:szCs w:val="22"/>
        </w:rPr>
        <w:t>Microsoft Power BI</w:t>
      </w:r>
    </w:p>
    <w:p w14:paraId="66EF591B" w14:textId="77777777" w:rsidR="004063D0" w:rsidRPr="002150BA" w:rsidRDefault="004063D0" w:rsidP="004063D0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2150BA">
        <w:rPr>
          <w:sz w:val="22"/>
          <w:szCs w:val="22"/>
        </w:rPr>
        <w:t>Python (Basic)</w:t>
      </w:r>
    </w:p>
    <w:p w14:paraId="40EA93B3" w14:textId="77777777" w:rsidR="002150BA" w:rsidRPr="002150BA" w:rsidRDefault="002150BA" w:rsidP="002150BA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2150BA">
        <w:rPr>
          <w:sz w:val="22"/>
          <w:szCs w:val="22"/>
        </w:rPr>
        <w:t>SQL (SQL Server, PostgreSQL, MySQL, Snowflake)</w:t>
      </w:r>
    </w:p>
    <w:p w14:paraId="073A59BF" w14:textId="77777777" w:rsidR="004063D0" w:rsidRPr="002150BA" w:rsidRDefault="004063D0" w:rsidP="004063D0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2150BA">
        <w:rPr>
          <w:sz w:val="22"/>
          <w:szCs w:val="22"/>
        </w:rPr>
        <w:t>Google Cloud Analytics (Basic)</w:t>
      </w:r>
    </w:p>
    <w:p w14:paraId="6491AE4E" w14:textId="77777777" w:rsidR="004063D0" w:rsidRPr="003963F0" w:rsidRDefault="004063D0" w:rsidP="004063D0">
      <w:pPr>
        <w:spacing w:after="0"/>
        <w:rPr>
          <w:sz w:val="10"/>
          <w:szCs w:val="10"/>
        </w:rPr>
      </w:pPr>
    </w:p>
    <w:p w14:paraId="43D8CFD6" w14:textId="1E4103B1" w:rsidR="004063D0" w:rsidRPr="003963F0" w:rsidRDefault="003963F0" w:rsidP="004063D0">
      <w:pPr>
        <w:spacing w:after="0"/>
        <w:rPr>
          <w:b/>
          <w:bCs/>
        </w:rPr>
      </w:pPr>
      <w:r w:rsidRPr="003963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B9300" wp14:editId="58DCEBEE">
                <wp:simplePos x="0" y="0"/>
                <wp:positionH relativeFrom="column">
                  <wp:posOffset>6350</wp:posOffset>
                </wp:positionH>
                <wp:positionV relativeFrom="paragraph">
                  <wp:posOffset>172085</wp:posOffset>
                </wp:positionV>
                <wp:extent cx="6686550" cy="0"/>
                <wp:effectExtent l="0" t="0" r="0" b="0"/>
                <wp:wrapNone/>
                <wp:docPr id="517065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3FEBC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3.55pt" to="52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DJ1gEAABkEAAAOAAAAZHJzL2Uyb0RvYy54bWysU8tu2zAQvBfoPxC815IN2A0EyzkkSC99&#10;BH18AEMtLQIklyAZy/77LklbTtJTi/pAS7s7OzvD1fb2aA07QIgaXc+Xi5YzcBIH7fY9//Xz4cMN&#10;ZzEJNwiDDnp+gshvd+/fbSffwQpHNAMERk1c7Cbf8zEl3zVNlCNYERfowVFSYbAi0WvYN0MQE3W3&#10;plm17aaZMAw+oIQYKXpfk3xX+isFMn1TKkJipuc0WypnKOdTPpvdVnT7IPyo5XkM8Q9TWKEdkc6t&#10;7kUS7DnoP1pZLQNGVGkh0TaolJZQNJCaZftGzY9ReChayJzoZ5vi/2srvx7u3GMgGyYfu+gfQ1Zx&#10;VMHmf5qPHYtZp9ksOCYmKbjZ3GzWa/JUXnLNFehDTJ8ALcsPPTfaZR2iE4fPMREZlV5Kctg4NtH2&#10;rD62bSmLaPTwoI3JybILcGcCOwi6xXRclhrzbL/gUGPrln71LilMN/4mTHRzl0L+goByxlHwqr88&#10;pZOBOtp3UEwPpLjyzo0qh5ASXFpm8tKJqjNM0fAz8Cwq7/RVx2vguT5Doazt34BnRGFGl2aw1Q5D&#10;tfQ1e3axjqxq/cWBqjtb8ITDqWxGsYb2ryg8fyt5wV++F/j1i979BgAA//8DAFBLAwQUAAYACAAA&#10;ACEACPPgqtwAAAAIAQAADwAAAGRycy9kb3ducmV2LnhtbEyPwU7DMBBE70j8g7VI3KidijYoxKkA&#10;qQfEiRYhcXPjbRIRryPbbZO/Z6seynFmVrNvytXoenHEEDtPGrKZAoFUe9tRo+Fru354AhGTIWt6&#10;T6hhwgir6vamNIX1J/rE4yY1gksoFkZDm9JQSBnrFp2JMz8gcbb3wZnEMjTSBnPictfLuVJL6UxH&#10;/KE1A761WP9uDk7DML3m2fs+mxbboNZLOX3E759c6/u78eUZRMIxXY/hjM/oUDHTzh/IRtGz5iVJ&#10;wzzPQJxjtXhkZ3dxZFXK/wOqPwAAAP//AwBQSwECLQAUAAYACAAAACEAtoM4kv4AAADhAQAAEwAA&#10;AAAAAAAAAAAAAAAAAAAAW0NvbnRlbnRfVHlwZXNdLnhtbFBLAQItABQABgAIAAAAIQA4/SH/1gAA&#10;AJQBAAALAAAAAAAAAAAAAAAAAC8BAABfcmVscy8ucmVsc1BLAQItABQABgAIAAAAIQChiKDJ1gEA&#10;ABkEAAAOAAAAAAAAAAAAAAAAAC4CAABkcnMvZTJvRG9jLnhtbFBLAQItABQABgAIAAAAIQAI8+Cq&#10;3AAAAAgBAAAPAAAAAAAAAAAAAAAAADAEAABkcnMvZG93bnJldi54bWxQSwUGAAAAAAQABADzAAAA&#10;OQUAAAAA&#10;" strokecolor="gray [1629]" strokeweight="1pt">
                <v:stroke joinstyle="miter"/>
              </v:line>
            </w:pict>
          </mc:Fallback>
        </mc:AlternateContent>
      </w:r>
      <w:r w:rsidR="002150BA" w:rsidRPr="003963F0">
        <w:rPr>
          <w:b/>
          <w:bCs/>
        </w:rPr>
        <w:t>PROJECTS</w:t>
      </w:r>
    </w:p>
    <w:p w14:paraId="6AF41C5A" w14:textId="44CD57DB" w:rsidR="004063D0" w:rsidRPr="00231F2B" w:rsidRDefault="004063D0" w:rsidP="002150BA">
      <w:pPr>
        <w:spacing w:after="0"/>
        <w:jc w:val="both"/>
      </w:pPr>
      <w:r w:rsidRPr="00231F2B">
        <w:rPr>
          <w:b/>
          <w:bCs/>
        </w:rPr>
        <w:t>Superstore Database EDA</w:t>
      </w:r>
      <w:r w:rsidRPr="003963F0">
        <w:rPr>
          <w:b/>
          <w:bCs/>
        </w:rPr>
        <w:t xml:space="preserve"> – 3MTT Excel Capstone Project</w:t>
      </w:r>
      <w:r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proofErr w:type="gramStart"/>
      <w:r w:rsidRPr="003963F0">
        <w:t>July</w:t>
      </w:r>
      <w:r w:rsidRPr="003963F0">
        <w:t>,</w:t>
      </w:r>
      <w:proofErr w:type="gramEnd"/>
      <w:r w:rsidRPr="003963F0">
        <w:t xml:space="preserve"> 2025</w:t>
      </w:r>
    </w:p>
    <w:p w14:paraId="31F09F02" w14:textId="77777777" w:rsidR="004063D0" w:rsidRPr="002150BA" w:rsidRDefault="004063D0" w:rsidP="002150BA">
      <w:pPr>
        <w:pStyle w:val="ListParagraph"/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2150BA">
        <w:rPr>
          <w:sz w:val="22"/>
          <w:szCs w:val="22"/>
        </w:rPr>
        <w:t xml:space="preserve">Utilized </w:t>
      </w:r>
      <w:r w:rsidRPr="002150BA">
        <w:rPr>
          <w:b/>
          <w:bCs/>
          <w:sz w:val="22"/>
          <w:szCs w:val="22"/>
        </w:rPr>
        <w:t>Microsoft Excel</w:t>
      </w:r>
      <w:r w:rsidRPr="002150BA">
        <w:rPr>
          <w:sz w:val="22"/>
          <w:szCs w:val="22"/>
        </w:rPr>
        <w:t xml:space="preserve"> to conduct an in-depth Exploratory Data Analysis (EDA) to identify sales trends, highlight inefficiencies, and uncover business opportunities for revenue and operational optimization.</w:t>
      </w:r>
    </w:p>
    <w:p w14:paraId="7710E25F" w14:textId="77777777" w:rsidR="004063D0" w:rsidRPr="002150BA" w:rsidRDefault="004063D0" w:rsidP="002150BA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231F2B">
        <w:rPr>
          <w:sz w:val="22"/>
          <w:szCs w:val="22"/>
        </w:rPr>
        <w:t>Cleaned and transformed raw data for analysis using Excel formulas</w:t>
      </w:r>
      <w:r w:rsidRPr="002150BA">
        <w:rPr>
          <w:sz w:val="22"/>
          <w:szCs w:val="22"/>
        </w:rPr>
        <w:t xml:space="preserve">, functions </w:t>
      </w:r>
      <w:r w:rsidRPr="00231F2B">
        <w:rPr>
          <w:sz w:val="22"/>
          <w:szCs w:val="22"/>
        </w:rPr>
        <w:t>and structured references.</w:t>
      </w:r>
    </w:p>
    <w:p w14:paraId="5DC93DC3" w14:textId="77777777" w:rsidR="004063D0" w:rsidRPr="002150BA" w:rsidRDefault="004063D0" w:rsidP="002150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 w:rsidRPr="002150BA">
        <w:rPr>
          <w:sz w:val="22"/>
          <w:szCs w:val="22"/>
        </w:rPr>
        <w:t xml:space="preserve">Used </w:t>
      </w:r>
      <w:proofErr w:type="spellStart"/>
      <w:r w:rsidRPr="003963F0">
        <w:rPr>
          <w:b/>
          <w:bCs/>
          <w:sz w:val="22"/>
          <w:szCs w:val="22"/>
        </w:rPr>
        <w:t>IFERROR</w:t>
      </w:r>
      <w:proofErr w:type="spellEnd"/>
      <w:r w:rsidRPr="002150BA">
        <w:rPr>
          <w:sz w:val="22"/>
          <w:szCs w:val="22"/>
        </w:rPr>
        <w:t xml:space="preserve"> and </w:t>
      </w:r>
      <w:r w:rsidRPr="003963F0">
        <w:rPr>
          <w:b/>
          <w:bCs/>
          <w:sz w:val="22"/>
          <w:szCs w:val="22"/>
        </w:rPr>
        <w:t>VLOOKUP</w:t>
      </w:r>
      <w:r w:rsidRPr="002150BA">
        <w:rPr>
          <w:sz w:val="22"/>
          <w:szCs w:val="22"/>
        </w:rPr>
        <w:t xml:space="preserve"> functions to merge </w:t>
      </w:r>
      <w:r w:rsidRPr="00231F2B">
        <w:rPr>
          <w:sz w:val="22"/>
          <w:szCs w:val="22"/>
        </w:rPr>
        <w:t xml:space="preserve">multiple worksheets into a </w:t>
      </w:r>
      <w:r w:rsidRPr="002150BA">
        <w:rPr>
          <w:sz w:val="22"/>
          <w:szCs w:val="22"/>
        </w:rPr>
        <w:t>comprehensive</w:t>
      </w:r>
      <w:r w:rsidRPr="00231F2B">
        <w:rPr>
          <w:sz w:val="22"/>
          <w:szCs w:val="22"/>
        </w:rPr>
        <w:t xml:space="preserve"> dataset</w:t>
      </w:r>
      <w:r w:rsidRPr="002150BA">
        <w:rPr>
          <w:sz w:val="22"/>
          <w:szCs w:val="22"/>
        </w:rPr>
        <w:t xml:space="preserve"> and fill empty cells with applicable values for easy comprehension of the column.</w:t>
      </w:r>
    </w:p>
    <w:p w14:paraId="0C53475F" w14:textId="77777777" w:rsidR="004063D0" w:rsidRPr="002150BA" w:rsidRDefault="004063D0" w:rsidP="002150BA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231F2B">
        <w:rPr>
          <w:sz w:val="22"/>
          <w:szCs w:val="22"/>
        </w:rPr>
        <w:t xml:space="preserve">Built an interactive dashboard </w:t>
      </w:r>
      <w:r w:rsidRPr="002150BA">
        <w:rPr>
          <w:sz w:val="22"/>
          <w:szCs w:val="22"/>
        </w:rPr>
        <w:t xml:space="preserve">featuring </w:t>
      </w:r>
      <w:r w:rsidRPr="003963F0">
        <w:rPr>
          <w:b/>
          <w:bCs/>
          <w:sz w:val="22"/>
          <w:szCs w:val="22"/>
        </w:rPr>
        <w:t>Timeline</w:t>
      </w:r>
      <w:r w:rsidRPr="002150BA">
        <w:rPr>
          <w:sz w:val="22"/>
          <w:szCs w:val="22"/>
        </w:rPr>
        <w:t xml:space="preserve">, </w:t>
      </w:r>
      <w:r w:rsidRPr="003963F0">
        <w:rPr>
          <w:b/>
          <w:bCs/>
          <w:sz w:val="22"/>
          <w:szCs w:val="22"/>
        </w:rPr>
        <w:t>Slicers</w:t>
      </w:r>
      <w:r w:rsidRPr="002150BA">
        <w:rPr>
          <w:sz w:val="22"/>
          <w:szCs w:val="22"/>
        </w:rPr>
        <w:t xml:space="preserve">, </w:t>
      </w:r>
      <w:r w:rsidRPr="003963F0">
        <w:rPr>
          <w:b/>
          <w:bCs/>
          <w:sz w:val="22"/>
          <w:szCs w:val="22"/>
        </w:rPr>
        <w:t>Cards</w:t>
      </w:r>
      <w:r w:rsidRPr="002150BA">
        <w:rPr>
          <w:sz w:val="22"/>
          <w:szCs w:val="22"/>
        </w:rPr>
        <w:t xml:space="preserve"> and </w:t>
      </w:r>
      <w:r w:rsidRPr="003963F0">
        <w:rPr>
          <w:b/>
          <w:bCs/>
          <w:sz w:val="22"/>
          <w:szCs w:val="22"/>
        </w:rPr>
        <w:t>Charts</w:t>
      </w:r>
      <w:r w:rsidRPr="002150BA">
        <w:rPr>
          <w:sz w:val="22"/>
          <w:szCs w:val="22"/>
        </w:rPr>
        <w:t xml:space="preserve"> </w:t>
      </w:r>
      <w:r w:rsidRPr="00231F2B">
        <w:rPr>
          <w:sz w:val="22"/>
          <w:szCs w:val="22"/>
        </w:rPr>
        <w:t>for filtering and visualizing data.</w:t>
      </w:r>
    </w:p>
    <w:p w14:paraId="71E5BFB5" w14:textId="77777777" w:rsidR="004063D0" w:rsidRPr="002150BA" w:rsidRDefault="004063D0" w:rsidP="002150BA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231F2B">
        <w:rPr>
          <w:sz w:val="22"/>
          <w:szCs w:val="22"/>
        </w:rPr>
        <w:t>Extracted actionable insights</w:t>
      </w:r>
      <w:r w:rsidRPr="002150BA">
        <w:rPr>
          <w:sz w:val="22"/>
          <w:szCs w:val="22"/>
        </w:rPr>
        <w:t xml:space="preserve"> and delivered business recommendations</w:t>
      </w:r>
      <w:r w:rsidRPr="00231F2B">
        <w:rPr>
          <w:sz w:val="22"/>
          <w:szCs w:val="22"/>
        </w:rPr>
        <w:t xml:space="preserve"> to support strategic business decisions</w:t>
      </w:r>
    </w:p>
    <w:p w14:paraId="0421C6B4" w14:textId="77777777" w:rsidR="004063D0" w:rsidRPr="00B32AD8" w:rsidRDefault="004063D0" w:rsidP="002150BA">
      <w:pPr>
        <w:spacing w:after="0"/>
        <w:ind w:left="720"/>
        <w:jc w:val="both"/>
        <w:rPr>
          <w:rFonts w:cs="Segoe UI Emoji"/>
          <w:sz w:val="8"/>
          <w:szCs w:val="8"/>
        </w:rPr>
      </w:pPr>
    </w:p>
    <w:p w14:paraId="1ED095B3" w14:textId="6B7F1219" w:rsidR="004063D0" w:rsidRPr="003963F0" w:rsidRDefault="004063D0" w:rsidP="002150BA">
      <w:pPr>
        <w:spacing w:after="0"/>
        <w:jc w:val="both"/>
        <w:rPr>
          <w:rFonts w:cs="Segoe UI Emoji"/>
        </w:rPr>
      </w:pPr>
      <w:r w:rsidRPr="003963F0">
        <w:rPr>
          <w:rFonts w:cs="Segoe UI Emoji"/>
          <w:b/>
          <w:bCs/>
        </w:rPr>
        <w:t>Health Care Analysis</w:t>
      </w:r>
      <w:r w:rsidRPr="003963F0">
        <w:rPr>
          <w:b/>
          <w:bCs/>
        </w:rPr>
        <w:t xml:space="preserve"> – 3MTT Power BI Project</w:t>
      </w:r>
      <w:r w:rsidRPr="003963F0">
        <w:rPr>
          <w:b/>
          <w:bCs/>
        </w:rPr>
        <w:tab/>
      </w:r>
      <w:r w:rsidRPr="003963F0">
        <w:rPr>
          <w:b/>
          <w:bCs/>
        </w:rPr>
        <w:tab/>
      </w:r>
      <w:r w:rsidRPr="003963F0">
        <w:rPr>
          <w:b/>
          <w:bCs/>
        </w:rPr>
        <w:tab/>
      </w:r>
      <w:r w:rsid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proofErr w:type="gramStart"/>
      <w:r w:rsidRPr="003963F0">
        <w:t>July</w:t>
      </w:r>
      <w:r w:rsidRPr="003963F0">
        <w:t>,</w:t>
      </w:r>
      <w:proofErr w:type="gramEnd"/>
      <w:r w:rsidRPr="003963F0">
        <w:t xml:space="preserve"> 2025</w:t>
      </w:r>
    </w:p>
    <w:p w14:paraId="430BB13E" w14:textId="77777777" w:rsidR="004063D0" w:rsidRPr="00B96C07" w:rsidRDefault="004063D0" w:rsidP="002150BA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B96C07">
        <w:rPr>
          <w:sz w:val="22"/>
          <w:szCs w:val="22"/>
        </w:rPr>
        <w:t xml:space="preserve">Developed an interactive </w:t>
      </w:r>
      <w:r w:rsidRPr="00B96C07">
        <w:rPr>
          <w:b/>
          <w:bCs/>
          <w:sz w:val="22"/>
          <w:szCs w:val="22"/>
        </w:rPr>
        <w:t>Power BI</w:t>
      </w:r>
      <w:r w:rsidRPr="00B96C07">
        <w:rPr>
          <w:sz w:val="22"/>
          <w:szCs w:val="22"/>
        </w:rPr>
        <w:t xml:space="preserve"> dashboard to provide hospital management with data-driven insights on patient demographics, diagnoses, comorbidities, and care outcomes, enabling better decision-making for healthcare delivery.</w:t>
      </w:r>
    </w:p>
    <w:p w14:paraId="329B80B9" w14:textId="77777777" w:rsidR="004063D0" w:rsidRPr="00B96C07" w:rsidRDefault="004063D0" w:rsidP="002150BA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B96C07">
        <w:rPr>
          <w:sz w:val="22"/>
          <w:szCs w:val="22"/>
        </w:rPr>
        <w:t>Imported and transformed patient records</w:t>
      </w:r>
      <w:r w:rsidRPr="002150BA">
        <w:rPr>
          <w:sz w:val="22"/>
          <w:szCs w:val="22"/>
        </w:rPr>
        <w:t xml:space="preserve"> using </w:t>
      </w:r>
      <w:r w:rsidRPr="003963F0">
        <w:rPr>
          <w:b/>
          <w:bCs/>
          <w:sz w:val="22"/>
          <w:szCs w:val="22"/>
        </w:rPr>
        <w:t>DAX</w:t>
      </w:r>
      <w:r w:rsidRPr="002150BA">
        <w:rPr>
          <w:sz w:val="22"/>
          <w:szCs w:val="22"/>
        </w:rPr>
        <w:t xml:space="preserve"> and </w:t>
      </w:r>
      <w:r w:rsidRPr="003963F0">
        <w:rPr>
          <w:b/>
          <w:bCs/>
          <w:sz w:val="22"/>
          <w:szCs w:val="22"/>
        </w:rPr>
        <w:t>Excel</w:t>
      </w:r>
      <w:r w:rsidRPr="002150BA">
        <w:rPr>
          <w:sz w:val="22"/>
          <w:szCs w:val="22"/>
        </w:rPr>
        <w:t xml:space="preserve"> to ensure data completeness</w:t>
      </w:r>
      <w:r w:rsidRPr="00B96C07">
        <w:rPr>
          <w:sz w:val="22"/>
          <w:szCs w:val="22"/>
        </w:rPr>
        <w:t>.</w:t>
      </w:r>
    </w:p>
    <w:p w14:paraId="12A613F3" w14:textId="77777777" w:rsidR="004063D0" w:rsidRPr="00B96C07" w:rsidRDefault="004063D0" w:rsidP="002150BA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B96C07">
        <w:rPr>
          <w:sz w:val="22"/>
          <w:szCs w:val="22"/>
        </w:rPr>
        <w:t>Built data models to link patient demographics, diagnoses, and treatment outcomes.</w:t>
      </w:r>
    </w:p>
    <w:p w14:paraId="0858037C" w14:textId="77777777" w:rsidR="004063D0" w:rsidRPr="00B96C07" w:rsidRDefault="004063D0" w:rsidP="002150BA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B96C07">
        <w:rPr>
          <w:sz w:val="22"/>
          <w:szCs w:val="22"/>
        </w:rPr>
        <w:t>Delivered insights into patient flow, care quality, and satisfaction.</w:t>
      </w:r>
    </w:p>
    <w:p w14:paraId="338A53FC" w14:textId="77777777" w:rsidR="004063D0" w:rsidRPr="002150BA" w:rsidRDefault="004063D0" w:rsidP="002150BA">
      <w:pPr>
        <w:spacing w:after="0"/>
        <w:jc w:val="both"/>
        <w:rPr>
          <w:sz w:val="8"/>
          <w:szCs w:val="8"/>
        </w:rPr>
      </w:pPr>
    </w:p>
    <w:p w14:paraId="5CC4BD44" w14:textId="7448B1BE" w:rsidR="004063D0" w:rsidRPr="003963F0" w:rsidRDefault="004063D0" w:rsidP="002150BA">
      <w:pPr>
        <w:spacing w:after="0"/>
        <w:jc w:val="both"/>
        <w:rPr>
          <w:rFonts w:cs="Segoe UI Emoji"/>
          <w:b/>
          <w:bCs/>
        </w:rPr>
      </w:pPr>
      <w:r w:rsidRPr="003963F0">
        <w:rPr>
          <w:rFonts w:cs="Segoe UI Emoji"/>
          <w:b/>
          <w:bCs/>
        </w:rPr>
        <w:t>HR Data Analytics Dashboard</w:t>
      </w:r>
      <w:r w:rsidRPr="003963F0">
        <w:rPr>
          <w:b/>
          <w:bCs/>
        </w:rPr>
        <w:t xml:space="preserve"> – 3MTT Power BI Project</w:t>
      </w:r>
      <w:r w:rsidRPr="003963F0">
        <w:rPr>
          <w:b/>
          <w:bCs/>
        </w:rPr>
        <w:tab/>
      </w:r>
      <w:r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>
        <w:rPr>
          <w:b/>
          <w:bCs/>
        </w:rPr>
        <w:tab/>
      </w:r>
      <w:r w:rsidR="003963F0" w:rsidRPr="003963F0">
        <w:rPr>
          <w:b/>
          <w:bCs/>
        </w:rPr>
        <w:tab/>
      </w:r>
      <w:proofErr w:type="gramStart"/>
      <w:r w:rsidRPr="003963F0">
        <w:t>Jul</w:t>
      </w:r>
      <w:r w:rsidRPr="003963F0">
        <w:t>y,</w:t>
      </w:r>
      <w:proofErr w:type="gramEnd"/>
      <w:r w:rsidRPr="003963F0">
        <w:t xml:space="preserve"> 2025</w:t>
      </w:r>
    </w:p>
    <w:p w14:paraId="029DC7ED" w14:textId="77777777" w:rsidR="004063D0" w:rsidRPr="00BD0D80" w:rsidRDefault="004063D0" w:rsidP="002150BA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BD0D80">
        <w:rPr>
          <w:sz w:val="22"/>
          <w:szCs w:val="22"/>
        </w:rPr>
        <w:t>Designed a dashboard</w:t>
      </w:r>
      <w:r w:rsidRPr="002150BA">
        <w:rPr>
          <w:sz w:val="22"/>
          <w:szCs w:val="22"/>
        </w:rPr>
        <w:t xml:space="preserve"> using </w:t>
      </w:r>
      <w:r w:rsidRPr="002150BA">
        <w:rPr>
          <w:b/>
          <w:bCs/>
          <w:sz w:val="22"/>
          <w:szCs w:val="22"/>
        </w:rPr>
        <w:t>Power BI</w:t>
      </w:r>
      <w:r w:rsidRPr="00BD0D80">
        <w:rPr>
          <w:sz w:val="22"/>
          <w:szCs w:val="22"/>
        </w:rPr>
        <w:t xml:space="preserve"> to analyze job satisfaction, income levels, attrition, and education field distribution.</w:t>
      </w:r>
    </w:p>
    <w:p w14:paraId="7A0B89FD" w14:textId="77777777" w:rsidR="004063D0" w:rsidRPr="00BD0D80" w:rsidRDefault="004063D0" w:rsidP="002150BA">
      <w:pPr>
        <w:numPr>
          <w:ilvl w:val="0"/>
          <w:numId w:val="3"/>
        </w:numPr>
        <w:spacing w:after="0"/>
        <w:jc w:val="both"/>
        <w:rPr>
          <w:sz w:val="22"/>
          <w:szCs w:val="22"/>
        </w:rPr>
      </w:pPr>
      <w:r w:rsidRPr="002150BA">
        <w:rPr>
          <w:sz w:val="22"/>
          <w:szCs w:val="22"/>
        </w:rPr>
        <w:t>P</w:t>
      </w:r>
      <w:r w:rsidRPr="00BD0D80">
        <w:rPr>
          <w:sz w:val="22"/>
          <w:szCs w:val="22"/>
        </w:rPr>
        <w:t>erformed necessary data cleaning and transformations</w:t>
      </w:r>
      <w:r w:rsidRPr="002150BA">
        <w:rPr>
          <w:sz w:val="22"/>
          <w:szCs w:val="22"/>
        </w:rPr>
        <w:t xml:space="preserve"> using </w:t>
      </w:r>
      <w:r w:rsidRPr="002150BA">
        <w:rPr>
          <w:b/>
          <w:bCs/>
          <w:sz w:val="22"/>
          <w:szCs w:val="22"/>
        </w:rPr>
        <w:t>Power Query</w:t>
      </w:r>
      <w:r w:rsidRPr="002150BA">
        <w:rPr>
          <w:sz w:val="22"/>
          <w:szCs w:val="22"/>
        </w:rPr>
        <w:t xml:space="preserve"> to ensure data validity before analysis</w:t>
      </w:r>
      <w:r w:rsidRPr="00BD0D80">
        <w:rPr>
          <w:sz w:val="22"/>
          <w:szCs w:val="22"/>
        </w:rPr>
        <w:t>.</w:t>
      </w:r>
    </w:p>
    <w:p w14:paraId="27B9A646" w14:textId="77777777" w:rsidR="004063D0" w:rsidRPr="00BD0D80" w:rsidRDefault="004063D0" w:rsidP="002150BA">
      <w:pPr>
        <w:numPr>
          <w:ilvl w:val="0"/>
          <w:numId w:val="3"/>
        </w:numPr>
        <w:spacing w:after="0"/>
        <w:jc w:val="both"/>
        <w:rPr>
          <w:sz w:val="22"/>
          <w:szCs w:val="22"/>
        </w:rPr>
      </w:pPr>
      <w:r w:rsidRPr="00BD0D80">
        <w:rPr>
          <w:sz w:val="22"/>
          <w:szCs w:val="22"/>
        </w:rPr>
        <w:t xml:space="preserve">Applied </w:t>
      </w:r>
      <w:r w:rsidRPr="00BD0D80">
        <w:rPr>
          <w:b/>
          <w:bCs/>
          <w:sz w:val="22"/>
          <w:szCs w:val="22"/>
        </w:rPr>
        <w:t>DAX</w:t>
      </w:r>
      <w:r w:rsidRPr="00BD0D80">
        <w:rPr>
          <w:sz w:val="22"/>
          <w:szCs w:val="22"/>
        </w:rPr>
        <w:t xml:space="preserve"> measures to calculate key </w:t>
      </w:r>
      <w:proofErr w:type="spellStart"/>
      <w:r w:rsidRPr="00BD0D80">
        <w:rPr>
          <w:sz w:val="22"/>
          <w:szCs w:val="22"/>
        </w:rPr>
        <w:t>KPIs</w:t>
      </w:r>
      <w:proofErr w:type="spellEnd"/>
      <w:r w:rsidRPr="00BD0D80">
        <w:rPr>
          <w:sz w:val="22"/>
          <w:szCs w:val="22"/>
        </w:rPr>
        <w:t xml:space="preserve"> (attrition rate, performance rating, income distributions).</w:t>
      </w:r>
    </w:p>
    <w:p w14:paraId="182CA379" w14:textId="77777777" w:rsidR="004063D0" w:rsidRPr="002150BA" w:rsidRDefault="004063D0" w:rsidP="002150BA">
      <w:pPr>
        <w:spacing w:after="0"/>
        <w:jc w:val="both"/>
        <w:rPr>
          <w:sz w:val="8"/>
          <w:szCs w:val="8"/>
        </w:rPr>
      </w:pPr>
    </w:p>
    <w:p w14:paraId="03881CD9" w14:textId="23D7BF7C" w:rsidR="004063D0" w:rsidRPr="003963F0" w:rsidRDefault="004063D0" w:rsidP="002150BA">
      <w:pPr>
        <w:spacing w:after="0"/>
        <w:jc w:val="both"/>
        <w:rPr>
          <w:rFonts w:cs="Segoe UI Emoji"/>
          <w:b/>
          <w:bCs/>
        </w:rPr>
      </w:pPr>
      <w:r w:rsidRPr="003963F0">
        <w:rPr>
          <w:rFonts w:cs="Segoe UI Emoji"/>
          <w:b/>
          <w:bCs/>
        </w:rPr>
        <w:t>Titanic Survival Analysis</w:t>
      </w:r>
      <w:r w:rsidRPr="003963F0">
        <w:rPr>
          <w:b/>
          <w:bCs/>
        </w:rPr>
        <w:t xml:space="preserve"> – 3MTT Python Project</w:t>
      </w:r>
      <w:r w:rsidRPr="003963F0">
        <w:rPr>
          <w:b/>
          <w:bCs/>
        </w:rPr>
        <w:tab/>
      </w:r>
      <w:r w:rsidRPr="003963F0">
        <w:rPr>
          <w:b/>
          <w:bCs/>
        </w:rPr>
        <w:tab/>
      </w:r>
      <w:r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>
        <w:rPr>
          <w:b/>
          <w:bCs/>
        </w:rPr>
        <w:tab/>
      </w:r>
      <w:r w:rsidR="003963F0" w:rsidRPr="003963F0">
        <w:rPr>
          <w:b/>
          <w:bCs/>
        </w:rPr>
        <w:tab/>
      </w:r>
      <w:proofErr w:type="gramStart"/>
      <w:r w:rsidRPr="003963F0">
        <w:t>July,</w:t>
      </w:r>
      <w:proofErr w:type="gramEnd"/>
      <w:r w:rsidRPr="003963F0">
        <w:t xml:space="preserve"> 2025</w:t>
      </w:r>
    </w:p>
    <w:p w14:paraId="17C753AD" w14:textId="77777777" w:rsidR="004063D0" w:rsidRPr="002150BA" w:rsidRDefault="004063D0" w:rsidP="002150BA">
      <w:pPr>
        <w:pStyle w:val="ListParagraph"/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2150BA">
        <w:rPr>
          <w:rFonts w:cs="Segoe UI Emoji"/>
          <w:sz w:val="22"/>
          <w:szCs w:val="22"/>
        </w:rPr>
        <w:t xml:space="preserve">Utilized </w:t>
      </w:r>
      <w:r w:rsidRPr="002150BA">
        <w:rPr>
          <w:rFonts w:cs="Segoe UI Emoji"/>
          <w:b/>
          <w:bCs/>
          <w:sz w:val="22"/>
          <w:szCs w:val="22"/>
        </w:rPr>
        <w:t>Python</w:t>
      </w:r>
      <w:r w:rsidRPr="002150BA">
        <w:rPr>
          <w:rFonts w:cs="Segoe UI Emoji"/>
          <w:sz w:val="22"/>
          <w:szCs w:val="22"/>
        </w:rPr>
        <w:t xml:space="preserve"> to analyze the Titanic Dataset to gain insight into passengers’ survival status and different factors that may have influenced their survival.</w:t>
      </w:r>
    </w:p>
    <w:p w14:paraId="54E1D915" w14:textId="77777777" w:rsidR="004063D0" w:rsidRPr="002150BA" w:rsidRDefault="004063D0" w:rsidP="002150BA">
      <w:pPr>
        <w:pStyle w:val="ListParagraph"/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2150BA">
        <w:rPr>
          <w:rFonts w:cs="Segoe UI Emoji"/>
          <w:sz w:val="22"/>
          <w:szCs w:val="22"/>
        </w:rPr>
        <w:t>Cleaned and transformed the dataset, handling missing values and duplicate values.</w:t>
      </w:r>
    </w:p>
    <w:p w14:paraId="185F5C22" w14:textId="77777777" w:rsidR="004063D0" w:rsidRPr="002150BA" w:rsidRDefault="004063D0" w:rsidP="002150BA">
      <w:pPr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2150BA">
        <w:rPr>
          <w:rFonts w:cs="Segoe UI Emoji"/>
          <w:sz w:val="22"/>
          <w:szCs w:val="22"/>
        </w:rPr>
        <w:t>Debugged errors so that codes run efficiently.</w:t>
      </w:r>
    </w:p>
    <w:p w14:paraId="1D5E386E" w14:textId="77777777" w:rsidR="004063D0" w:rsidRPr="002150BA" w:rsidRDefault="004063D0" w:rsidP="002150BA">
      <w:pPr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2150BA">
        <w:rPr>
          <w:rFonts w:cs="Segoe UI Emoji"/>
          <w:sz w:val="22"/>
          <w:szCs w:val="22"/>
        </w:rPr>
        <w:t xml:space="preserve">Aggregated and visualized the data by using </w:t>
      </w:r>
      <w:r w:rsidRPr="002150BA">
        <w:rPr>
          <w:rFonts w:cs="Segoe UI Emoji"/>
          <w:b/>
          <w:bCs/>
          <w:sz w:val="22"/>
          <w:szCs w:val="22"/>
        </w:rPr>
        <w:t xml:space="preserve">pandas, matplotlib </w:t>
      </w:r>
      <w:r w:rsidRPr="002150BA">
        <w:rPr>
          <w:rFonts w:cs="Segoe UI Emoji"/>
          <w:sz w:val="22"/>
          <w:szCs w:val="22"/>
        </w:rPr>
        <w:t>and</w:t>
      </w:r>
      <w:r w:rsidRPr="002150BA">
        <w:rPr>
          <w:rFonts w:cs="Segoe UI Emoji"/>
          <w:b/>
          <w:bCs/>
          <w:sz w:val="22"/>
          <w:szCs w:val="22"/>
        </w:rPr>
        <w:t xml:space="preserve"> seaborn</w:t>
      </w:r>
      <w:r w:rsidRPr="002150BA">
        <w:rPr>
          <w:rFonts w:cs="Segoe UI Emoji"/>
          <w:sz w:val="22"/>
          <w:szCs w:val="22"/>
        </w:rPr>
        <w:t xml:space="preserve"> to compile a standard report.</w:t>
      </w:r>
    </w:p>
    <w:p w14:paraId="15F86570" w14:textId="77777777" w:rsidR="004063D0" w:rsidRPr="00231F2B" w:rsidRDefault="004063D0" w:rsidP="002150BA">
      <w:pPr>
        <w:spacing w:after="0"/>
        <w:ind w:left="720"/>
        <w:jc w:val="both"/>
        <w:rPr>
          <w:sz w:val="8"/>
          <w:szCs w:val="8"/>
        </w:rPr>
      </w:pPr>
    </w:p>
    <w:p w14:paraId="755835B4" w14:textId="1CC8EAA6" w:rsidR="004063D0" w:rsidRPr="00B32AD8" w:rsidRDefault="004063D0" w:rsidP="002150BA">
      <w:pPr>
        <w:spacing w:after="0"/>
        <w:jc w:val="both"/>
        <w:rPr>
          <w:rFonts w:cs="Segoe UI Emoji"/>
        </w:rPr>
      </w:pPr>
      <w:r w:rsidRPr="00B32AD8">
        <w:rPr>
          <w:rFonts w:cs="Segoe UI Emoji"/>
          <w:b/>
          <w:bCs/>
        </w:rPr>
        <w:t>Testing Database Analysis</w:t>
      </w:r>
      <w:r w:rsidRPr="003963F0">
        <w:rPr>
          <w:b/>
          <w:bCs/>
        </w:rPr>
        <w:t xml:space="preserve"> – 3MTT SQL Capstone Project</w:t>
      </w:r>
      <w:r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 w:rsidRPr="003963F0">
        <w:rPr>
          <w:b/>
          <w:bCs/>
        </w:rPr>
        <w:tab/>
      </w:r>
      <w:r w:rsidR="003963F0">
        <w:rPr>
          <w:b/>
          <w:bCs/>
        </w:rPr>
        <w:tab/>
      </w:r>
      <w:r w:rsidR="003963F0" w:rsidRPr="003963F0">
        <w:rPr>
          <w:b/>
          <w:bCs/>
        </w:rPr>
        <w:tab/>
      </w:r>
      <w:proofErr w:type="gramStart"/>
      <w:r w:rsidRPr="003963F0">
        <w:t>Ju</w:t>
      </w:r>
      <w:r w:rsidRPr="003963F0">
        <w:t>ne</w:t>
      </w:r>
      <w:r w:rsidRPr="003963F0">
        <w:t>,</w:t>
      </w:r>
      <w:proofErr w:type="gramEnd"/>
      <w:r w:rsidRPr="003963F0">
        <w:t xml:space="preserve"> 2025</w:t>
      </w:r>
    </w:p>
    <w:p w14:paraId="54112730" w14:textId="77777777" w:rsidR="004063D0" w:rsidRPr="002150BA" w:rsidRDefault="004063D0" w:rsidP="002150BA">
      <w:pPr>
        <w:pStyle w:val="ListParagraph"/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2150BA">
        <w:rPr>
          <w:rFonts w:cs="Segoe UI Emoji"/>
          <w:sz w:val="22"/>
          <w:szCs w:val="22"/>
        </w:rPr>
        <w:t xml:space="preserve">Utilized </w:t>
      </w:r>
      <w:r w:rsidRPr="002150BA">
        <w:rPr>
          <w:rFonts w:cs="Segoe UI Emoji"/>
          <w:b/>
          <w:bCs/>
          <w:sz w:val="22"/>
          <w:szCs w:val="22"/>
        </w:rPr>
        <w:t>SQL</w:t>
      </w:r>
      <w:r w:rsidRPr="002150BA">
        <w:rPr>
          <w:rFonts w:cs="Segoe UI Emoji"/>
          <w:sz w:val="22"/>
          <w:szCs w:val="22"/>
        </w:rPr>
        <w:t xml:space="preserve"> queries to explore customer demographics, purchasing patterns, and supplier relationships.</w:t>
      </w:r>
    </w:p>
    <w:p w14:paraId="31192C63" w14:textId="69EB5E74" w:rsidR="004063D0" w:rsidRPr="00B32AD8" w:rsidRDefault="004063D0" w:rsidP="002150BA">
      <w:pPr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B32AD8">
        <w:rPr>
          <w:rFonts w:cs="Segoe UI Emoji"/>
          <w:sz w:val="22"/>
          <w:szCs w:val="22"/>
        </w:rPr>
        <w:t xml:space="preserve">Wrote optimized SQL queries using </w:t>
      </w:r>
      <w:r w:rsidRPr="002150BA">
        <w:rPr>
          <w:rFonts w:cs="Segoe UI Emoji"/>
          <w:sz w:val="22"/>
          <w:szCs w:val="22"/>
        </w:rPr>
        <w:t>JOINS</w:t>
      </w:r>
      <w:r w:rsidRPr="00B32AD8">
        <w:rPr>
          <w:rFonts w:cs="Segoe UI Emoji"/>
          <w:sz w:val="22"/>
          <w:szCs w:val="22"/>
        </w:rPr>
        <w:t xml:space="preserve">, </w:t>
      </w:r>
      <w:r w:rsidRPr="002150BA">
        <w:rPr>
          <w:rFonts w:cs="Segoe UI Emoji"/>
          <w:sz w:val="22"/>
          <w:szCs w:val="22"/>
        </w:rPr>
        <w:t>GROUP BY</w:t>
      </w:r>
      <w:r w:rsidRPr="00B32AD8">
        <w:rPr>
          <w:rFonts w:cs="Segoe UI Emoji"/>
          <w:sz w:val="22"/>
          <w:szCs w:val="22"/>
        </w:rPr>
        <w:t>, aggregate functions, filtering</w:t>
      </w:r>
      <w:r w:rsidRPr="002150BA">
        <w:rPr>
          <w:rFonts w:cs="Segoe UI Emoji"/>
          <w:sz w:val="22"/>
          <w:szCs w:val="22"/>
        </w:rPr>
        <w:t xml:space="preserve"> and </w:t>
      </w:r>
      <w:r w:rsidRPr="00B32AD8">
        <w:rPr>
          <w:rFonts w:cs="Segoe UI Emoji"/>
          <w:sz w:val="22"/>
          <w:szCs w:val="22"/>
        </w:rPr>
        <w:t>indexing for faster execution.</w:t>
      </w:r>
    </w:p>
    <w:p w14:paraId="2DC8A48A" w14:textId="77777777" w:rsidR="004063D0" w:rsidRPr="00B32AD8" w:rsidRDefault="004063D0" w:rsidP="002150BA">
      <w:pPr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B32AD8">
        <w:rPr>
          <w:rFonts w:cs="Segoe UI Emoji"/>
          <w:sz w:val="22"/>
          <w:szCs w:val="22"/>
        </w:rPr>
        <w:t>Designed CTEs (Common Table Expressions) to simplify complex queries.</w:t>
      </w:r>
    </w:p>
    <w:p w14:paraId="055CFC0E" w14:textId="77777777" w:rsidR="004063D0" w:rsidRPr="00B32AD8" w:rsidRDefault="004063D0" w:rsidP="002150BA">
      <w:pPr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B32AD8">
        <w:rPr>
          <w:rFonts w:cs="Segoe UI Emoji"/>
          <w:sz w:val="22"/>
          <w:szCs w:val="22"/>
        </w:rPr>
        <w:t>Applied CASE statements to categorize product availability and supplier language support.</w:t>
      </w:r>
    </w:p>
    <w:p w14:paraId="5B3E6838" w14:textId="77777777" w:rsidR="004063D0" w:rsidRPr="002150BA" w:rsidRDefault="004063D0" w:rsidP="002150BA">
      <w:pPr>
        <w:numPr>
          <w:ilvl w:val="0"/>
          <w:numId w:val="1"/>
        </w:numPr>
        <w:spacing w:after="0"/>
        <w:jc w:val="both"/>
        <w:rPr>
          <w:rFonts w:cs="Segoe UI Emoji"/>
          <w:sz w:val="22"/>
          <w:szCs w:val="22"/>
        </w:rPr>
      </w:pPr>
      <w:r w:rsidRPr="00B32AD8">
        <w:rPr>
          <w:rFonts w:cs="Segoe UI Emoji"/>
          <w:sz w:val="22"/>
          <w:szCs w:val="22"/>
        </w:rPr>
        <w:t>Delivered insights to strengthen customer engagement and loyalty strategies.</w:t>
      </w:r>
    </w:p>
    <w:p w14:paraId="65624CC1" w14:textId="77777777" w:rsidR="004063D0" w:rsidRPr="002150BA" w:rsidRDefault="004063D0" w:rsidP="002150BA">
      <w:pPr>
        <w:spacing w:after="0"/>
        <w:jc w:val="both"/>
        <w:rPr>
          <w:sz w:val="8"/>
          <w:szCs w:val="8"/>
        </w:rPr>
      </w:pPr>
    </w:p>
    <w:p w14:paraId="072767E0" w14:textId="7045B970" w:rsidR="004063D0" w:rsidRPr="003963F0" w:rsidRDefault="003963F0" w:rsidP="002150BA">
      <w:pPr>
        <w:spacing w:after="0" w:line="276" w:lineRule="auto"/>
        <w:jc w:val="both"/>
        <w:rPr>
          <w:b/>
          <w:bCs/>
        </w:rPr>
      </w:pPr>
      <w:r w:rsidRPr="003963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02151" wp14:editId="27F41BED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6686550" cy="0"/>
                <wp:effectExtent l="0" t="0" r="0" b="0"/>
                <wp:wrapNone/>
                <wp:docPr id="9550395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A48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05pt" to="52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DJ1gEAABkEAAAOAAAAZHJzL2Uyb0RvYy54bWysU8tu2zAQvBfoPxC815IN2A0EyzkkSC99&#10;BH18AEMtLQIklyAZy/77LklbTtJTi/pAS7s7OzvD1fb2aA07QIgaXc+Xi5YzcBIH7fY9//Xz4cMN&#10;ZzEJNwiDDnp+gshvd+/fbSffwQpHNAMERk1c7Cbf8zEl3zVNlCNYERfowVFSYbAi0WvYN0MQE3W3&#10;plm17aaZMAw+oIQYKXpfk3xX+isFMn1TKkJipuc0WypnKOdTPpvdVnT7IPyo5XkM8Q9TWKEdkc6t&#10;7kUS7DnoP1pZLQNGVGkh0TaolJZQNJCaZftGzY9ReChayJzoZ5vi/2srvx7u3GMgGyYfu+gfQ1Zx&#10;VMHmf5qPHYtZp9ksOCYmKbjZ3GzWa/JUXnLNFehDTJ8ALcsPPTfaZR2iE4fPMREZlV5Kctg4NtH2&#10;rD62bSmLaPTwoI3JybILcGcCOwi6xXRclhrzbL/gUGPrln71LilMN/4mTHRzl0L+goByxlHwqr88&#10;pZOBOtp3UEwPpLjyzo0qh5ASXFpm8tKJqjNM0fAz8Cwq7/RVx2vguT5Doazt34BnRGFGl2aw1Q5D&#10;tfQ1e3axjqxq/cWBqjtb8ITDqWxGsYb2ryg8fyt5wV++F/j1i979BgAA//8DAFBLAwQUAAYACAAA&#10;ACEAdEdem9wAAAAHAQAADwAAAGRycy9kb3ducmV2LnhtbEyPzU7DMBCE70i8g7WVuFE7Rf1RyKYC&#10;pB4QJ1qExM2Nt0nUeB3Zbpu8Pa440OPMrGa+LdaD7cSZfGgdI2RTBYK4cqblGuFrt3lcgQhRs9Gd&#10;Y0IYKcC6vL8rdG7chT/pvI21SCUcco3QxNjnUoaqIavD1PXEKTs4b3VM0tfSeH1J5baTM6UW0uqW&#10;00Kje3prqDpuTxahH1+X2fshG+c7rzYLOX6E758l4sNkeHkGEWmI/8dwxU/oUCamvTuxCaJDSI9E&#10;hNkqA3FN1fwpOfs/R5aFvOUvfwEAAP//AwBQSwECLQAUAAYACAAAACEAtoM4kv4AAADhAQAAEwAA&#10;AAAAAAAAAAAAAAAAAAAAW0NvbnRlbnRfVHlwZXNdLnhtbFBLAQItABQABgAIAAAAIQA4/SH/1gAA&#10;AJQBAAALAAAAAAAAAAAAAAAAAC8BAABfcmVscy8ucmVsc1BLAQItABQABgAIAAAAIQChiKDJ1gEA&#10;ABkEAAAOAAAAAAAAAAAAAAAAAC4CAABkcnMvZTJvRG9jLnhtbFBLAQItABQABgAIAAAAIQB0R16b&#10;3AAAAAcBAAAPAAAAAAAAAAAAAAAAADAEAABkcnMvZG93bnJldi54bWxQSwUGAAAAAAQABADzAAAA&#10;OQ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2150BA" w:rsidRPr="003963F0">
        <w:rPr>
          <w:b/>
          <w:bCs/>
        </w:rPr>
        <w:t>EDUCATION</w:t>
      </w:r>
    </w:p>
    <w:p w14:paraId="0DC8B519" w14:textId="2DFD7A33" w:rsidR="004063D0" w:rsidRPr="003963F0" w:rsidRDefault="002150BA" w:rsidP="002150BA">
      <w:pPr>
        <w:spacing w:after="0"/>
        <w:jc w:val="both"/>
      </w:pPr>
      <w:r w:rsidRPr="003963F0">
        <w:t>Bachelor of Arts</w:t>
      </w:r>
      <w:r w:rsidR="004063D0" w:rsidRPr="003963F0">
        <w:t xml:space="preserve"> in French Language – University of Ilorin, Nigeria.</w:t>
      </w:r>
      <w:r w:rsidR="004063D0" w:rsidRPr="003963F0">
        <w:tab/>
      </w:r>
      <w:r w:rsidR="004063D0" w:rsidRPr="003963F0">
        <w:tab/>
      </w:r>
      <w:r w:rsidR="004063D0" w:rsidRPr="003963F0">
        <w:tab/>
      </w:r>
      <w:r w:rsidR="003963F0" w:rsidRPr="003963F0">
        <w:tab/>
      </w:r>
      <w:proofErr w:type="gramStart"/>
      <w:r w:rsidR="004063D0" w:rsidRPr="003963F0">
        <w:t>July,</w:t>
      </w:r>
      <w:proofErr w:type="gramEnd"/>
      <w:r w:rsidR="004063D0" w:rsidRPr="003963F0">
        <w:t xml:space="preserve"> 2012</w:t>
      </w:r>
    </w:p>
    <w:sectPr w:rsidR="004063D0" w:rsidRPr="003963F0" w:rsidSect="002150BA">
      <w:pgSz w:w="12240" w:h="20160" w:code="5"/>
      <w:pgMar w:top="630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76E20"/>
    <w:multiLevelType w:val="hybridMultilevel"/>
    <w:tmpl w:val="ACBA0F28"/>
    <w:lvl w:ilvl="0" w:tplc="8F60BB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0796"/>
    <w:multiLevelType w:val="hybridMultilevel"/>
    <w:tmpl w:val="6AD600B6"/>
    <w:lvl w:ilvl="0" w:tplc="34BA422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B2166"/>
    <w:multiLevelType w:val="multilevel"/>
    <w:tmpl w:val="124C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62D14"/>
    <w:multiLevelType w:val="multilevel"/>
    <w:tmpl w:val="1D5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36322">
    <w:abstractNumId w:val="2"/>
  </w:num>
  <w:num w:numId="2" w16cid:durableId="354425568">
    <w:abstractNumId w:val="0"/>
  </w:num>
  <w:num w:numId="3" w16cid:durableId="1790859275">
    <w:abstractNumId w:val="3"/>
  </w:num>
  <w:num w:numId="4" w16cid:durableId="114854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D0"/>
    <w:rsid w:val="00003F92"/>
    <w:rsid w:val="002150BA"/>
    <w:rsid w:val="00304DD0"/>
    <w:rsid w:val="003963F0"/>
    <w:rsid w:val="003E39D4"/>
    <w:rsid w:val="003F339D"/>
    <w:rsid w:val="004063D0"/>
    <w:rsid w:val="004A0F42"/>
    <w:rsid w:val="005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2140"/>
  <w15:chartTrackingRefBased/>
  <w15:docId w15:val="{2C558174-03D5-4C40-89D1-3B062026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D0"/>
  </w:style>
  <w:style w:type="paragraph" w:styleId="Heading1">
    <w:name w:val="heading 1"/>
    <w:basedOn w:val="Normal"/>
    <w:next w:val="Normal"/>
    <w:link w:val="Heading1Char"/>
    <w:uiPriority w:val="9"/>
    <w:qFormat/>
    <w:rsid w:val="0040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3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3D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gelaokafor5" TargetMode="External"/><Relationship Id="rId5" Type="http://schemas.openxmlformats.org/officeDocument/2006/relationships/hyperlink" Target="https://www.linkedin.com/in/angelaokafor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Okafor</dc:creator>
  <cp:keywords/>
  <dc:description/>
  <cp:lastModifiedBy>Angela Okafor</cp:lastModifiedBy>
  <cp:revision>1</cp:revision>
  <dcterms:created xsi:type="dcterms:W3CDTF">2025-08-19T06:55:00Z</dcterms:created>
  <dcterms:modified xsi:type="dcterms:W3CDTF">2025-08-19T07:27:00Z</dcterms:modified>
</cp:coreProperties>
</file>