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8DFB" w14:textId="3AB5F400" w:rsidR="00666B54" w:rsidRPr="00812D8E" w:rsidRDefault="00645721" w:rsidP="00645721">
      <w:pPr>
        <w:pStyle w:val="Title"/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</w:rPr>
        <w:t xml:space="preserve">Guide to using </w:t>
      </w:r>
      <w:proofErr w:type="spellStart"/>
      <w:r w:rsidRPr="00812D8E">
        <w:rPr>
          <w:rFonts w:ascii="Times New Roman" w:hAnsi="Times New Roman" w:cs="Times New Roman"/>
        </w:rPr>
        <w:t>qGene</w:t>
      </w:r>
      <w:proofErr w:type="spellEnd"/>
      <w:r w:rsidRPr="00812D8E">
        <w:rPr>
          <w:rFonts w:ascii="Times New Roman" w:hAnsi="Times New Roman" w:cs="Times New Roman"/>
        </w:rPr>
        <w:t xml:space="preserve"> Analysis R Script</w:t>
      </w:r>
    </w:p>
    <w:p w14:paraId="715E69C1" w14:textId="37AC7233" w:rsidR="00645721" w:rsidRPr="00812D8E" w:rsidRDefault="00645721" w:rsidP="00645721">
      <w:pPr>
        <w:rPr>
          <w:rFonts w:ascii="Times New Roman" w:hAnsi="Times New Roman" w:cs="Times New Roman"/>
        </w:rPr>
      </w:pPr>
    </w:p>
    <w:p w14:paraId="6DA5E91D" w14:textId="4D20BA7C" w:rsidR="00645721" w:rsidRPr="00812D8E" w:rsidRDefault="00645721" w:rsidP="00645721">
      <w:pPr>
        <w:jc w:val="both"/>
        <w:rPr>
          <w:rFonts w:ascii="Times New Roman" w:hAnsi="Times New Roman" w:cs="Times New Roman"/>
          <w:sz w:val="24"/>
          <w:szCs w:val="24"/>
        </w:rPr>
      </w:pPr>
      <w:r w:rsidRPr="00812D8E">
        <w:rPr>
          <w:rFonts w:ascii="Times New Roman" w:hAnsi="Times New Roman" w:cs="Times New Roman"/>
          <w:sz w:val="24"/>
          <w:szCs w:val="24"/>
        </w:rPr>
        <w:t xml:space="preserve">Howdy folks </w:t>
      </w:r>
      <w:r w:rsidRPr="00812D8E">
        <w:rPr>
          <w:rFonts w:ascii="Segoe UI Emoji" w:hAnsi="Segoe UI Emoji" w:cs="Segoe UI Emoji"/>
          <w:sz w:val="24"/>
          <w:szCs w:val="24"/>
        </w:rPr>
        <w:t>🤠</w:t>
      </w:r>
      <w:r w:rsidRPr="00812D8E">
        <w:rPr>
          <w:rFonts w:ascii="Times New Roman" w:hAnsi="Times New Roman" w:cs="Times New Roman"/>
          <w:sz w:val="24"/>
          <w:szCs w:val="24"/>
        </w:rPr>
        <w:t xml:space="preserve"> this simple document will explain how to use the </w:t>
      </w:r>
      <w:proofErr w:type="spellStart"/>
      <w:r w:rsidRPr="00812D8E">
        <w:rPr>
          <w:rFonts w:ascii="Times New Roman" w:hAnsi="Times New Roman" w:cs="Times New Roman"/>
          <w:sz w:val="24"/>
          <w:szCs w:val="24"/>
        </w:rPr>
        <w:t>qGene</w:t>
      </w:r>
      <w:proofErr w:type="spellEnd"/>
      <w:r w:rsidRPr="00812D8E">
        <w:rPr>
          <w:rFonts w:ascii="Times New Roman" w:hAnsi="Times New Roman" w:cs="Times New Roman"/>
          <w:sz w:val="24"/>
          <w:szCs w:val="24"/>
        </w:rPr>
        <w:t xml:space="preserve"> Analysis </w:t>
      </w:r>
      <w:proofErr w:type="spellStart"/>
      <w:r w:rsidRPr="00812D8E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812D8E">
        <w:rPr>
          <w:rFonts w:ascii="Times New Roman" w:hAnsi="Times New Roman" w:cs="Times New Roman"/>
          <w:sz w:val="24"/>
          <w:szCs w:val="24"/>
        </w:rPr>
        <w:t xml:space="preserve"> for processing calculation of Mean normalized transcript expression from duplicate qPCR results</w:t>
      </w:r>
      <w:r w:rsidR="004E60FF">
        <w:rPr>
          <w:rFonts w:ascii="Times New Roman" w:hAnsi="Times New Roman" w:cs="Times New Roman"/>
          <w:sz w:val="24"/>
          <w:szCs w:val="24"/>
        </w:rPr>
        <w:t xml:space="preserve"> from multiple files.</w:t>
      </w:r>
      <w:r w:rsidR="00AC3BB9" w:rsidRPr="00812D8E">
        <w:rPr>
          <w:rFonts w:ascii="Times New Roman" w:hAnsi="Times New Roman" w:cs="Times New Roman"/>
          <w:sz w:val="24"/>
          <w:szCs w:val="24"/>
        </w:rPr>
        <w:t xml:space="preserve"> It will provide insights/caveats which may be useful for saving time when using the script.</w:t>
      </w:r>
    </w:p>
    <w:p w14:paraId="26A42CD1" w14:textId="767578BC" w:rsidR="00645721" w:rsidRPr="00812D8E" w:rsidRDefault="00CC6B5D" w:rsidP="00812D8E">
      <w:pPr>
        <w:jc w:val="both"/>
        <w:rPr>
          <w:rFonts w:ascii="Times New Roman" w:hAnsi="Times New Roman" w:cs="Times New Roman"/>
          <w:sz w:val="24"/>
          <w:szCs w:val="24"/>
        </w:rPr>
      </w:pPr>
      <w:r w:rsidRPr="00812D8E">
        <w:rPr>
          <w:rFonts w:ascii="Times New Roman" w:hAnsi="Times New Roman" w:cs="Times New Roman"/>
          <w:sz w:val="24"/>
          <w:szCs w:val="24"/>
        </w:rPr>
        <w:t>Note this currently uses standard Amp. Efficiency curves for calculation of MNE.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838987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8B2A4E" w14:textId="09E249B3" w:rsidR="00645721" w:rsidRPr="00812D8E" w:rsidRDefault="00645721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812D8E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FA256D7" w14:textId="4445E76A" w:rsidR="00812D8E" w:rsidRDefault="006457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2D8E">
            <w:rPr>
              <w:rFonts w:ascii="Times New Roman" w:hAnsi="Times New Roman" w:cs="Times New Roman"/>
            </w:rPr>
            <w:fldChar w:fldCharType="begin"/>
          </w:r>
          <w:r w:rsidRPr="00812D8E">
            <w:rPr>
              <w:rFonts w:ascii="Times New Roman" w:hAnsi="Times New Roman" w:cs="Times New Roman"/>
            </w:rPr>
            <w:instrText xml:space="preserve"> TOC \o "1-3" \h \z \u </w:instrText>
          </w:r>
          <w:r w:rsidRPr="00812D8E">
            <w:rPr>
              <w:rFonts w:ascii="Times New Roman" w:hAnsi="Times New Roman" w:cs="Times New Roman"/>
            </w:rPr>
            <w:fldChar w:fldCharType="separate"/>
          </w:r>
          <w:hyperlink w:anchor="_Toc121826482" w:history="1">
            <w:r w:rsidR="00812D8E" w:rsidRPr="008910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How to prepare/layout Dataset for analysis</w:t>
            </w:r>
            <w:r w:rsidR="00812D8E">
              <w:rPr>
                <w:noProof/>
                <w:webHidden/>
              </w:rPr>
              <w:tab/>
            </w:r>
            <w:r w:rsidR="00812D8E">
              <w:rPr>
                <w:noProof/>
                <w:webHidden/>
              </w:rPr>
              <w:fldChar w:fldCharType="begin"/>
            </w:r>
            <w:r w:rsidR="00812D8E">
              <w:rPr>
                <w:noProof/>
                <w:webHidden/>
              </w:rPr>
              <w:instrText xml:space="preserve"> PAGEREF _Toc121826482 \h </w:instrText>
            </w:r>
            <w:r w:rsidR="00812D8E">
              <w:rPr>
                <w:noProof/>
                <w:webHidden/>
              </w:rPr>
            </w:r>
            <w:r w:rsidR="00812D8E">
              <w:rPr>
                <w:noProof/>
                <w:webHidden/>
              </w:rPr>
              <w:fldChar w:fldCharType="separate"/>
            </w:r>
            <w:r w:rsidR="00812D8E">
              <w:rPr>
                <w:noProof/>
                <w:webHidden/>
              </w:rPr>
              <w:t>2</w:t>
            </w:r>
            <w:r w:rsidR="00812D8E">
              <w:rPr>
                <w:noProof/>
                <w:webHidden/>
              </w:rPr>
              <w:fldChar w:fldCharType="end"/>
            </w:r>
          </w:hyperlink>
        </w:p>
        <w:p w14:paraId="01EA5498" w14:textId="62849E8E" w:rsidR="00812D8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6483" w:history="1">
            <w:r w:rsidR="00812D8E" w:rsidRPr="008910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Using the Script</w:t>
            </w:r>
            <w:r w:rsidR="00812D8E">
              <w:rPr>
                <w:noProof/>
                <w:webHidden/>
              </w:rPr>
              <w:tab/>
            </w:r>
            <w:r w:rsidR="00812D8E">
              <w:rPr>
                <w:noProof/>
                <w:webHidden/>
              </w:rPr>
              <w:fldChar w:fldCharType="begin"/>
            </w:r>
            <w:r w:rsidR="00812D8E">
              <w:rPr>
                <w:noProof/>
                <w:webHidden/>
              </w:rPr>
              <w:instrText xml:space="preserve"> PAGEREF _Toc121826483 \h </w:instrText>
            </w:r>
            <w:r w:rsidR="00812D8E">
              <w:rPr>
                <w:noProof/>
                <w:webHidden/>
              </w:rPr>
            </w:r>
            <w:r w:rsidR="00812D8E">
              <w:rPr>
                <w:noProof/>
                <w:webHidden/>
              </w:rPr>
              <w:fldChar w:fldCharType="separate"/>
            </w:r>
            <w:r w:rsidR="00812D8E">
              <w:rPr>
                <w:noProof/>
                <w:webHidden/>
              </w:rPr>
              <w:t>3</w:t>
            </w:r>
            <w:r w:rsidR="00812D8E">
              <w:rPr>
                <w:noProof/>
                <w:webHidden/>
              </w:rPr>
              <w:fldChar w:fldCharType="end"/>
            </w:r>
          </w:hyperlink>
        </w:p>
        <w:p w14:paraId="15BC0092" w14:textId="11604C69" w:rsidR="00812D8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6484" w:history="1">
            <w:r w:rsidR="00812D8E" w:rsidRPr="008910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Settings you can change</w:t>
            </w:r>
            <w:r w:rsidR="00812D8E">
              <w:rPr>
                <w:noProof/>
                <w:webHidden/>
              </w:rPr>
              <w:tab/>
            </w:r>
            <w:r w:rsidR="00812D8E">
              <w:rPr>
                <w:noProof/>
                <w:webHidden/>
              </w:rPr>
              <w:fldChar w:fldCharType="begin"/>
            </w:r>
            <w:r w:rsidR="00812D8E">
              <w:rPr>
                <w:noProof/>
                <w:webHidden/>
              </w:rPr>
              <w:instrText xml:space="preserve"> PAGEREF _Toc121826484 \h </w:instrText>
            </w:r>
            <w:r w:rsidR="00812D8E">
              <w:rPr>
                <w:noProof/>
                <w:webHidden/>
              </w:rPr>
            </w:r>
            <w:r w:rsidR="00812D8E">
              <w:rPr>
                <w:noProof/>
                <w:webHidden/>
              </w:rPr>
              <w:fldChar w:fldCharType="separate"/>
            </w:r>
            <w:r w:rsidR="00812D8E">
              <w:rPr>
                <w:noProof/>
                <w:webHidden/>
              </w:rPr>
              <w:t>3</w:t>
            </w:r>
            <w:r w:rsidR="00812D8E">
              <w:rPr>
                <w:noProof/>
                <w:webHidden/>
              </w:rPr>
              <w:fldChar w:fldCharType="end"/>
            </w:r>
          </w:hyperlink>
        </w:p>
        <w:p w14:paraId="686EA11A" w14:textId="51ED545B" w:rsidR="00812D8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6485" w:history="1">
            <w:r w:rsidR="00812D8E" w:rsidRPr="008910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Troubleshooting</w:t>
            </w:r>
            <w:r w:rsidR="00812D8E">
              <w:rPr>
                <w:noProof/>
                <w:webHidden/>
              </w:rPr>
              <w:tab/>
            </w:r>
            <w:r w:rsidR="00812D8E">
              <w:rPr>
                <w:noProof/>
                <w:webHidden/>
              </w:rPr>
              <w:fldChar w:fldCharType="begin"/>
            </w:r>
            <w:r w:rsidR="00812D8E">
              <w:rPr>
                <w:noProof/>
                <w:webHidden/>
              </w:rPr>
              <w:instrText xml:space="preserve"> PAGEREF _Toc121826485 \h </w:instrText>
            </w:r>
            <w:r w:rsidR="00812D8E">
              <w:rPr>
                <w:noProof/>
                <w:webHidden/>
              </w:rPr>
            </w:r>
            <w:r w:rsidR="00812D8E">
              <w:rPr>
                <w:noProof/>
                <w:webHidden/>
              </w:rPr>
              <w:fldChar w:fldCharType="separate"/>
            </w:r>
            <w:r w:rsidR="00812D8E">
              <w:rPr>
                <w:noProof/>
                <w:webHidden/>
              </w:rPr>
              <w:t>3</w:t>
            </w:r>
            <w:r w:rsidR="00812D8E">
              <w:rPr>
                <w:noProof/>
                <w:webHidden/>
              </w:rPr>
              <w:fldChar w:fldCharType="end"/>
            </w:r>
          </w:hyperlink>
        </w:p>
        <w:p w14:paraId="5DE2A1D7" w14:textId="77275EE6" w:rsidR="00645721" w:rsidRPr="00812D8E" w:rsidRDefault="00645721">
          <w:pPr>
            <w:rPr>
              <w:rFonts w:ascii="Times New Roman" w:hAnsi="Times New Roman" w:cs="Times New Roman"/>
            </w:rPr>
          </w:pPr>
          <w:r w:rsidRPr="00812D8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6590A3" w14:textId="77777777" w:rsidR="00645721" w:rsidRPr="00812D8E" w:rsidRDefault="00645721" w:rsidP="00645721">
      <w:pPr>
        <w:rPr>
          <w:rFonts w:ascii="Times New Roman" w:hAnsi="Times New Roman" w:cs="Times New Roman"/>
          <w:sz w:val="24"/>
          <w:szCs w:val="24"/>
        </w:rPr>
      </w:pPr>
    </w:p>
    <w:p w14:paraId="0B0E81CC" w14:textId="46962C8D" w:rsidR="00645721" w:rsidRPr="00812D8E" w:rsidRDefault="00645721" w:rsidP="00645721">
      <w:pPr>
        <w:rPr>
          <w:rFonts w:ascii="Times New Roman" w:hAnsi="Times New Roman" w:cs="Times New Roman"/>
          <w:sz w:val="24"/>
          <w:szCs w:val="24"/>
        </w:rPr>
      </w:pPr>
    </w:p>
    <w:p w14:paraId="1811DF42" w14:textId="77777777" w:rsidR="00645721" w:rsidRPr="00812D8E" w:rsidRDefault="00645721" w:rsidP="00645721">
      <w:pPr>
        <w:rPr>
          <w:rFonts w:ascii="Times New Roman" w:hAnsi="Times New Roman" w:cs="Times New Roman"/>
          <w:sz w:val="24"/>
          <w:szCs w:val="24"/>
        </w:rPr>
        <w:sectPr w:rsidR="00645721" w:rsidRPr="00812D8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7F4F8" w14:textId="26A976EE" w:rsidR="00645721" w:rsidRPr="00812D8E" w:rsidRDefault="00645721" w:rsidP="0064572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21826482"/>
      <w:r w:rsidRPr="00812D8E">
        <w:rPr>
          <w:rFonts w:ascii="Times New Roman" w:hAnsi="Times New Roman" w:cs="Times New Roman"/>
          <w:b/>
          <w:bCs/>
          <w:color w:val="auto"/>
        </w:rPr>
        <w:lastRenderedPageBreak/>
        <w:t>How to prepare/layout Dataset for analysis</w:t>
      </w:r>
      <w:bookmarkEnd w:id="0"/>
    </w:p>
    <w:p w14:paraId="3BED9BF9" w14:textId="435B65EE" w:rsidR="00645721" w:rsidRPr="00812D8E" w:rsidRDefault="00645721" w:rsidP="00645721">
      <w:pPr>
        <w:rPr>
          <w:rFonts w:ascii="Times New Roman" w:hAnsi="Times New Roman" w:cs="Times New Roman"/>
        </w:rPr>
      </w:pPr>
    </w:p>
    <w:p w14:paraId="24623E38" w14:textId="14995D33" w:rsidR="00AC3BB9" w:rsidRPr="00812D8E" w:rsidRDefault="00AC3BB9" w:rsidP="00645721">
      <w:p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  <w:b/>
          <w:bCs/>
        </w:rPr>
        <w:t xml:space="preserve">Before you start: </w:t>
      </w:r>
      <w:r w:rsidR="008C6ECE">
        <w:rPr>
          <w:rFonts w:ascii="Times New Roman" w:hAnsi="Times New Roman" w:cs="Times New Roman"/>
          <w:b/>
          <w:bCs/>
        </w:rPr>
        <w:t xml:space="preserve">Make sure your data is formatted correctly. Important to make sure all the labels on the samples are consistent for the primers </w:t>
      </w:r>
      <w:r w:rsidR="004E60FF">
        <w:rPr>
          <w:rFonts w:ascii="Times New Roman" w:hAnsi="Times New Roman" w:cs="Times New Roman"/>
          <w:b/>
          <w:bCs/>
        </w:rPr>
        <w:t>used.</w:t>
      </w:r>
    </w:p>
    <w:p w14:paraId="56C57AC1" w14:textId="6517DD56" w:rsidR="00645721" w:rsidRDefault="008C6ECE" w:rsidP="00645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an </w:t>
      </w:r>
      <w:r w:rsidR="00645721" w:rsidRPr="00812D8E">
        <w:rPr>
          <w:rFonts w:ascii="Times New Roman" w:hAnsi="Times New Roman" w:cs="Times New Roman"/>
        </w:rPr>
        <w:t xml:space="preserve">excel template </w:t>
      </w:r>
      <w:r>
        <w:rPr>
          <w:rFonts w:ascii="Times New Roman" w:hAnsi="Times New Roman" w:cs="Times New Roman"/>
        </w:rPr>
        <w:t xml:space="preserve">in this folder </w:t>
      </w:r>
      <w:r w:rsidR="00645721" w:rsidRPr="00812D8E">
        <w:rPr>
          <w:rFonts w:ascii="Times New Roman" w:hAnsi="Times New Roman" w:cs="Times New Roman"/>
        </w:rPr>
        <w:t>(currently “</w:t>
      </w:r>
      <w:proofErr w:type="spellStart"/>
      <w:r>
        <w:rPr>
          <w:rFonts w:ascii="Times New Roman" w:hAnsi="Times New Roman" w:cs="Times New Roman"/>
        </w:rPr>
        <w:t>WolDens</w:t>
      </w:r>
      <w:proofErr w:type="spellEnd"/>
      <w:r>
        <w:rPr>
          <w:rFonts w:ascii="Times New Roman" w:hAnsi="Times New Roman" w:cs="Times New Roman"/>
        </w:rPr>
        <w:t xml:space="preserve"> </w:t>
      </w:r>
      <w:r w:rsidR="00645721" w:rsidRPr="00812D8E">
        <w:rPr>
          <w:rFonts w:ascii="Times New Roman" w:hAnsi="Times New Roman" w:cs="Times New Roman"/>
        </w:rPr>
        <w:t>Analysis Template”) outlining how to layout your data which may be of use.</w:t>
      </w:r>
    </w:p>
    <w:p w14:paraId="29682241" w14:textId="287D1A24" w:rsidR="008C6ECE" w:rsidRDefault="008C6ECE" w:rsidP="00645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take the output from the QIAGEN </w:t>
      </w:r>
      <w:proofErr w:type="spellStart"/>
      <w:r>
        <w:rPr>
          <w:rFonts w:ascii="Times New Roman" w:hAnsi="Times New Roman" w:cs="Times New Roman"/>
        </w:rPr>
        <w:t>rotorgene</w:t>
      </w:r>
      <w:proofErr w:type="spellEnd"/>
      <w:r>
        <w:rPr>
          <w:rFonts w:ascii="Times New Roman" w:hAnsi="Times New Roman" w:cs="Times New Roman"/>
        </w:rPr>
        <w:t xml:space="preserve"> software and re-format if necessary to match this format. </w:t>
      </w:r>
    </w:p>
    <w:p w14:paraId="0EA4F76D" w14:textId="40D386A4" w:rsidR="00645721" w:rsidRPr="004E60FF" w:rsidRDefault="008C6ECE" w:rsidP="004E6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file is a </w:t>
      </w:r>
      <w:proofErr w:type="gramStart"/>
      <w:r w:rsidRPr="004E60FF">
        <w:rPr>
          <w:rFonts w:ascii="Times New Roman" w:hAnsi="Times New Roman" w:cs="Times New Roman"/>
          <w:b/>
          <w:bCs/>
        </w:rPr>
        <w:t>csv</w:t>
      </w:r>
      <w:proofErr w:type="gramEnd"/>
    </w:p>
    <w:p w14:paraId="5260C155" w14:textId="77777777" w:rsidR="004E60FF" w:rsidRDefault="00645721" w:rsidP="004E6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</w:rPr>
        <w:t>Data layout prerequisites:</w:t>
      </w:r>
      <w:r w:rsidR="00AC3BB9" w:rsidRPr="00812D8E">
        <w:rPr>
          <w:rFonts w:ascii="Times New Roman" w:hAnsi="Times New Roman" w:cs="Times New Roman"/>
        </w:rPr>
        <w:t xml:space="preserve"> </w:t>
      </w:r>
    </w:p>
    <w:p w14:paraId="5C855BFF" w14:textId="2728976F" w:rsidR="004E60FF" w:rsidRDefault="00645721" w:rsidP="004E60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E60FF">
        <w:rPr>
          <w:rFonts w:ascii="Times New Roman" w:hAnsi="Times New Roman" w:cs="Times New Roman"/>
        </w:rPr>
        <w:t xml:space="preserve">Your csv file should consist of columns: </w:t>
      </w:r>
    </w:p>
    <w:p w14:paraId="0F7F1687" w14:textId="53FED2B2" w:rsidR="004E60FF" w:rsidRDefault="008C6ECE" w:rsidP="004E60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E60FF">
        <w:rPr>
          <w:rFonts w:ascii="Times New Roman" w:hAnsi="Times New Roman" w:cs="Times New Roman"/>
        </w:rPr>
        <w:t>Name</w:t>
      </w:r>
      <w:r w:rsidR="00645721" w:rsidRPr="004E60FF">
        <w:rPr>
          <w:rFonts w:ascii="Times New Roman" w:hAnsi="Times New Roman" w:cs="Times New Roman"/>
        </w:rPr>
        <w:t xml:space="preserve">, </w:t>
      </w:r>
    </w:p>
    <w:p w14:paraId="44FDEA20" w14:textId="6CCA577B" w:rsidR="004E60FF" w:rsidRDefault="008C6ECE" w:rsidP="004E60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E60FF">
        <w:rPr>
          <w:rFonts w:ascii="Times New Roman" w:hAnsi="Times New Roman" w:cs="Times New Roman"/>
        </w:rPr>
        <w:t>Take Off</w:t>
      </w:r>
      <w:r w:rsidR="00645721" w:rsidRPr="004E60FF">
        <w:rPr>
          <w:rFonts w:ascii="Times New Roman" w:hAnsi="Times New Roman" w:cs="Times New Roman"/>
        </w:rPr>
        <w:t>,</w:t>
      </w:r>
    </w:p>
    <w:p w14:paraId="4507BEB5" w14:textId="230D422B" w:rsidR="004E60FF" w:rsidRDefault="008C6ECE" w:rsidP="004E60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E60FF">
        <w:rPr>
          <w:rFonts w:ascii="Times New Roman" w:hAnsi="Times New Roman" w:cs="Times New Roman"/>
        </w:rPr>
        <w:t>Amplification</w:t>
      </w:r>
      <w:r w:rsidR="00645721" w:rsidRPr="004E60FF">
        <w:rPr>
          <w:rFonts w:ascii="Times New Roman" w:hAnsi="Times New Roman" w:cs="Times New Roman"/>
        </w:rPr>
        <w:t>,</w:t>
      </w:r>
    </w:p>
    <w:p w14:paraId="71C0847A" w14:textId="27C5E296" w:rsidR="004E60FF" w:rsidRDefault="00645721" w:rsidP="004E60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E60FF">
        <w:rPr>
          <w:rFonts w:ascii="Times New Roman" w:hAnsi="Times New Roman" w:cs="Times New Roman"/>
        </w:rPr>
        <w:t xml:space="preserve"> </w:t>
      </w:r>
      <w:r w:rsidR="008C6ECE" w:rsidRPr="004E60FF">
        <w:rPr>
          <w:rFonts w:ascii="Times New Roman" w:hAnsi="Times New Roman" w:cs="Times New Roman"/>
        </w:rPr>
        <w:t>2nd Deriv. Max</w:t>
      </w:r>
      <w:r w:rsidRPr="004E60FF">
        <w:rPr>
          <w:rFonts w:ascii="Times New Roman" w:hAnsi="Times New Roman" w:cs="Times New Roman"/>
        </w:rPr>
        <w:t>.</w:t>
      </w:r>
    </w:p>
    <w:p w14:paraId="067961A3" w14:textId="77777777" w:rsidR="004E60FF" w:rsidRDefault="008C6ECE" w:rsidP="004E60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E60FF">
        <w:rPr>
          <w:rFonts w:ascii="Times New Roman" w:hAnsi="Times New Roman" w:cs="Times New Roman"/>
        </w:rPr>
        <w:t xml:space="preserve"> Rep. Takeoff, </w:t>
      </w:r>
    </w:p>
    <w:p w14:paraId="644BFB55" w14:textId="01A733C3" w:rsidR="00645721" w:rsidRPr="004E60FF" w:rsidRDefault="008C6ECE" w:rsidP="004E60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E60FF">
        <w:rPr>
          <w:rFonts w:ascii="Times New Roman" w:hAnsi="Times New Roman" w:cs="Times New Roman"/>
        </w:rPr>
        <w:t>Rep. Takeoff (Std. Dev.)</w:t>
      </w:r>
    </w:p>
    <w:p w14:paraId="52D8D2C4" w14:textId="631A995F" w:rsidR="00AC3BB9" w:rsidRPr="00812D8E" w:rsidRDefault="00AC3BB9" w:rsidP="00645721">
      <w:pPr>
        <w:pStyle w:val="ListParagraph"/>
        <w:rPr>
          <w:rFonts w:ascii="Times New Roman" w:hAnsi="Times New Roman" w:cs="Times New Roman"/>
        </w:rPr>
      </w:pPr>
    </w:p>
    <w:p w14:paraId="1769BBAD" w14:textId="489210B7" w:rsidR="00AC3BB9" w:rsidRPr="00812D8E" w:rsidRDefault="000D4D61" w:rsidP="00AC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</w:rPr>
        <w:t>Example template layout:</w:t>
      </w:r>
      <w:r w:rsidR="008C6ECE">
        <w:rPr>
          <w:rFonts w:ascii="Times New Roman" w:hAnsi="Times New Roman" w:cs="Times New Roman"/>
        </w:rPr>
        <w:t xml:space="preserve"> The </w:t>
      </w:r>
      <w:proofErr w:type="spellStart"/>
      <w:r w:rsidR="004E60FF">
        <w:rPr>
          <w:rFonts w:ascii="Times New Roman" w:hAnsi="Times New Roman" w:cs="Times New Roman"/>
        </w:rPr>
        <w:t>colours</w:t>
      </w:r>
      <w:proofErr w:type="spellEnd"/>
      <w:r w:rsidR="008C6ECE">
        <w:rPr>
          <w:rFonts w:ascii="Times New Roman" w:hAnsi="Times New Roman" w:cs="Times New Roman"/>
        </w:rPr>
        <w:t xml:space="preserve"> are to demonstrate the same sample with both technical replicates</w:t>
      </w:r>
      <w:r w:rsidR="008C6ECE">
        <w:rPr>
          <w:rFonts w:ascii="Times New Roman" w:hAnsi="Times New Roman" w:cs="Times New Roman"/>
          <w:noProof/>
        </w:rPr>
        <w:drawing>
          <wp:inline distT="0" distB="0" distL="0" distR="0" wp14:anchorId="2E6C258F" wp14:editId="70971ABF">
            <wp:extent cx="5778500" cy="1397000"/>
            <wp:effectExtent l="0" t="0" r="0" b="0"/>
            <wp:docPr id="40903754" name="Picture 2" descr="A yellow purple and blu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3754" name="Picture 2" descr="A yellow purple and blue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CA7" w14:textId="4B39953B" w:rsidR="000D4D61" w:rsidRPr="00812D8E" w:rsidRDefault="000D4D61" w:rsidP="000D4D61">
      <w:pPr>
        <w:jc w:val="center"/>
        <w:rPr>
          <w:rFonts w:ascii="Times New Roman" w:hAnsi="Times New Roman" w:cs="Times New Roman"/>
        </w:rPr>
      </w:pPr>
    </w:p>
    <w:p w14:paraId="031E9D3E" w14:textId="77777777" w:rsidR="00645721" w:rsidRPr="00812D8E" w:rsidRDefault="00645721" w:rsidP="00645721">
      <w:pPr>
        <w:rPr>
          <w:rFonts w:ascii="Times New Roman" w:hAnsi="Times New Roman" w:cs="Times New Roman"/>
        </w:rPr>
        <w:sectPr w:rsidR="00645721" w:rsidRPr="00812D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830D85" w14:textId="41AE23D1" w:rsidR="00645721" w:rsidRPr="00812D8E" w:rsidRDefault="00ED4C62" w:rsidP="0064572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21826483"/>
      <w:r w:rsidRPr="00812D8E">
        <w:rPr>
          <w:rFonts w:ascii="Times New Roman" w:hAnsi="Times New Roman" w:cs="Times New Roman"/>
          <w:b/>
          <w:bCs/>
          <w:color w:val="auto"/>
        </w:rPr>
        <w:lastRenderedPageBreak/>
        <w:t>Using the</w:t>
      </w:r>
      <w:r w:rsidR="00645721" w:rsidRPr="00812D8E">
        <w:rPr>
          <w:rFonts w:ascii="Times New Roman" w:hAnsi="Times New Roman" w:cs="Times New Roman"/>
          <w:b/>
          <w:bCs/>
          <w:color w:val="auto"/>
        </w:rPr>
        <w:t xml:space="preserve"> Script</w:t>
      </w:r>
      <w:bookmarkEnd w:id="1"/>
    </w:p>
    <w:p w14:paraId="15B4F427" w14:textId="77777777" w:rsidR="00ED4C62" w:rsidRPr="004E60FF" w:rsidRDefault="00ED4C62" w:rsidP="004E60FF">
      <w:pPr>
        <w:rPr>
          <w:rFonts w:ascii="Times New Roman" w:hAnsi="Times New Roman" w:cs="Times New Roman"/>
        </w:rPr>
      </w:pPr>
    </w:p>
    <w:p w14:paraId="537D612D" w14:textId="205165D2" w:rsidR="004E60FF" w:rsidRDefault="004E60FF" w:rsidP="00ED4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script is available on the group drive. Protocols&gt; </w:t>
      </w:r>
      <w:proofErr w:type="spellStart"/>
      <w:r>
        <w:rPr>
          <w:rFonts w:ascii="Times New Roman" w:hAnsi="Times New Roman" w:cs="Times New Roman"/>
        </w:rPr>
        <w:t>Rscript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qGene</w:t>
      </w:r>
      <w:proofErr w:type="spellEnd"/>
      <w:r>
        <w:rPr>
          <w:rFonts w:ascii="Times New Roman" w:hAnsi="Times New Roman" w:cs="Times New Roman"/>
        </w:rPr>
        <w:t xml:space="preserve"> Analysis &gt; </w:t>
      </w:r>
      <w:proofErr w:type="spellStart"/>
      <w:r w:rsidRPr="004E60FF">
        <w:rPr>
          <w:rFonts w:ascii="Times New Roman" w:hAnsi="Times New Roman" w:cs="Times New Roman"/>
        </w:rPr>
        <w:t>qGene</w:t>
      </w:r>
      <w:proofErr w:type="spellEnd"/>
      <w:r w:rsidRPr="004E60FF">
        <w:rPr>
          <w:rFonts w:ascii="Times New Roman" w:hAnsi="Times New Roman" w:cs="Times New Roman"/>
        </w:rPr>
        <w:t xml:space="preserve"> Analysis Script (Simplex) v2 AKA</w:t>
      </w:r>
    </w:p>
    <w:p w14:paraId="7856B025" w14:textId="0C05CB26" w:rsidR="00ED4C62" w:rsidRDefault="00ED4C62" w:rsidP="004E60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60FF">
        <w:rPr>
          <w:rFonts w:ascii="Times New Roman" w:hAnsi="Times New Roman" w:cs="Times New Roman"/>
        </w:rPr>
        <w:t>Open the RStudio Script (take a copy and save onto your PC or Drive)</w:t>
      </w:r>
    </w:p>
    <w:p w14:paraId="49E47D35" w14:textId="3FEE15EF" w:rsidR="00A56039" w:rsidRDefault="00A56039" w:rsidP="00A5603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Set-up an R project in a folder containing this script and several other </w:t>
      </w:r>
      <w:proofErr w:type="gramStart"/>
      <w:r>
        <w:rPr>
          <w:rFonts w:ascii="Times New Roman" w:hAnsi="Times New Roman" w:cs="Times New Roman"/>
        </w:rPr>
        <w:t>folders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0F42AD3" w14:textId="0DBF111A" w:rsidR="00A56039" w:rsidRDefault="00A56656" w:rsidP="00A5603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A56039">
        <w:rPr>
          <w:rFonts w:ascii="Times New Roman" w:hAnsi="Times New Roman" w:cs="Times New Roman"/>
        </w:rPr>
        <w:t xml:space="preserve">ata </w:t>
      </w:r>
    </w:p>
    <w:p w14:paraId="18FF439D" w14:textId="2C302BAB" w:rsidR="00A56039" w:rsidRDefault="00A56656" w:rsidP="00A56039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56039">
        <w:rPr>
          <w:rFonts w:ascii="Times New Roman" w:hAnsi="Times New Roman" w:cs="Times New Roman"/>
        </w:rPr>
        <w:t xml:space="preserve">epeats </w:t>
      </w:r>
    </w:p>
    <w:p w14:paraId="63D74CFF" w14:textId="7FB62075" w:rsidR="00A56039" w:rsidRDefault="00A56656" w:rsidP="00A56039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="00A56039">
        <w:rPr>
          <w:rFonts w:ascii="Times New Roman" w:hAnsi="Times New Roman" w:cs="Times New Roman"/>
        </w:rPr>
        <w:t>nalysed</w:t>
      </w:r>
      <w:proofErr w:type="spellEnd"/>
      <w:r w:rsidR="00A56039">
        <w:rPr>
          <w:rFonts w:ascii="Times New Roman" w:hAnsi="Times New Roman" w:cs="Times New Roman"/>
        </w:rPr>
        <w:t xml:space="preserve"> </w:t>
      </w:r>
    </w:p>
    <w:p w14:paraId="2EC3EDF4" w14:textId="173CCE74" w:rsidR="00A56039" w:rsidRDefault="00A56656" w:rsidP="00A56039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56039">
        <w:rPr>
          <w:rFonts w:ascii="Times New Roman" w:hAnsi="Times New Roman" w:cs="Times New Roman"/>
        </w:rPr>
        <w:t>aw</w:t>
      </w:r>
    </w:p>
    <w:p w14:paraId="5986F573" w14:textId="444E182E" w:rsidR="00A56039" w:rsidRPr="00A56039" w:rsidRDefault="00A56656" w:rsidP="00A56039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A56039">
        <w:rPr>
          <w:rFonts w:ascii="Times New Roman" w:hAnsi="Times New Roman" w:cs="Times New Roman"/>
        </w:rPr>
        <w:t xml:space="preserve">og </w:t>
      </w:r>
    </w:p>
    <w:p w14:paraId="4FFC60DB" w14:textId="7329E321" w:rsidR="00ED4C62" w:rsidRDefault="00ED4C62" w:rsidP="00ED4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</w:rPr>
        <w:t xml:space="preserve">Confirm the Amp. Efficiencies are correct (default is </w:t>
      </w:r>
      <w:r w:rsidR="004E60FF">
        <w:rPr>
          <w:rFonts w:ascii="Times New Roman" w:hAnsi="Times New Roman" w:cs="Times New Roman"/>
        </w:rPr>
        <w:t>WOL</w:t>
      </w:r>
      <w:r w:rsidRPr="00812D8E">
        <w:rPr>
          <w:rFonts w:ascii="Times New Roman" w:hAnsi="Times New Roman" w:cs="Times New Roman"/>
        </w:rPr>
        <w:t>/RpL32)</w:t>
      </w:r>
    </w:p>
    <w:p w14:paraId="2EA902FB" w14:textId="5DA21A1B" w:rsidR="00F02755" w:rsidRPr="00812D8E" w:rsidRDefault="00F02755" w:rsidP="00ED4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r w:rsidR="00290D20">
        <w:rPr>
          <w:rFonts w:ascii="Times New Roman" w:hAnsi="Times New Roman" w:cs="Times New Roman"/>
        </w:rPr>
        <w:t xml:space="preserve">names of the </w:t>
      </w:r>
      <w:proofErr w:type="spellStart"/>
      <w:r w:rsidR="00290D20">
        <w:rPr>
          <w:rFonts w:ascii="Times New Roman" w:hAnsi="Times New Roman" w:cs="Times New Roman"/>
        </w:rPr>
        <w:t>house keeping</w:t>
      </w:r>
      <w:proofErr w:type="spellEnd"/>
      <w:r w:rsidR="00290D20">
        <w:rPr>
          <w:rFonts w:ascii="Times New Roman" w:hAnsi="Times New Roman" w:cs="Times New Roman"/>
        </w:rPr>
        <w:t xml:space="preserve"> and target genes (you will need to do this in the actual code, </w:t>
      </w:r>
      <w:proofErr w:type="spellStart"/>
      <w:r w:rsidR="00290D20">
        <w:rPr>
          <w:rFonts w:ascii="Times New Roman" w:hAnsi="Times New Roman" w:cs="Times New Roman"/>
        </w:rPr>
        <w:t>command+F</w:t>
      </w:r>
      <w:proofErr w:type="spellEnd"/>
      <w:r w:rsidR="00290D20">
        <w:rPr>
          <w:rFonts w:ascii="Times New Roman" w:hAnsi="Times New Roman" w:cs="Times New Roman"/>
        </w:rPr>
        <w:t xml:space="preserve"> </w:t>
      </w:r>
      <w:r w:rsidR="004E60FF">
        <w:rPr>
          <w:rFonts w:ascii="Times New Roman" w:hAnsi="Times New Roman" w:cs="Times New Roman"/>
        </w:rPr>
        <w:t>WOL</w:t>
      </w:r>
      <w:r w:rsidR="00290D20">
        <w:rPr>
          <w:rFonts w:ascii="Times New Roman" w:hAnsi="Times New Roman" w:cs="Times New Roman"/>
        </w:rPr>
        <w:t xml:space="preserve"> and replace</w:t>
      </w:r>
      <w:r w:rsidR="004E60FF">
        <w:rPr>
          <w:rFonts w:ascii="Times New Roman" w:hAnsi="Times New Roman" w:cs="Times New Roman"/>
        </w:rPr>
        <w:t xml:space="preserve"> all</w:t>
      </w:r>
      <w:r w:rsidR="00290D20">
        <w:rPr>
          <w:rFonts w:ascii="Times New Roman" w:hAnsi="Times New Roman" w:cs="Times New Roman"/>
        </w:rPr>
        <w:t xml:space="preserve"> with </w:t>
      </w:r>
      <w:r w:rsidR="004E60FF">
        <w:rPr>
          <w:rFonts w:ascii="Times New Roman" w:hAnsi="Times New Roman" w:cs="Times New Roman"/>
        </w:rPr>
        <w:t xml:space="preserve">your </w:t>
      </w:r>
      <w:r w:rsidR="00290D20">
        <w:rPr>
          <w:rFonts w:ascii="Times New Roman" w:hAnsi="Times New Roman" w:cs="Times New Roman"/>
        </w:rPr>
        <w:t>target</w:t>
      </w:r>
      <w:r w:rsidR="004E60FF">
        <w:rPr>
          <w:rFonts w:ascii="Times New Roman" w:hAnsi="Times New Roman" w:cs="Times New Roman"/>
        </w:rPr>
        <w:t xml:space="preserve"> gene name</w:t>
      </w:r>
      <w:r w:rsidR="00290D20">
        <w:rPr>
          <w:rFonts w:ascii="Times New Roman" w:hAnsi="Times New Roman" w:cs="Times New Roman"/>
        </w:rPr>
        <w:t xml:space="preserve"> and </w:t>
      </w:r>
      <w:r w:rsidR="004E60FF">
        <w:rPr>
          <w:rFonts w:ascii="Times New Roman" w:hAnsi="Times New Roman" w:cs="Times New Roman"/>
        </w:rPr>
        <w:t xml:space="preserve">do the </w:t>
      </w:r>
      <w:r w:rsidR="00290D20">
        <w:rPr>
          <w:rFonts w:ascii="Times New Roman" w:hAnsi="Times New Roman" w:cs="Times New Roman"/>
        </w:rPr>
        <w:t xml:space="preserve">same for </w:t>
      </w:r>
      <w:proofErr w:type="spellStart"/>
      <w:r w:rsidR="00290D20">
        <w:rPr>
          <w:rFonts w:ascii="Times New Roman" w:hAnsi="Times New Roman" w:cs="Times New Roman"/>
        </w:rPr>
        <w:t>rpl</w:t>
      </w:r>
      <w:proofErr w:type="spellEnd"/>
      <w:r w:rsidR="004E60FF">
        <w:rPr>
          <w:rFonts w:ascii="Times New Roman" w:hAnsi="Times New Roman" w:cs="Times New Roman"/>
        </w:rPr>
        <w:t xml:space="preserve"> if it is a different </w:t>
      </w:r>
      <w:proofErr w:type="gramStart"/>
      <w:r w:rsidR="004E60FF">
        <w:rPr>
          <w:rFonts w:ascii="Times New Roman" w:hAnsi="Times New Roman" w:cs="Times New Roman"/>
        </w:rPr>
        <w:t>gene</w:t>
      </w:r>
      <w:proofErr w:type="gramEnd"/>
      <w:r w:rsidR="004E60FF">
        <w:rPr>
          <w:rFonts w:ascii="Times New Roman" w:hAnsi="Times New Roman" w:cs="Times New Roman"/>
        </w:rPr>
        <w:t xml:space="preserve"> you are using</w:t>
      </w:r>
    </w:p>
    <w:p w14:paraId="162F18BB" w14:textId="171E0988" w:rsidR="00ED4C62" w:rsidRPr="00812D8E" w:rsidRDefault="00290D20" w:rsidP="00ED4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file path in the IMPORTING RAW DATA </w:t>
      </w:r>
      <w:proofErr w:type="gramStart"/>
      <w:r>
        <w:rPr>
          <w:rFonts w:ascii="Times New Roman" w:hAnsi="Times New Roman" w:cs="Times New Roman"/>
        </w:rPr>
        <w:t>section</w:t>
      </w:r>
      <w:proofErr w:type="gramEnd"/>
    </w:p>
    <w:p w14:paraId="3A5327C5" w14:textId="6E8B9330" w:rsidR="00ED4C62" w:rsidRPr="00812D8E" w:rsidRDefault="00A56039" w:rsidP="00ED4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</w:t>
      </w:r>
      <w:proofErr w:type="gramStart"/>
      <w:r>
        <w:rPr>
          <w:rFonts w:ascii="Times New Roman" w:hAnsi="Times New Roman" w:cs="Times New Roman"/>
        </w:rPr>
        <w:t>code</w:t>
      </w:r>
      <w:proofErr w:type="gramEnd"/>
    </w:p>
    <w:p w14:paraId="44A0CC4C" w14:textId="78AF589D" w:rsidR="00CC6B5D" w:rsidRPr="00812D8E" w:rsidRDefault="00CC6B5D" w:rsidP="00ED4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  <w:b/>
          <w:bCs/>
        </w:rPr>
        <w:t>Three</w:t>
      </w:r>
      <w:r w:rsidRPr="00812D8E">
        <w:rPr>
          <w:rFonts w:ascii="Times New Roman" w:hAnsi="Times New Roman" w:cs="Times New Roman"/>
        </w:rPr>
        <w:t xml:space="preserve"> </w:t>
      </w:r>
      <w:r w:rsidRPr="00812D8E">
        <w:rPr>
          <w:rFonts w:ascii="Times New Roman" w:hAnsi="Times New Roman" w:cs="Times New Roman"/>
          <w:b/>
          <w:bCs/>
        </w:rPr>
        <w:t>outputs</w:t>
      </w:r>
      <w:r w:rsidRPr="00812D8E">
        <w:rPr>
          <w:rFonts w:ascii="Times New Roman" w:hAnsi="Times New Roman" w:cs="Times New Roman"/>
        </w:rPr>
        <w:t xml:space="preserve"> will be produced by </w:t>
      </w:r>
      <w:proofErr w:type="gramStart"/>
      <w:r w:rsidRPr="00812D8E">
        <w:rPr>
          <w:rFonts w:ascii="Times New Roman" w:hAnsi="Times New Roman" w:cs="Times New Roman"/>
        </w:rPr>
        <w:t>default</w:t>
      </w:r>
      <w:proofErr w:type="gramEnd"/>
    </w:p>
    <w:p w14:paraId="79E77BA1" w14:textId="08CDF36C" w:rsidR="00CC6B5D" w:rsidRPr="00812D8E" w:rsidRDefault="00CC6B5D" w:rsidP="00CC6B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</w:rPr>
        <w:t>An announcement of any Samples censored from the data due to high SEM%, like below.</w:t>
      </w:r>
    </w:p>
    <w:p w14:paraId="60002583" w14:textId="13209FBD" w:rsidR="00CC6B5D" w:rsidRPr="00812D8E" w:rsidRDefault="00CC6B5D" w:rsidP="00CC6B5D">
      <w:pPr>
        <w:jc w:val="center"/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  <w:noProof/>
        </w:rPr>
        <w:drawing>
          <wp:inline distT="0" distB="0" distL="0" distR="0" wp14:anchorId="3B5D8AE0" wp14:editId="78954FBB">
            <wp:extent cx="5943600" cy="13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D13A" w14:textId="49645DDF" w:rsidR="00CC6B5D" w:rsidRPr="00812D8E" w:rsidRDefault="00CC6B5D" w:rsidP="00CC6B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</w:rPr>
        <w:t xml:space="preserve"> A </w:t>
      </w:r>
      <w:proofErr w:type="spellStart"/>
      <w:r w:rsidRPr="00812D8E">
        <w:rPr>
          <w:rFonts w:ascii="Times New Roman" w:hAnsi="Times New Roman" w:cs="Times New Roman"/>
        </w:rPr>
        <w:t>dataframe</w:t>
      </w:r>
      <w:proofErr w:type="spellEnd"/>
      <w:r w:rsidRPr="00812D8E">
        <w:rPr>
          <w:rFonts w:ascii="Times New Roman" w:hAnsi="Times New Roman" w:cs="Times New Roman"/>
        </w:rPr>
        <w:t xml:space="preserve"> containing all </w:t>
      </w:r>
      <w:r w:rsidRPr="00812D8E">
        <w:rPr>
          <w:rFonts w:ascii="Times New Roman" w:hAnsi="Times New Roman" w:cs="Times New Roman"/>
          <w:b/>
          <w:bCs/>
        </w:rPr>
        <w:t>non-censored</w:t>
      </w:r>
      <w:r w:rsidRPr="00812D8E">
        <w:rPr>
          <w:rFonts w:ascii="Times New Roman" w:hAnsi="Times New Roman" w:cs="Times New Roman"/>
        </w:rPr>
        <w:t xml:space="preserve"> samples and their results.</w:t>
      </w:r>
    </w:p>
    <w:p w14:paraId="7C06E402" w14:textId="2A721B1D" w:rsidR="00CC6B5D" w:rsidRPr="00812D8E" w:rsidRDefault="00CC6B5D" w:rsidP="00CC6B5D">
      <w:pPr>
        <w:jc w:val="center"/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  <w:noProof/>
        </w:rPr>
        <w:drawing>
          <wp:inline distT="0" distB="0" distL="0" distR="0" wp14:anchorId="3496A0F9" wp14:editId="11AA3458">
            <wp:extent cx="5210175" cy="161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FEF9" w14:textId="230467CA" w:rsidR="00CC6B5D" w:rsidRPr="00812D8E" w:rsidRDefault="00CC6B5D" w:rsidP="00CC6B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</w:rPr>
        <w:t xml:space="preserve">A </w:t>
      </w:r>
      <w:proofErr w:type="spellStart"/>
      <w:r w:rsidRPr="00812D8E">
        <w:rPr>
          <w:rFonts w:ascii="Times New Roman" w:hAnsi="Times New Roman" w:cs="Times New Roman"/>
        </w:rPr>
        <w:t>dataframe</w:t>
      </w:r>
      <w:proofErr w:type="spellEnd"/>
      <w:r w:rsidRPr="00812D8E">
        <w:rPr>
          <w:rFonts w:ascii="Times New Roman" w:hAnsi="Times New Roman" w:cs="Times New Roman"/>
        </w:rPr>
        <w:t xml:space="preserve"> containing all </w:t>
      </w:r>
      <w:r w:rsidRPr="00812D8E">
        <w:rPr>
          <w:rFonts w:ascii="Times New Roman" w:hAnsi="Times New Roman" w:cs="Times New Roman"/>
          <w:b/>
          <w:bCs/>
        </w:rPr>
        <w:t>censored</w:t>
      </w:r>
      <w:r w:rsidRPr="00812D8E">
        <w:rPr>
          <w:rFonts w:ascii="Times New Roman" w:hAnsi="Times New Roman" w:cs="Times New Roman"/>
        </w:rPr>
        <w:t xml:space="preserve"> samples and their results.</w:t>
      </w:r>
    </w:p>
    <w:p w14:paraId="4530A7CB" w14:textId="39290D6E" w:rsidR="00645721" w:rsidRPr="00812D8E" w:rsidRDefault="00CC6B5D" w:rsidP="00CC6B5D">
      <w:p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  <w:noProof/>
        </w:rPr>
        <w:drawing>
          <wp:inline distT="0" distB="0" distL="0" distR="0" wp14:anchorId="5DF3609B" wp14:editId="5CCE1291">
            <wp:extent cx="56959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8D37" w14:textId="1CFFC009" w:rsidR="00812D8E" w:rsidRDefault="00A56039" w:rsidP="00CC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also </w:t>
      </w:r>
      <w:r w:rsidR="009B6A09">
        <w:rPr>
          <w:rFonts w:ascii="Times New Roman" w:hAnsi="Times New Roman" w:cs="Times New Roman"/>
        </w:rPr>
        <w:t xml:space="preserve">saves two </w:t>
      </w:r>
      <w:proofErr w:type="gramStart"/>
      <w:r w:rsidR="009B6A09">
        <w:rPr>
          <w:rFonts w:ascii="Times New Roman" w:hAnsi="Times New Roman" w:cs="Times New Roman"/>
        </w:rPr>
        <w:t>files</w:t>
      </w:r>
      <w:proofErr w:type="gramEnd"/>
      <w:r w:rsidR="009B6A09">
        <w:rPr>
          <w:rFonts w:ascii="Times New Roman" w:hAnsi="Times New Roman" w:cs="Times New Roman"/>
        </w:rPr>
        <w:t xml:space="preserve"> </w:t>
      </w:r>
    </w:p>
    <w:p w14:paraId="5B0C87E2" w14:textId="26C45762" w:rsidR="009B6A09" w:rsidRDefault="009B6A09" w:rsidP="009B6A0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A csv file with all those samples that passed QC that you can used for </w:t>
      </w:r>
      <w:proofErr w:type="spellStart"/>
      <w:r>
        <w:rPr>
          <w:rFonts w:ascii="Times New Roman" w:hAnsi="Times New Roman" w:cs="Times New Roman"/>
        </w:rPr>
        <w:t>futher</w:t>
      </w:r>
      <w:proofErr w:type="spellEnd"/>
      <w:r>
        <w:rPr>
          <w:rFonts w:ascii="Times New Roman" w:hAnsi="Times New Roman" w:cs="Times New Roman"/>
        </w:rPr>
        <w:t xml:space="preserve"> analysis/graphing </w:t>
      </w:r>
      <w:r w:rsidR="00A56656">
        <w:rPr>
          <w:rFonts w:ascii="Times New Roman" w:hAnsi="Times New Roman" w:cs="Times New Roman"/>
        </w:rPr>
        <w:t xml:space="preserve">(this is saved in the data &gt; </w:t>
      </w:r>
      <w:proofErr w:type="spellStart"/>
      <w:r w:rsidR="00A56656">
        <w:rPr>
          <w:rFonts w:ascii="Times New Roman" w:hAnsi="Times New Roman" w:cs="Times New Roman"/>
        </w:rPr>
        <w:t>analysed</w:t>
      </w:r>
      <w:proofErr w:type="spellEnd"/>
      <w:r w:rsidR="00A56656">
        <w:rPr>
          <w:rFonts w:ascii="Times New Roman" w:hAnsi="Times New Roman" w:cs="Times New Roman"/>
        </w:rPr>
        <w:t xml:space="preserve"> folder) </w:t>
      </w:r>
    </w:p>
    <w:p w14:paraId="498F2CB1" w14:textId="2CEC7F79" w:rsidR="009B6A09" w:rsidRPr="00812D8E" w:rsidRDefault="009B6A09" w:rsidP="009B6A0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A csv file with all those samples that </w:t>
      </w:r>
      <w:r>
        <w:rPr>
          <w:rFonts w:ascii="Times New Roman" w:hAnsi="Times New Roman" w:cs="Times New Roman"/>
          <w:b/>
          <w:bCs/>
        </w:rPr>
        <w:t xml:space="preserve">failed </w:t>
      </w:r>
      <w:r>
        <w:rPr>
          <w:rFonts w:ascii="Times New Roman" w:hAnsi="Times New Roman" w:cs="Times New Roman"/>
        </w:rPr>
        <w:t xml:space="preserve">QC that need to be repeated including the reason for repeating and what approach to use for the repeat. </w:t>
      </w:r>
      <w:r w:rsidR="00A56656">
        <w:rPr>
          <w:rFonts w:ascii="Times New Roman" w:hAnsi="Times New Roman" w:cs="Times New Roman"/>
        </w:rPr>
        <w:t>(</w:t>
      </w:r>
      <w:proofErr w:type="gramStart"/>
      <w:r w:rsidR="00A56656">
        <w:rPr>
          <w:rFonts w:ascii="Times New Roman" w:hAnsi="Times New Roman" w:cs="Times New Roman"/>
        </w:rPr>
        <w:t>this</w:t>
      </w:r>
      <w:proofErr w:type="gramEnd"/>
      <w:r w:rsidR="00A56656">
        <w:rPr>
          <w:rFonts w:ascii="Times New Roman" w:hAnsi="Times New Roman" w:cs="Times New Roman"/>
        </w:rPr>
        <w:t xml:space="preserve"> is saved in the data &gt; repeats folder)</w:t>
      </w:r>
    </w:p>
    <w:p w14:paraId="00B1ABDE" w14:textId="6AF53CA9" w:rsidR="00812D8E" w:rsidRPr="00812D8E" w:rsidRDefault="00812D8E" w:rsidP="00812D8E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21826484"/>
      <w:r w:rsidRPr="00812D8E">
        <w:rPr>
          <w:rFonts w:ascii="Times New Roman" w:hAnsi="Times New Roman" w:cs="Times New Roman"/>
          <w:b/>
          <w:bCs/>
          <w:color w:val="auto"/>
        </w:rPr>
        <w:lastRenderedPageBreak/>
        <w:t xml:space="preserve">Settings you can </w:t>
      </w:r>
      <w:proofErr w:type="gramStart"/>
      <w:r w:rsidRPr="00812D8E">
        <w:rPr>
          <w:rFonts w:ascii="Times New Roman" w:hAnsi="Times New Roman" w:cs="Times New Roman"/>
          <w:b/>
          <w:bCs/>
          <w:color w:val="auto"/>
        </w:rPr>
        <w:t>change</w:t>
      </w:r>
      <w:bookmarkEnd w:id="2"/>
      <w:proofErr w:type="gramEnd"/>
    </w:p>
    <w:p w14:paraId="5D250C30" w14:textId="58E4F29E" w:rsidR="00812D8E" w:rsidRPr="00812D8E" w:rsidRDefault="00812D8E" w:rsidP="00812D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</w:rPr>
        <w:t xml:space="preserve">Change </w:t>
      </w:r>
      <w:proofErr w:type="spellStart"/>
      <w:r w:rsidRPr="00812D8E">
        <w:rPr>
          <w:rFonts w:ascii="Times New Roman" w:hAnsi="Times New Roman" w:cs="Times New Roman"/>
        </w:rPr>
        <w:t>UseCutoff</w:t>
      </w:r>
      <w:proofErr w:type="spellEnd"/>
      <w:r w:rsidRPr="00812D8E">
        <w:rPr>
          <w:rFonts w:ascii="Times New Roman" w:hAnsi="Times New Roman" w:cs="Times New Roman"/>
        </w:rPr>
        <w:t xml:space="preserve"> line to = 0 if you do not wish to censor data based off SEM%.</w:t>
      </w:r>
    </w:p>
    <w:p w14:paraId="2E422D64" w14:textId="49C8949F" w:rsidR="00812D8E" w:rsidRPr="00812D8E" w:rsidRDefault="00812D8E" w:rsidP="00812D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</w:rPr>
        <w:t xml:space="preserve">Change </w:t>
      </w:r>
      <w:proofErr w:type="spellStart"/>
      <w:r w:rsidRPr="00812D8E">
        <w:rPr>
          <w:rFonts w:ascii="Times New Roman" w:hAnsi="Times New Roman" w:cs="Times New Roman"/>
        </w:rPr>
        <w:t>SEMCutoff</w:t>
      </w:r>
      <w:proofErr w:type="spellEnd"/>
      <w:r w:rsidRPr="00812D8E">
        <w:rPr>
          <w:rFonts w:ascii="Times New Roman" w:hAnsi="Times New Roman" w:cs="Times New Roman"/>
        </w:rPr>
        <w:t xml:space="preserve"> to alter the maximum acceptable SEM%.</w:t>
      </w:r>
    </w:p>
    <w:p w14:paraId="058AA9C2" w14:textId="12699EF8" w:rsidR="00CC6B5D" w:rsidRPr="00812D8E" w:rsidRDefault="00CC6B5D" w:rsidP="00812D8E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21826485"/>
      <w:r w:rsidRPr="00812D8E">
        <w:rPr>
          <w:rFonts w:ascii="Times New Roman" w:hAnsi="Times New Roman" w:cs="Times New Roman"/>
          <w:b/>
          <w:bCs/>
          <w:color w:val="auto"/>
        </w:rPr>
        <w:t>Troubleshooting</w:t>
      </w:r>
      <w:bookmarkEnd w:id="3"/>
    </w:p>
    <w:p w14:paraId="43E681F0" w14:textId="4F5641B9" w:rsidR="00CC6B5D" w:rsidRPr="00812D8E" w:rsidRDefault="00CC6B5D" w:rsidP="00CC6B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</w:rPr>
        <w:t>Note that if your Datafile name starts with a number (</w:t>
      </w:r>
      <w:proofErr w:type="gramStart"/>
      <w:r w:rsidRPr="00812D8E">
        <w:rPr>
          <w:rFonts w:ascii="Times New Roman" w:hAnsi="Times New Roman" w:cs="Times New Roman"/>
        </w:rPr>
        <w:t>E.g.</w:t>
      </w:r>
      <w:proofErr w:type="gramEnd"/>
      <w:r w:rsidRPr="00812D8E">
        <w:rPr>
          <w:rFonts w:ascii="Times New Roman" w:hAnsi="Times New Roman" w:cs="Times New Roman"/>
        </w:rPr>
        <w:t xml:space="preserve"> 12345), upon import R will rename it X12345, and you will have to include the X in the Data &lt;- line. (</w:t>
      </w:r>
      <w:proofErr w:type="gramStart"/>
      <w:r w:rsidRPr="00812D8E">
        <w:rPr>
          <w:rFonts w:ascii="Times New Roman" w:hAnsi="Times New Roman" w:cs="Times New Roman"/>
        </w:rPr>
        <w:t>E.g.</w:t>
      </w:r>
      <w:proofErr w:type="gramEnd"/>
      <w:r w:rsidRPr="00812D8E">
        <w:rPr>
          <w:rFonts w:ascii="Times New Roman" w:hAnsi="Times New Roman" w:cs="Times New Roman"/>
        </w:rPr>
        <w:t xml:space="preserve"> Data &lt;- X12345)</w:t>
      </w:r>
    </w:p>
    <w:p w14:paraId="3DAC2D01" w14:textId="35297491" w:rsidR="00CC6B5D" w:rsidRPr="00812D8E" w:rsidRDefault="00812D8E" w:rsidP="00CC6B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12D8E">
        <w:rPr>
          <w:rFonts w:ascii="Times New Roman" w:hAnsi="Times New Roman" w:cs="Times New Roman"/>
        </w:rPr>
        <w:t xml:space="preserve">Upon first use the two </w:t>
      </w:r>
      <w:proofErr w:type="gramStart"/>
      <w:r w:rsidRPr="00812D8E">
        <w:rPr>
          <w:rFonts w:ascii="Times New Roman" w:hAnsi="Times New Roman" w:cs="Times New Roman"/>
        </w:rPr>
        <w:t>rm(</w:t>
      </w:r>
      <w:proofErr w:type="gramEnd"/>
      <w:r w:rsidRPr="00812D8E">
        <w:rPr>
          <w:rFonts w:ascii="Times New Roman" w:hAnsi="Times New Roman" w:cs="Times New Roman"/>
        </w:rPr>
        <w:t>) lines towards the top will return errors, this doesn’t matter.</w:t>
      </w:r>
    </w:p>
    <w:sectPr w:rsidR="00CC6B5D" w:rsidRPr="0081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00E0" w14:textId="77777777" w:rsidR="000237C8" w:rsidRDefault="000237C8" w:rsidP="00645721">
      <w:pPr>
        <w:spacing w:after="0" w:line="240" w:lineRule="auto"/>
      </w:pPr>
      <w:r>
        <w:separator/>
      </w:r>
    </w:p>
  </w:endnote>
  <w:endnote w:type="continuationSeparator" w:id="0">
    <w:p w14:paraId="08C75752" w14:textId="77777777" w:rsidR="000237C8" w:rsidRDefault="000237C8" w:rsidP="0064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896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AD605" w14:textId="1DA60691" w:rsidR="00645721" w:rsidRDefault="0064572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3EAAC" w14:textId="77777777" w:rsidR="00645721" w:rsidRDefault="00645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1B53" w14:textId="77777777" w:rsidR="000237C8" w:rsidRDefault="000237C8" w:rsidP="00645721">
      <w:pPr>
        <w:spacing w:after="0" w:line="240" w:lineRule="auto"/>
      </w:pPr>
      <w:r>
        <w:separator/>
      </w:r>
    </w:p>
  </w:footnote>
  <w:footnote w:type="continuationSeparator" w:id="0">
    <w:p w14:paraId="482674A5" w14:textId="77777777" w:rsidR="000237C8" w:rsidRDefault="000237C8" w:rsidP="00645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47D"/>
    <w:multiLevelType w:val="hybridMultilevel"/>
    <w:tmpl w:val="740A2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15EB"/>
    <w:multiLevelType w:val="hybridMultilevel"/>
    <w:tmpl w:val="0276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727A3"/>
    <w:multiLevelType w:val="hybridMultilevel"/>
    <w:tmpl w:val="00CCE2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30254"/>
    <w:multiLevelType w:val="hybridMultilevel"/>
    <w:tmpl w:val="A9A4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A74CD"/>
    <w:multiLevelType w:val="hybridMultilevel"/>
    <w:tmpl w:val="75F0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076E0"/>
    <w:multiLevelType w:val="hybridMultilevel"/>
    <w:tmpl w:val="5E20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98568">
    <w:abstractNumId w:val="4"/>
  </w:num>
  <w:num w:numId="2" w16cid:durableId="865826328">
    <w:abstractNumId w:val="2"/>
  </w:num>
  <w:num w:numId="3" w16cid:durableId="904874927">
    <w:abstractNumId w:val="0"/>
  </w:num>
  <w:num w:numId="4" w16cid:durableId="1451557082">
    <w:abstractNumId w:val="3"/>
  </w:num>
  <w:num w:numId="5" w16cid:durableId="1633753829">
    <w:abstractNumId w:val="1"/>
  </w:num>
  <w:num w:numId="6" w16cid:durableId="36048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21"/>
    <w:rsid w:val="000237C8"/>
    <w:rsid w:val="00025E8D"/>
    <w:rsid w:val="000D4D61"/>
    <w:rsid w:val="00290D20"/>
    <w:rsid w:val="002B57E8"/>
    <w:rsid w:val="004E60FF"/>
    <w:rsid w:val="00645721"/>
    <w:rsid w:val="00666B54"/>
    <w:rsid w:val="0079494F"/>
    <w:rsid w:val="00812D8E"/>
    <w:rsid w:val="0082226D"/>
    <w:rsid w:val="008C6ECE"/>
    <w:rsid w:val="009B6A09"/>
    <w:rsid w:val="009D3F50"/>
    <w:rsid w:val="00A50D5F"/>
    <w:rsid w:val="00A56039"/>
    <w:rsid w:val="00A56656"/>
    <w:rsid w:val="00AC3BB9"/>
    <w:rsid w:val="00C806FA"/>
    <w:rsid w:val="00CC6B5D"/>
    <w:rsid w:val="00D44E12"/>
    <w:rsid w:val="00ED4C62"/>
    <w:rsid w:val="00F02755"/>
    <w:rsid w:val="00F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912A"/>
  <w15:chartTrackingRefBased/>
  <w15:docId w15:val="{987AC0DD-8BA0-4D78-AD3E-9E45BBED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45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21"/>
  </w:style>
  <w:style w:type="paragraph" w:styleId="Footer">
    <w:name w:val="footer"/>
    <w:basedOn w:val="Normal"/>
    <w:link w:val="FooterChar"/>
    <w:uiPriority w:val="99"/>
    <w:unhideWhenUsed/>
    <w:rsid w:val="00645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21"/>
  </w:style>
  <w:style w:type="character" w:customStyle="1" w:styleId="Heading1Char">
    <w:name w:val="Heading 1 Char"/>
    <w:basedOn w:val="DefaultParagraphFont"/>
    <w:link w:val="Heading1"/>
    <w:uiPriority w:val="9"/>
    <w:rsid w:val="00645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7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7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7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7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AE623-8C49-4BBE-A1AB-DB4439D1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Thomson</dc:creator>
  <cp:keywords/>
  <dc:description/>
  <cp:lastModifiedBy>Angelique Asselin</cp:lastModifiedBy>
  <cp:revision>6</cp:revision>
  <dcterms:created xsi:type="dcterms:W3CDTF">2023-08-11T06:49:00Z</dcterms:created>
  <dcterms:modified xsi:type="dcterms:W3CDTF">2023-08-14T23:58:00Z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2023-08-10T07:33:50Z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fea49bef-1e57-4acd-a0c2-cc300a23fcbe</vt:lpwstr>
  </property>
  <property fmtid="{D5CDD505-2E9C-101B-9397-08002B2CF9AE}" pid="8" name="MSIP_Label_0f488380-630a-4f55-a077-a19445e3f360_ContentBits">
    <vt:lpwstr>0</vt:lpwstr>
  </property>
</Properties>
</file>