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2"/>
          <w:szCs w:val="32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2"/>
          <w:szCs w:val="32"/>
          <w:rtl w:val="0"/>
        </w:rPr>
        <w:t xml:space="preserve"> TEMA 1: HARDWARE Y SOFTWARE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chitects Daughter" w:cs="Architects Daughter" w:eastAsia="Architects Daughter" w:hAnsi="Architects Daughter"/>
          <w:b w:val="1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8"/>
          <w:szCs w:val="28"/>
          <w:rtl w:val="0"/>
        </w:rPr>
        <w:t xml:space="preserve">ELEMENTOS PARA TRATAR Y PROCESAR LA INFORMACIÓN</w:t>
      </w:r>
    </w:p>
    <w:p w:rsidR="00000000" w:rsidDel="00000000" w:rsidP="00000000" w:rsidRDefault="00000000" w:rsidRPr="00000000" w14:paraId="00000004">
      <w:pPr>
        <w:jc w:val="left"/>
        <w:rPr>
          <w:rFonts w:ascii="Architects Daughter" w:cs="Architects Daughter" w:eastAsia="Architects Daughter" w:hAnsi="Architects Daugh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sistemas informáticos están formados por elementos físicos(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) o lógicos(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Firmware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mezcla de ambos, ya que tiene parte física como un chip y el software propio 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BIOS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BREVE INTRODUCCIÓN HISTÓRICA:</w:t>
      </w:r>
    </w:p>
    <w:p w:rsidR="00000000" w:rsidDel="00000000" w:rsidP="00000000" w:rsidRDefault="00000000" w:rsidRPr="00000000" w14:paraId="0000000A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 medida que las generaciones van aprendiendo hay componentes más pequeños, más rápidos, más capacidad.</w:t>
      </w:r>
    </w:p>
    <w:p w:rsidR="00000000" w:rsidDel="00000000" w:rsidP="00000000" w:rsidRDefault="00000000" w:rsidRPr="00000000" w14:paraId="0000000B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Pasamos por una rápida evolución desde el uso de las propias piedras para contar a las máquinas mecánicas 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calculadora, ábaco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). La primera calculadora fue en 1623 con la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calculadora de Pascal,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más adelante de Leibni z y el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telar programable de Jacquard 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tarjetas perforadas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Tarjetas perforadas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finales siglo XIX por Herman Hollerith</w:t>
      </w:r>
    </w:p>
    <w:p w:rsidR="00000000" w:rsidDel="00000000" w:rsidP="00000000" w:rsidRDefault="00000000" w:rsidRPr="00000000" w14:paraId="0000000F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Fueron ampliamente utilizadas para poder introducir los datos y almacenarlos.</w:t>
      </w:r>
    </w:p>
    <w:p w:rsidR="00000000" w:rsidDel="00000000" w:rsidP="00000000" w:rsidRDefault="00000000" w:rsidRPr="00000000" w14:paraId="00000010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PRIMERA GENERACIÓN: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 considera el inicio de la informática con la aparición de los conceptos:</w:t>
      </w:r>
    </w:p>
    <w:p w:rsidR="00000000" w:rsidDel="00000000" w:rsidP="00000000" w:rsidRDefault="00000000" w:rsidRPr="00000000" w14:paraId="00000014">
      <w:pPr>
        <w:jc w:val="left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programa interno y procesamiento.</w:t>
      </w:r>
    </w:p>
    <w:p w:rsidR="00000000" w:rsidDel="00000000" w:rsidP="00000000" w:rsidRDefault="00000000" w:rsidRPr="00000000" w14:paraId="00000015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Dejan de ser solo para calcular datos y se usan como almacenamiento de datos de entrada y de salida donde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procesan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estos mismos.</w:t>
      </w:r>
    </w:p>
    <w:p w:rsidR="00000000" w:rsidDel="00000000" w:rsidP="00000000" w:rsidRDefault="00000000" w:rsidRPr="00000000" w14:paraId="0000001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Estos ordenadores tenían válvulas de vacío y su uso era exclusivamente militar y científico.</w:t>
      </w:r>
    </w:p>
    <w:p w:rsidR="00000000" w:rsidDel="00000000" w:rsidP="00000000" w:rsidRDefault="00000000" w:rsidRPr="00000000" w14:paraId="0000001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Ejemplos →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Colossus y Harvard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Aparecieron los primeros sistemas operativos y de programación: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lenguaje ensamblador, fortran, …</w:t>
      </w:r>
    </w:p>
    <w:p w:rsidR="00000000" w:rsidDel="00000000" w:rsidP="00000000" w:rsidRDefault="00000000" w:rsidRPr="00000000" w14:paraId="0000001B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SEGUNDA GENERACIÓN (1960-1965) :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Aparece el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transistor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que sustituye a la válvula de vacío, también aparece el concepto de periférico.</w:t>
      </w:r>
    </w:p>
    <w:p w:rsidR="00000000" w:rsidDel="00000000" w:rsidP="00000000" w:rsidRDefault="00000000" w:rsidRPr="00000000" w14:paraId="0000001F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TERCERA GENERACIÓN (1966-1971):</w:t>
      </w:r>
    </w:p>
    <w:p w:rsidR="00000000" w:rsidDel="00000000" w:rsidP="00000000" w:rsidRDefault="00000000" w:rsidRPr="00000000" w14:paraId="00000021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 más característico fue la integración de los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circuitos integrados o chips.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 estos se integran varios transistores, donde cada vez serán más pequeños los componentes y ordenadores más veloces y potentes.</w:t>
      </w:r>
    </w:p>
    <w:p w:rsidR="00000000" w:rsidDel="00000000" w:rsidP="00000000" w:rsidRDefault="00000000" w:rsidRPr="00000000" w14:paraId="00000023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chitects Daughter" w:cs="Architects Daughter" w:eastAsia="Architects Daughter" w:hAnsi="Architects Daughter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Lenguajes →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basic, pascal, C.</w:t>
      </w:r>
    </w:p>
    <w:p w:rsidR="00000000" w:rsidDel="00000000" w:rsidP="00000000" w:rsidRDefault="00000000" w:rsidRPr="00000000" w14:paraId="00000025">
      <w:pPr>
        <w:jc w:val="left"/>
        <w:rPr>
          <w:rFonts w:ascii="Architects Daughter" w:cs="Architects Daughter" w:eastAsia="Architects Daughter" w:hAnsi="Architects Daught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CUARTA GENERACIÓN (1971-1981):</w:t>
      </w:r>
    </w:p>
    <w:p w:rsidR="00000000" w:rsidDel="00000000" w:rsidP="00000000" w:rsidRDefault="00000000" w:rsidRPr="00000000" w14:paraId="00000027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chips pasan a ser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microchips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y surge el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microprocesador.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ordenadores pasan a ser también de uso personal y doméstico. Surgen los sistemas operativos →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QUINTA GENERACIÓN (1981 - Actualidad):</w:t>
      </w:r>
    </w:p>
    <w:p w:rsidR="00000000" w:rsidDel="00000000" w:rsidP="00000000" w:rsidRDefault="00000000" w:rsidRPr="00000000" w14:paraId="0000002A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 la aparición del PC → personal computer con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IBM.</w:t>
      </w:r>
    </w:p>
    <w:p w:rsidR="00000000" w:rsidDel="00000000" w:rsidP="00000000" w:rsidRDefault="00000000" w:rsidRPr="00000000" w14:paraId="0000002B">
      <w:pPr>
        <w:jc w:val="left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Surgen los sistemas operativos →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windows, Ms-Dos, windows, MAC OS, Java, …</w:t>
      </w:r>
    </w:p>
    <w:p w:rsidR="00000000" w:rsidDel="00000000" w:rsidP="00000000" w:rsidRDefault="00000000" w:rsidRPr="00000000" w14:paraId="0000002C">
      <w:pPr>
        <w:jc w:val="left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CLASIFICACIÓN DE LOS SISTEMAS INFORMÁTICOS</w:t>
      </w:r>
    </w:p>
    <w:p w:rsidR="00000000" w:rsidDel="00000000" w:rsidP="00000000" w:rsidRDefault="00000000" w:rsidRPr="00000000" w14:paraId="0000002F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Según el uso:</w:t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Específico →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dgt, aeropuertos, coches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Según el tamaño: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Superordenadores →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científicos, militares, mega empresas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Su rendimiento se mide en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petaflops para el rendimiento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Macroordenadores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o mainframes (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mucho espacio y usuarios para la red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Deben de estar en grandes espacios con buenas condiciones de ventilación y temperatura.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Servidores y estaciones de trabajo, dan servicios a usuarios y a otros equipos por la red.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Ordenadores personales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LOS SISTEMAS INFORMÁTICOS TIENEN COMO BASES: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Von Neumann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Arquitectura compuesta por: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Unidad de procesamiento que ejecuta e interpreta instrucciones. Formada por: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Unidad aritmético-lógica (ALU)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Unidad de control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Registro de almacenamiento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Memoria, almacena datos</w:t>
      </w:r>
    </w:p>
    <w:p w:rsidR="00000000" w:rsidDel="00000000" w:rsidP="00000000" w:rsidRDefault="00000000" w:rsidRPr="00000000" w14:paraId="00000046">
      <w:pPr>
        <w:numPr>
          <w:ilvl w:val="0"/>
          <w:numId w:val="37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Dispositivos de entrada / salida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Estas diferentes unidades de se conectan por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buses de sistema o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Bus de instrucción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Bus de datos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Bus de direcciones: línea de comunicación para acceder a las diferentes memorias indicando dónde deben escribir o leer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Mejora la arquitectura de Von Neumann en cuanto al acceso a datos e instrucciones de forma simultánea.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COMPONENTES HARDWARE DE UN SISTEMA INFORMÁTICO: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Microprocesador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Circuito integrado con gran integración de componentes. Puede tener uno o más CPU.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CPU (Unidad Central de Proceso):</w:t>
      </w:r>
    </w:p>
    <w:p w:rsidR="00000000" w:rsidDel="00000000" w:rsidP="00000000" w:rsidRDefault="00000000" w:rsidRPr="00000000" w14:paraId="0000005C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Unidad de Control,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encargada del procesamiento e interpretación de los datos.</w:t>
      </w:r>
    </w:p>
    <w:p w:rsidR="00000000" w:rsidDel="00000000" w:rsidP="00000000" w:rsidRDefault="00000000" w:rsidRPr="00000000" w14:paraId="0000005D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Unidad Aritmético - Lógica,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realiza cálculos aritméticos y lógicos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Registros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, memorias temporales de poca capacidad pero de gran velocidad</w:t>
      </w:r>
    </w:p>
    <w:p w:rsidR="00000000" w:rsidDel="00000000" w:rsidP="00000000" w:rsidRDefault="00000000" w:rsidRPr="00000000" w14:paraId="0000005F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ab/>
        <w:t xml:space="preserve">PARTES IMPORTANTES DE LA CPU</w:t>
      </w:r>
    </w:p>
    <w:p w:rsidR="00000000" w:rsidDel="00000000" w:rsidP="00000000" w:rsidRDefault="00000000" w:rsidRPr="00000000" w14:paraId="00000061">
      <w:pPr>
        <w:ind w:left="144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Núcleo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aloja las unidades funcionales de una cpu para poder realizar tareas simultáneas</w:t>
      </w:r>
    </w:p>
    <w:p w:rsidR="00000000" w:rsidDel="00000000" w:rsidP="00000000" w:rsidRDefault="00000000" w:rsidRPr="00000000" w14:paraId="00000062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Memoria Caché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Archivos temporales de alta velocidad y con cercanía al núcleo. En función de la cercanía se clasifican en:</w:t>
      </w:r>
    </w:p>
    <w:p w:rsidR="00000000" w:rsidDel="00000000" w:rsidP="00000000" w:rsidRDefault="00000000" w:rsidRPr="00000000" w14:paraId="00000063">
      <w:pPr>
        <w:ind w:left="1440" w:firstLine="72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L1. Dentro del núcleo</w:t>
      </w:r>
    </w:p>
    <w:p w:rsidR="00000000" w:rsidDel="00000000" w:rsidP="00000000" w:rsidRDefault="00000000" w:rsidRPr="00000000" w14:paraId="00000064">
      <w:pPr>
        <w:ind w:left="216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L2. Fuera, pero compartida entre varios núcleos (Es una unidad intermedia entre la L1 y la L3)</w:t>
      </w:r>
    </w:p>
    <w:p w:rsidR="00000000" w:rsidDel="00000000" w:rsidP="00000000" w:rsidRDefault="00000000" w:rsidRPr="00000000" w14:paraId="00000065">
      <w:pPr>
        <w:ind w:left="1440" w:firstLine="72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L3. Fuera del núcleo, compartida entre todos.</w:t>
      </w:r>
    </w:p>
    <w:p w:rsidR="00000000" w:rsidDel="00000000" w:rsidP="00000000" w:rsidRDefault="00000000" w:rsidRPr="00000000" w14:paraId="00000066">
      <w:pPr>
        <w:ind w:left="144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Controlador de Memoria</w:t>
      </w:r>
    </w:p>
    <w:p w:rsidR="00000000" w:rsidDel="00000000" w:rsidP="00000000" w:rsidRDefault="00000000" w:rsidRPr="00000000" w14:paraId="00000067">
      <w:pPr>
        <w:ind w:left="144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Controlador Gráfico</w:t>
      </w:r>
    </w:p>
    <w:p w:rsidR="00000000" w:rsidDel="00000000" w:rsidP="00000000" w:rsidRDefault="00000000" w:rsidRPr="00000000" w14:paraId="00000068">
      <w:pPr>
        <w:ind w:left="144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CARACTERÍSTICAS DE LOS PROCESADORES: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Velocidad o frecuencia: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medido en Ghz, número de ciclos que transcurre para ejecutar una instrucción, cuando mayor frecuencia, mayor velocidad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Número de hilos: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tareas como parte de un mismo proceso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Nivel de integración: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medida en nanómetros para su fabricación, cuando menor sea la cantidad, mayor integración tendrá para incluirlas en el espacio.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Consumo: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medida en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watios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, depende del voltaje que necesite el procesador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Potencia de disipación: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esta es en referencia a los vatios térmicos, para refrigerar el procesador.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Memoria principal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Está conectada a la CPU. Tiene varios tipos: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Registros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→ pertenecen al núcleo, de muy poca capacidad. Pero cuyo acceso y escritura es extremadamente rápido. Su tamaño es de 32 o 64 bits de fina la arquitectura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Memoria caché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entre los registros y la memoria RAM. Se encuentra en el núcleo o microprocesador, existen 3 niveles (L1, L2 y L3).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Memoria RAM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memoria externa al microprocesador que se encuentra instalado como módulo a la placa base.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Capacidad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→ unidad de medida en GigaBytes.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Velocidad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en GHz, frecuencia de funcionamiento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Voltaje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V, tensión eléctrica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Latencia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frecuencia de respuesta, cuanto menos mejor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Número de canales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→ comunicación con el procesador. Los módulos deben de estar fabricados con tecnología multicanal 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Tipos de memoria: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144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DIMM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sobre mesa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144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SO-DIMM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portátil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Tecnología → DDR3, DDR4, DDR5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Placa base</w:t>
      </w:r>
    </w:p>
    <w:p w:rsidR="00000000" w:rsidDel="00000000" w:rsidP="00000000" w:rsidRDefault="00000000" w:rsidRPr="00000000" w14:paraId="00000083">
      <w:pPr>
        <w:ind w:left="72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 el circuito impreso principal, donde todo va conectado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indirectamente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a ella. Es la pieza fundamental ya que determina la potencia de cálculo, procesamiento ...</w:t>
      </w:r>
    </w:p>
    <w:p w:rsidR="00000000" w:rsidDel="00000000" w:rsidP="00000000" w:rsidRDefault="00000000" w:rsidRPr="00000000" w14:paraId="0000008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Tienen unos llamados factores de forma, son unos estándares internacionales que determinan las medidas y donde se alojan sus componentes.</w:t>
      </w:r>
    </w:p>
    <w:p w:rsidR="00000000" w:rsidDel="00000000" w:rsidP="00000000" w:rsidRDefault="00000000" w:rsidRPr="00000000" w14:paraId="0000008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más usados son: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ind w:left="144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ATX, mejora las más antiguas, donde destaca por una mejor refrigeración. Es la más usada actualmente</w:t>
      </w:r>
    </w:p>
    <w:p w:rsidR="00000000" w:rsidDel="00000000" w:rsidP="00000000" w:rsidRDefault="00000000" w:rsidRPr="00000000" w14:paraId="00000088">
      <w:pPr>
        <w:numPr>
          <w:ilvl w:val="0"/>
          <w:numId w:val="41"/>
        </w:numPr>
        <w:ind w:left="144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Micro ATX, como indica su tamaño es menor por lo que tiene menos espacio para otros componentes</w:t>
      </w:r>
    </w:p>
    <w:p w:rsidR="00000000" w:rsidDel="00000000" w:rsidP="00000000" w:rsidRDefault="00000000" w:rsidRPr="00000000" w14:paraId="00000089">
      <w:pPr>
        <w:numPr>
          <w:ilvl w:val="0"/>
          <w:numId w:val="41"/>
        </w:numPr>
        <w:ind w:left="144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ITX: orientado a equipos de muy bajo consumo y dimensiones pequeñas, tiene poca potencia, incluso puede carecer de ventiladores. </w:t>
      </w:r>
    </w:p>
    <w:p w:rsidR="00000000" w:rsidDel="00000000" w:rsidP="00000000" w:rsidRDefault="00000000" w:rsidRPr="00000000" w14:paraId="0000008A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Estos factores de forma mencionados anteriormente son compatibles entre sí, aunque existen muchos otros tipos.</w:t>
      </w:r>
    </w:p>
    <w:p w:rsidR="00000000" w:rsidDel="00000000" w:rsidP="00000000" w:rsidRDefault="00000000" w:rsidRPr="00000000" w14:paraId="0000008B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Componentes principales de una placa base:</w:t>
      </w:r>
    </w:p>
    <w:p w:rsidR="00000000" w:rsidDel="00000000" w:rsidP="00000000" w:rsidRDefault="00000000" w:rsidRPr="00000000" w14:paraId="0000008D">
      <w:pPr>
        <w:numPr>
          <w:ilvl w:val="0"/>
          <w:numId w:val="33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Chipset: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principal componente de una placa base, integrado y encapsulado y es de fácil reconocimiento. Su labor es gestionar los distintos componentes de la placa base. Funciones: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Coordinar los componentes de gran velocidad de transferencia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Concentrador de componentes de entrada y salida.</w:t>
      </w:r>
    </w:p>
    <w:p w:rsidR="00000000" w:rsidDel="00000000" w:rsidP="00000000" w:rsidRDefault="00000000" w:rsidRPr="00000000" w14:paraId="00000090">
      <w:pPr>
        <w:ind w:left="216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Zócalo del microprocesador: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Zip o PGA, es una estructura de plástico con pequeños agujeros donde se insertan las patillas del microprocesador. Se coloca sin ejercer presión ya que este se aprieta usando una palanca para encajarlo.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LGA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, este al contrario es a base de contacto. La CPU no tiene patillas.</w:t>
      </w:r>
    </w:p>
    <w:p w:rsidR="00000000" w:rsidDel="00000000" w:rsidP="00000000" w:rsidRDefault="00000000" w:rsidRPr="00000000" w14:paraId="00000094">
      <w:pPr>
        <w:ind w:left="216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Ranuras de memoria RAM: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son los espacios donde van insertadas las memorias ram de nuestro ordenador. Los modelos más usados son DIMM, SO-DIMM, DDR4, … La tecnología de doble dual, triple o cuádruple canal, con esto se accede a varios módulos a la vez</w:t>
      </w:r>
    </w:p>
    <w:p w:rsidR="00000000" w:rsidDel="00000000" w:rsidP="00000000" w:rsidRDefault="00000000" w:rsidRPr="00000000" w14:paraId="00000096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Ranura de expansión: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son los módulos encargados para poder ampliar las características del equipo. Según su ancho de banda y velocidad de transmisión, veremos distintos buses, los cuales emplean diferentes ranuras. El más usado es el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 PCI Express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con hasta 16 líneas de datos.</w:t>
      </w:r>
    </w:p>
    <w:p w:rsidR="00000000" w:rsidDel="00000000" w:rsidP="00000000" w:rsidRDefault="00000000" w:rsidRPr="00000000" w14:paraId="00000098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4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BIOS: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 un chip en la placa base, se encarga de comprobar el sistema y arrancarlo. Además de realizar operaciones básicas de entrada y salida. También de configurar el equipo.</w:t>
      </w:r>
    </w:p>
    <w:p w:rsidR="00000000" w:rsidDel="00000000" w:rsidP="00000000" w:rsidRDefault="00000000" w:rsidRPr="00000000" w14:paraId="0000009B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Muchas placas bases por seguridad disponen de dos BIOS para que el equipo no deje de funcionar,</w:t>
      </w:r>
    </w:p>
    <w:p w:rsidR="00000000" w:rsidDel="00000000" w:rsidP="00000000" w:rsidRDefault="00000000" w:rsidRPr="00000000" w14:paraId="0000009C">
      <w:pPr>
        <w:ind w:left="144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Tiene asociada una memoria RAM-CMOS que de manera temporal almacena los datos de configuración del sistema.</w:t>
      </w:r>
    </w:p>
    <w:p w:rsidR="00000000" w:rsidDel="00000000" w:rsidP="00000000" w:rsidRDefault="00000000" w:rsidRPr="00000000" w14:paraId="0000009D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Conectores internos: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Conector SATA → empleado para la transferencia de datos entre el chipset y el almacenamiento secundario. Más usado para conectar los discos duros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M2 → para discos SSD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Contenedores de ventiladores → de CPU, Caja, …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USB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 Alimentación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 panel Frontal</w:t>
      </w:r>
    </w:p>
    <w:p w:rsidR="00000000" w:rsidDel="00000000" w:rsidP="00000000" w:rsidRDefault="00000000" w:rsidRPr="00000000" w14:paraId="000000A5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Conectores externos: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Comunicar equipo con periféricos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Diferentes buses hacia el chipset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eSATA → conectar dispositivos de almacenamiento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thunderbolt → periféricos de almacenamiento o transmitir vídeo a periféricos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USB → tarea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 video → VGA, HDMI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Ethernet (RL45)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Audio → JACK</w:t>
      </w:r>
    </w:p>
    <w:p w:rsidR="00000000" w:rsidDel="00000000" w:rsidP="00000000" w:rsidRDefault="00000000" w:rsidRPr="00000000" w14:paraId="000000AF">
      <w:pPr>
        <w:ind w:left="0" w:firstLine="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Dispositivos de almacenamiento secundario: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ind w:left="2160" w:hanging="360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almacenan la información de forma permanente</w:t>
      </w:r>
    </w:p>
    <w:p w:rsidR="00000000" w:rsidDel="00000000" w:rsidP="00000000" w:rsidRDefault="00000000" w:rsidRPr="00000000" w14:paraId="000000B2">
      <w:pPr>
        <w:ind w:left="2160" w:firstLine="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Principales: Medio Almacenamiento Flash, Disco duro SSD, Tarjetas de Memoria, Dispositivo de Almacenamiento Magnético, Disco duro mecánico, Cintas, Dispositivos Ópticos, CD, DVD, Blue-Ray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Fuente de alimentación / Batería</w:t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 la encargada de proporcionar energía eléctrica a la placa base y elementos conectados a ella. Tiene 3 objetivos principales: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1440" w:hanging="360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Suministrar energía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144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Protege ante subidas de tensión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144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Disipación del calor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Transforma 220v en las siguientes salidas 3,3v - 5v - 12v - -12v</w:t>
      </w:r>
    </w:p>
    <w:p w:rsidR="00000000" w:rsidDel="00000000" w:rsidP="00000000" w:rsidRDefault="00000000" w:rsidRPr="00000000" w14:paraId="000000BD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Periféricos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Los dispositivos a través el cual los usuario pueden comunicarse con el sistema. Existen dos tipos: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Entrada: teclado, ratón, micrófono, etc…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Salida: impresoras, monitor, etc …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Entrada/Salida: dispositivos de almacenamiento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MONITOR:</w:t>
      </w:r>
    </w:p>
    <w:p w:rsidR="00000000" w:rsidDel="00000000" w:rsidP="00000000" w:rsidRDefault="00000000" w:rsidRPr="00000000" w14:paraId="000000C6">
      <w:pPr>
        <w:numPr>
          <w:ilvl w:val="0"/>
          <w:numId w:val="35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El tamaño de pantalla es en pulgadas con la diagonal del dispositivo.</w:t>
      </w:r>
    </w:p>
    <w:p w:rsidR="00000000" w:rsidDel="00000000" w:rsidP="00000000" w:rsidRDefault="00000000" w:rsidRPr="00000000" w14:paraId="000000C7">
      <w:pPr>
        <w:numPr>
          <w:ilvl w:val="0"/>
          <w:numId w:val="35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La resolución se mide en píxeles.</w:t>
      </w:r>
    </w:p>
    <w:p w:rsidR="00000000" w:rsidDel="00000000" w:rsidP="00000000" w:rsidRDefault="00000000" w:rsidRPr="00000000" w14:paraId="000000C8">
      <w:pPr>
        <w:numPr>
          <w:ilvl w:val="0"/>
          <w:numId w:val="35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Propiedad del color: cantidad de información sobre el color en cada pixel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Densidad: cantidad de pixeles por pulgada (ppi)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ind w:left="144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Tasa de refresco: actualización de la pantalla por segundo</w:t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Architects Daughter" w:cs="Architects Daughter" w:eastAsia="Architects Daughter" w:hAnsi="Architects Daughter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8"/>
          <w:szCs w:val="28"/>
          <w:rtl w:val="0"/>
        </w:rPr>
        <w:t xml:space="preserve">PROCESO DE ARRANQUE DE UN SISTEMA INFORMÁTICO: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Al encender carga: </w:t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La BIOS (En ordenadores más antiguos)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UEFI (En pc actuales) </w:t>
      </w:r>
      <w:r w:rsidDel="00000000" w:rsidR="00000000" w:rsidRPr="00000000">
        <w:rPr>
          <w:rFonts w:ascii="Architects Daughter" w:cs="Architects Daughter" w:eastAsia="Architects Daughter" w:hAnsi="Architects Daughter"/>
          <w:i w:val="1"/>
          <w:sz w:val="24"/>
          <w:szCs w:val="24"/>
          <w:rtl w:val="0"/>
        </w:rPr>
        <w:t xml:space="preserve">Unified Extensible Firmware Interface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POST (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Power on Self Test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Comprueba el funcionamiento del hardware y si detecta un error: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Emite sonidos (pitidos), según el número de pitidos y el tiempo de cada uno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Avisos visuales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Cuando no haya errores: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Inicia adaptador gráfico → imagen de monitor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Testea e inicia componentes del ordenador (RAM, Procesador, …)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Muestra mensaje para entrar en la BIOS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Activa los buses (SATA, …)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Activa otras BIOS que están en la placa base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ACABA POST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BIOS: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arranca medio de almacenamiento seleccionado en la bios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Carga el bootloader → 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situado en el sector de arranque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examina la tabla de particiones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identifica la partición activa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Lee el sector de arranque y ejecuta es el código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UEFI: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Ahora el MBR es es sustituido por GPT (GUID PARTITION TABLE):</w:t>
      </w:r>
    </w:p>
    <w:p w:rsidR="00000000" w:rsidDel="00000000" w:rsidP="00000000" w:rsidRDefault="00000000" w:rsidRPr="00000000" w14:paraId="000000E7">
      <w:pPr>
        <w:numPr>
          <w:ilvl w:val="0"/>
          <w:numId w:val="3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Es más fiable</w:t>
      </w:r>
    </w:p>
    <w:p w:rsidR="00000000" w:rsidDel="00000000" w:rsidP="00000000" w:rsidRDefault="00000000" w:rsidRPr="00000000" w14:paraId="000000E8">
      <w:pPr>
        <w:numPr>
          <w:ilvl w:val="0"/>
          <w:numId w:val="3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Límite de particiones antes era 2TB</w:t>
      </w:r>
    </w:p>
    <w:p w:rsidR="00000000" w:rsidDel="00000000" w:rsidP="00000000" w:rsidRDefault="00000000" w:rsidRPr="00000000" w14:paraId="000000E9">
      <w:pPr>
        <w:numPr>
          <w:ilvl w:val="0"/>
          <w:numId w:val="39"/>
        </w:numPr>
        <w:ind w:left="720" w:hanging="360"/>
        <w:jc w:val="left"/>
        <w:rPr>
          <w:rFonts w:ascii="Architects Daughter" w:cs="Architects Daughter" w:eastAsia="Architects Daughter" w:hAnsi="Architects Daughter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Particiones primarias pueden ser más de 4</w:t>
      </w:r>
    </w:p>
    <w:p w:rsidR="00000000" w:rsidDel="00000000" w:rsidP="00000000" w:rsidRDefault="00000000" w:rsidRPr="00000000" w14:paraId="000000EA">
      <w:pPr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Se distinguen 3 tipos de software: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Base o Sistema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sistemas operativos y los drivers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De programación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permite crear programas y aplicaciones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Aplicación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se utiliza para trabajar con el equipo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licencia de software, tipos</w:t>
      </w:r>
    </w:p>
    <w:p w:rsidR="00000000" w:rsidDel="00000000" w:rsidP="00000000" w:rsidRDefault="00000000" w:rsidRPr="00000000" w14:paraId="000000F1">
      <w:pPr>
        <w:numPr>
          <w:ilvl w:val="0"/>
          <w:numId w:val="40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  <w:u w:val="non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Propietario o privado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para usarlo hay que obtener una licencia de pago y el propietario establece algunas restricciones</w:t>
      </w:r>
    </w:p>
    <w:p w:rsidR="00000000" w:rsidDel="00000000" w:rsidP="00000000" w:rsidRDefault="00000000" w:rsidRPr="00000000" w14:paraId="000000F2">
      <w:pPr>
        <w:numPr>
          <w:ilvl w:val="0"/>
          <w:numId w:val="40"/>
        </w:numPr>
        <w:ind w:left="720" w:hanging="36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Libre →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la más extendida es la licencia GPI. Aquí existe el concepto de open source, significa que el software se distribuye con el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i w:val="1"/>
          <w:sz w:val="24"/>
          <w:szCs w:val="24"/>
          <w:rtl w:val="0"/>
        </w:rPr>
        <w:t xml:space="preserve">código fuente.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UNIDADES DE ALMACENAMIENTO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8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kilobyte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megabyte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gigabyte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MB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terabyte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petabyte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TB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exabyte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Zettabyte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ZB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Yottabyte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YB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4"/>
                <w:szCs w:val="24"/>
                <w:rtl w:val="0"/>
              </w:rPr>
              <w:t xml:space="preserve">1024 ZB</w:t>
            </w:r>
          </w:p>
        </w:tc>
      </w:tr>
    </w:tbl>
    <w:p w:rsidR="00000000" w:rsidDel="00000000" w:rsidP="00000000" w:rsidRDefault="00000000" w:rsidRPr="00000000" w14:paraId="00000118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SÍMBOLOS DE UNIDAD DE MEDIDA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Hercio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Kilohercio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= 1000Hz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Megahercio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 10^3 KHZ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Gigahercio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MHz</w:t>
            </w:r>
          </w:p>
        </w:tc>
      </w:tr>
    </w:tbl>
    <w:p w:rsidR="00000000" w:rsidDel="00000000" w:rsidP="00000000" w:rsidRDefault="00000000" w:rsidRPr="00000000" w14:paraId="0000012A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FLOPS (FLOATING POINT OPERATIONS PER SECOND)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kiloflops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kFlops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flops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megaflops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Mflops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Kflops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 10^3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Gigaflops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Gflops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Mflops 10^6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TeraFlops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TFlops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GFlops 10^9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PetaFlops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PFlops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10^3 Tflops 10^12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8"/>
          <w:szCs w:val="28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8"/>
          <w:szCs w:val="28"/>
          <w:rtl w:val="0"/>
        </w:rPr>
        <w:t xml:space="preserve">SISTEMAS DE NUMERACIÓN:</w:t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TEOREMA FUNDAMENTAL DE LA NUMERACIÓN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351c75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38761d"/>
                <w:sz w:val="24"/>
                <w:szCs w:val="24"/>
                <w:rtl w:val="0"/>
              </w:rPr>
              <w:t xml:space="preserve">HEXADECIMAL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1155cc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color w:val="b45f06"/>
                <w:sz w:val="24"/>
                <w:szCs w:val="24"/>
                <w:rtl w:val="0"/>
              </w:rPr>
              <w:t xml:space="preserve">OCTAL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0111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1001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1010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1011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1100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1101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1110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e7cc3" w:space="0" w:sz="8" w:val="single"/>
              <w:left w:color="8e7cc3" w:space="0" w:sz="8" w:val="single"/>
              <w:bottom w:color="8e7cc3" w:space="0" w:sz="8" w:val="single"/>
              <w:right w:color="6aa84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3c78d8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3c78d8" w:space="0" w:sz="8" w:val="single"/>
              <w:left w:color="3c78d8" w:space="0" w:sz="8" w:val="single"/>
              <w:bottom w:color="3c78d8" w:space="0" w:sz="8" w:val="single"/>
              <w:right w:color="e6913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  <w:rtl w:val="0"/>
              </w:rPr>
              <w:t xml:space="preserve">1111</w:t>
            </w:r>
          </w:p>
        </w:tc>
        <w:tc>
          <w:tcPr>
            <w:tcBorders>
              <w:top w:color="e69138" w:space="0" w:sz="8" w:val="single"/>
              <w:left w:color="e69138" w:space="0" w:sz="8" w:val="single"/>
              <w:bottom w:color="e69138" w:space="0" w:sz="8" w:val="single"/>
              <w:right w:color="e69138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chitects Daughter" w:cs="Architects Daughter" w:eastAsia="Architects Daughter" w:hAnsi="Architects Daugh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ind w:left="0" w:firstLine="0"/>
        <w:jc w:val="left"/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