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2A6099"/>
        </w:rPr>
      </w:pPr>
      <w:r>
        <w:rPr>
          <w:color w:val="2A6099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-645160</wp:posOffset>
                </wp:positionH>
                <wp:positionV relativeFrom="paragraph">
                  <wp:posOffset>46355</wp:posOffset>
                </wp:positionV>
                <wp:extent cx="7592695" cy="0"/>
                <wp:effectExtent l="36830" t="36830" r="36830" b="36830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760" cy="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8pt,3.65pt" to="547pt,3.65pt" ID="Line 1" stroked="t" o:allowincell="f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weight="7308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5233035</wp:posOffset>
            </wp:positionH>
            <wp:positionV relativeFrom="paragraph">
              <wp:posOffset>556895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listen</w:t>
        </w:r>
      </w:hyperlink>
      <w:r>
        <w:rPr/>
        <w:t xml:space="preserve">) </w:t>
      </w:r>
      <w:hyperlink r:id="rId7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8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9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10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1">
        <w:r>
          <w:rPr>
            <w:rStyle w:val="InternetLink"/>
          </w:rPr>
          <w:t>Unix-like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2022-10-05T22:00:48Z</dcterms:created>
  <dc:creator/>
  <dc:description/>
  <dc:language>en-US</dc:language>
  <cp:lastModifiedBy/>
  <dcterms:modified xsi:type="dcterms:W3CDTF">2022-10-05T22:12:33Z</dcterms:modified>
  <cp:revision>1</cp:revision>
  <dc:subject/>
  <dc:title/>
</cp:coreProperties>
</file>