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Jane Candidate</w:t>
      </w:r>
    </w:p>
    <w:p>
      <w:r>
        <w:t xml:space="preserve">jane@example.com | (555) 987-6543</w:t>
      </w:r>
    </w:p>
    <w:p>
      <w:r>
        <w:t xml:space="preserve">Experience</w:t>
      </w:r>
    </w:p>
    <w:p>
      <w:r>
        <w:t xml:space="preserve">Senior Backend Engineer building Node.js and PostgreSQL services.</w:t>
      </w:r>
    </w:p>
    <w:p>
      <w:r>
        <w:t xml:space="preserve">Education</w:t>
      </w:r>
    </w:p>
    <w:p>
      <w:r>
        <w:t xml:space="preserve">B.Sc. Computer Science</w:t>
      </w:r>
    </w:p>
    <w:p>
      <w:r>
        <w:t xml:space="preserve">Skills</w:t>
      </w:r>
    </w:p>
    <w:p>
      <w:r>
        <w:t xml:space="preserve">Node.js, PostgreSQL, Docker, REST APIs, communication, leadership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2026-06-24T05:03:52.228Z</dcterms:created>
  <dcterms:modified xsi:type="dcterms:W3CDTF">2026-06-24T05:03:52.229Z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