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7704" w14:textId="69D193CA" w:rsidR="0018401D" w:rsidRDefault="00C30823" w:rsidP="00E7121E">
      <w:pPr>
        <w:spacing w:line="360" w:lineRule="auto"/>
        <w:rPr>
          <w:lang w:val="es-ES_tradnl"/>
        </w:rPr>
      </w:pPr>
      <w:r>
        <w:rPr>
          <w:noProof/>
        </w:rPr>
        <w:drawing>
          <wp:anchor distT="0" distB="0" distL="114300" distR="114300" simplePos="0" relativeHeight="251657728" behindDoc="0" locked="0" layoutInCell="1" allowOverlap="1" wp14:anchorId="5680DD7B" wp14:editId="281F913D">
            <wp:simplePos x="0" y="0"/>
            <wp:positionH relativeFrom="margin">
              <wp:posOffset>-76200</wp:posOffset>
            </wp:positionH>
            <wp:positionV relativeFrom="margin">
              <wp:posOffset>0</wp:posOffset>
            </wp:positionV>
            <wp:extent cx="2368550" cy="80772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8550"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A5E6" w14:textId="77777777" w:rsidR="009F5DD9" w:rsidRDefault="009F5DD9" w:rsidP="00E7121E">
      <w:pPr>
        <w:spacing w:line="360" w:lineRule="auto"/>
        <w:rPr>
          <w:lang w:val="es-ES_tradnl"/>
        </w:rPr>
      </w:pPr>
    </w:p>
    <w:p w14:paraId="7FCA5366" w14:textId="77777777" w:rsidR="00D52976" w:rsidRDefault="00D52976" w:rsidP="00E7121E">
      <w:pPr>
        <w:spacing w:line="360" w:lineRule="auto"/>
        <w:rPr>
          <w:lang w:val="es-ES_tradnl"/>
        </w:rPr>
      </w:pPr>
    </w:p>
    <w:p w14:paraId="0FEE7102" w14:textId="77777777" w:rsidR="00D52976" w:rsidRDefault="00D52976" w:rsidP="00E7121E">
      <w:pPr>
        <w:spacing w:line="360" w:lineRule="auto"/>
        <w:rPr>
          <w:lang w:val="es-ES_tradnl"/>
        </w:rPr>
      </w:pPr>
    </w:p>
    <w:p w14:paraId="4972246E" w14:textId="77777777" w:rsidR="00CE2B4A" w:rsidRPr="00824887" w:rsidRDefault="005B0DB2" w:rsidP="00E7121E">
      <w:pPr>
        <w:spacing w:line="360" w:lineRule="auto"/>
        <w:rPr>
          <w:lang w:val="es-ES_tradnl"/>
        </w:rPr>
      </w:pPr>
      <w:r w:rsidRPr="00824887">
        <w:rPr>
          <w:lang w:val="es-ES_tradnl"/>
        </w:rPr>
        <w:t>UNIVERSIDAD FINIS TERRAE</w:t>
      </w:r>
    </w:p>
    <w:p w14:paraId="3AEC6D79" w14:textId="77777777" w:rsidR="00DA0CF8" w:rsidRPr="00824887" w:rsidRDefault="005B0DB2" w:rsidP="00E7121E">
      <w:pPr>
        <w:spacing w:line="360" w:lineRule="auto"/>
        <w:rPr>
          <w:lang w:val="es-ES_tradnl"/>
        </w:rPr>
      </w:pPr>
      <w:r w:rsidRPr="00824887">
        <w:rPr>
          <w:lang w:val="es-ES_tradnl"/>
        </w:rPr>
        <w:t>FACULTAD DE</w:t>
      </w:r>
      <w:r w:rsidR="00DA0CF8" w:rsidRPr="00824887">
        <w:rPr>
          <w:lang w:val="es-ES_tradnl"/>
        </w:rPr>
        <w:t xml:space="preserve"> INGENIERÍA</w:t>
      </w:r>
    </w:p>
    <w:p w14:paraId="1B3088CF" w14:textId="3DBE6B14" w:rsidR="005B0DB2" w:rsidRPr="00824887" w:rsidRDefault="00430AB6" w:rsidP="00E7121E">
      <w:pPr>
        <w:spacing w:line="360" w:lineRule="auto"/>
        <w:rPr>
          <w:lang w:val="es-ES_tradnl"/>
        </w:rPr>
      </w:pPr>
      <w:r w:rsidRPr="00824887">
        <w:rPr>
          <w:lang w:val="es-ES_tradnl"/>
        </w:rPr>
        <w:t>INGENIERÍA CIVIL EN INFORMÁTICA Y TELECOMUNICACIONES</w:t>
      </w:r>
      <w:r w:rsidRPr="00824887">
        <w:rPr>
          <w:lang w:val="es-ES_tradnl"/>
        </w:rPr>
        <w:br/>
      </w:r>
    </w:p>
    <w:p w14:paraId="2FFD3C7A" w14:textId="77777777" w:rsidR="005B0DB2" w:rsidRPr="00824887" w:rsidRDefault="005B0DB2" w:rsidP="00E7121E">
      <w:pPr>
        <w:spacing w:line="360" w:lineRule="auto"/>
        <w:rPr>
          <w:lang w:val="es-ES_tradnl"/>
        </w:rPr>
      </w:pPr>
    </w:p>
    <w:p w14:paraId="2105CE8B" w14:textId="77777777" w:rsidR="005B0DB2" w:rsidRPr="00824887" w:rsidRDefault="005B0DB2" w:rsidP="00E7121E">
      <w:pPr>
        <w:spacing w:line="360" w:lineRule="auto"/>
        <w:rPr>
          <w:lang w:val="es-ES_tradnl"/>
        </w:rPr>
      </w:pPr>
    </w:p>
    <w:p w14:paraId="76D16324" w14:textId="08C60596" w:rsidR="009F5DD9" w:rsidRPr="00824887" w:rsidRDefault="005D783E" w:rsidP="00E7121E">
      <w:pPr>
        <w:shd w:val="clear" w:color="auto" w:fill="FFFFFF"/>
        <w:spacing w:line="360" w:lineRule="auto"/>
        <w:jc w:val="center"/>
        <w:rPr>
          <w:color w:val="000000"/>
          <w:sz w:val="28"/>
          <w:szCs w:val="28"/>
        </w:rPr>
      </w:pPr>
      <w:r>
        <w:rPr>
          <w:rStyle w:val="Fuerte"/>
          <w:color w:val="000000"/>
          <w:sz w:val="28"/>
          <w:szCs w:val="28"/>
        </w:rPr>
        <w:t xml:space="preserve">DISEÑO, MODELOS Y ALGORTIMOS PARA </w:t>
      </w:r>
      <w:r w:rsidR="00B627C9">
        <w:rPr>
          <w:rStyle w:val="Fuerte"/>
          <w:color w:val="000000"/>
          <w:sz w:val="28"/>
          <w:szCs w:val="28"/>
        </w:rPr>
        <w:t xml:space="preserve">EL PROBLEMA DE RUTEO </w:t>
      </w:r>
      <w:r>
        <w:rPr>
          <w:rStyle w:val="Fuerte"/>
          <w:color w:val="000000"/>
          <w:sz w:val="28"/>
          <w:szCs w:val="28"/>
        </w:rPr>
        <w:t xml:space="preserve">CON </w:t>
      </w:r>
      <w:r w:rsidR="007238CC" w:rsidRPr="00824887">
        <w:rPr>
          <w:rStyle w:val="Fuerte"/>
          <w:color w:val="000000"/>
          <w:sz w:val="28"/>
          <w:szCs w:val="28"/>
        </w:rPr>
        <w:t xml:space="preserve">DRONES </w:t>
      </w:r>
      <w:r w:rsidR="007A03A0">
        <w:rPr>
          <w:rStyle w:val="Fuerte"/>
          <w:color w:val="000000"/>
          <w:sz w:val="28"/>
          <w:szCs w:val="28"/>
        </w:rPr>
        <w:t xml:space="preserve">IMPLEMENTANDO </w:t>
      </w:r>
      <w:r w:rsidR="007238CC" w:rsidRPr="00824887">
        <w:rPr>
          <w:rStyle w:val="Fuerte"/>
          <w:color w:val="000000"/>
          <w:sz w:val="28"/>
          <w:szCs w:val="28"/>
        </w:rPr>
        <w:t xml:space="preserve">VENTANAS DE TIEMPO </w:t>
      </w:r>
      <w:r w:rsidR="00422860">
        <w:rPr>
          <w:rStyle w:val="Fuerte"/>
          <w:color w:val="000000"/>
          <w:sz w:val="28"/>
          <w:szCs w:val="28"/>
        </w:rPr>
        <w:t xml:space="preserve">CON </w:t>
      </w:r>
      <w:r w:rsidR="007238CC" w:rsidRPr="00824887">
        <w:rPr>
          <w:rStyle w:val="Fuerte"/>
          <w:color w:val="000000"/>
          <w:sz w:val="28"/>
          <w:szCs w:val="28"/>
        </w:rPr>
        <w:t>RESTRICCIONES DE ENERGÍA</w:t>
      </w:r>
    </w:p>
    <w:p w14:paraId="59D54234" w14:textId="77777777" w:rsidR="005B0DB2" w:rsidRPr="00824887" w:rsidRDefault="005B0DB2" w:rsidP="00E7121E">
      <w:pPr>
        <w:spacing w:line="360" w:lineRule="auto"/>
        <w:jc w:val="center"/>
        <w:rPr>
          <w:b/>
          <w:sz w:val="28"/>
          <w:szCs w:val="28"/>
          <w:lang w:val="es-ES_tradnl"/>
        </w:rPr>
      </w:pPr>
    </w:p>
    <w:p w14:paraId="6559B4E8" w14:textId="77777777" w:rsidR="0055343D" w:rsidRPr="00824887" w:rsidRDefault="0055343D" w:rsidP="00E7121E">
      <w:pPr>
        <w:spacing w:line="360" w:lineRule="auto"/>
        <w:jc w:val="center"/>
        <w:rPr>
          <w:sz w:val="28"/>
          <w:szCs w:val="28"/>
          <w:lang w:val="es-ES_tradnl"/>
        </w:rPr>
      </w:pPr>
    </w:p>
    <w:p w14:paraId="2951AC56" w14:textId="0BAA71F1" w:rsidR="00A17961" w:rsidRPr="00824887" w:rsidRDefault="00745C69" w:rsidP="00A17961">
      <w:pPr>
        <w:shd w:val="clear" w:color="auto" w:fill="FFFFFF"/>
        <w:spacing w:line="360" w:lineRule="auto"/>
        <w:jc w:val="center"/>
      </w:pPr>
      <w:r w:rsidRPr="00824887">
        <w:rPr>
          <w:rStyle w:val="Fuerte"/>
          <w:b w:val="0"/>
          <w:color w:val="000000"/>
        </w:rPr>
        <w:t>ANGELO PAOLO SELLA SANHUEZA</w:t>
      </w:r>
    </w:p>
    <w:p w14:paraId="3D4D2946" w14:textId="77777777" w:rsidR="00D06277" w:rsidRPr="00824887" w:rsidRDefault="00D06277" w:rsidP="00E7121E">
      <w:pPr>
        <w:spacing w:line="360" w:lineRule="auto"/>
        <w:jc w:val="center"/>
      </w:pPr>
    </w:p>
    <w:p w14:paraId="54352796" w14:textId="77777777" w:rsidR="0055343D" w:rsidRPr="00824887" w:rsidRDefault="0055343D" w:rsidP="00E7121E">
      <w:pPr>
        <w:spacing w:line="360" w:lineRule="auto"/>
        <w:jc w:val="center"/>
        <w:rPr>
          <w:lang w:val="es-ES_tradnl"/>
        </w:rPr>
      </w:pPr>
    </w:p>
    <w:p w14:paraId="163C986F" w14:textId="77777777" w:rsidR="00876836" w:rsidRPr="00824887" w:rsidRDefault="00876836" w:rsidP="00E7121E">
      <w:pPr>
        <w:spacing w:line="360" w:lineRule="auto"/>
        <w:jc w:val="center"/>
        <w:rPr>
          <w:lang w:val="es-ES_tradnl"/>
        </w:rPr>
      </w:pPr>
    </w:p>
    <w:p w14:paraId="2DB0A63A" w14:textId="77777777" w:rsidR="00876836" w:rsidRPr="00824887" w:rsidRDefault="00876836" w:rsidP="00E7121E">
      <w:pPr>
        <w:spacing w:line="360" w:lineRule="auto"/>
        <w:jc w:val="center"/>
        <w:rPr>
          <w:lang w:val="es-ES_tradnl"/>
        </w:rPr>
      </w:pPr>
    </w:p>
    <w:p w14:paraId="6CE5D8FB" w14:textId="1554125F" w:rsidR="005B0DB2" w:rsidRPr="00824887" w:rsidRDefault="00DA0CF8" w:rsidP="00E7121E">
      <w:pPr>
        <w:spacing w:line="360" w:lineRule="auto"/>
        <w:jc w:val="center"/>
        <w:rPr>
          <w:lang w:val="es-ES_tradnl"/>
        </w:rPr>
      </w:pPr>
      <w:r w:rsidRPr="00824887">
        <w:rPr>
          <w:lang w:val="es-ES_tradnl"/>
        </w:rPr>
        <w:t>Trabajo de título</w:t>
      </w:r>
      <w:r w:rsidRPr="00824887">
        <w:rPr>
          <w:b/>
          <w:bCs/>
          <w:lang w:val="es-ES_tradnl"/>
        </w:rPr>
        <w:t xml:space="preserve"> </w:t>
      </w:r>
      <w:r w:rsidR="00E7121E" w:rsidRPr="00824887">
        <w:rPr>
          <w:lang w:val="es-ES_tradnl"/>
        </w:rPr>
        <w:t>presentado</w:t>
      </w:r>
      <w:r w:rsidR="000C4A9C" w:rsidRPr="00824887">
        <w:rPr>
          <w:lang w:val="es-ES_tradnl"/>
        </w:rPr>
        <w:t xml:space="preserve"> a la Facultad de </w:t>
      </w:r>
      <w:r w:rsidRPr="00824887">
        <w:rPr>
          <w:lang w:val="es-ES_tradnl"/>
        </w:rPr>
        <w:t>Ingeniería</w:t>
      </w:r>
      <w:r w:rsidR="000C4A9C" w:rsidRPr="00824887">
        <w:rPr>
          <w:lang w:val="es-ES_tradnl"/>
        </w:rPr>
        <w:t xml:space="preserve"> </w:t>
      </w:r>
      <w:r w:rsidR="00510AB7" w:rsidRPr="00824887">
        <w:rPr>
          <w:lang w:val="es-ES_tradnl"/>
        </w:rPr>
        <w:t xml:space="preserve">de la Universidad Finis Terrae, </w:t>
      </w:r>
      <w:r w:rsidR="005B0DB2" w:rsidRPr="00824887">
        <w:rPr>
          <w:lang w:val="es-ES_tradnl"/>
        </w:rPr>
        <w:t xml:space="preserve">para optar al </w:t>
      </w:r>
      <w:r w:rsidRPr="00824887">
        <w:rPr>
          <w:lang w:val="es-ES_tradnl"/>
        </w:rPr>
        <w:t>Título</w:t>
      </w:r>
      <w:r w:rsidRPr="00824887">
        <w:rPr>
          <w:color w:val="FF0000"/>
          <w:lang w:val="es-ES_tradnl"/>
        </w:rPr>
        <w:t xml:space="preserve"> </w:t>
      </w:r>
      <w:r w:rsidR="005B0DB2" w:rsidRPr="00824887">
        <w:rPr>
          <w:lang w:val="es-ES_tradnl"/>
        </w:rPr>
        <w:t xml:space="preserve">de </w:t>
      </w:r>
      <w:r w:rsidRPr="00824887">
        <w:rPr>
          <w:lang w:val="es-ES_tradnl"/>
        </w:rPr>
        <w:t>Ingeniero</w:t>
      </w:r>
      <w:r w:rsidR="00745C69" w:rsidRPr="00824887">
        <w:rPr>
          <w:lang w:val="es-ES_tradnl"/>
        </w:rPr>
        <w:t xml:space="preserve"> </w:t>
      </w:r>
      <w:r w:rsidRPr="00824887">
        <w:rPr>
          <w:lang w:val="es-ES_tradnl"/>
        </w:rPr>
        <w:t>Civil en Informática y Telecomunicaciones</w:t>
      </w:r>
    </w:p>
    <w:p w14:paraId="48C21430" w14:textId="77777777" w:rsidR="0055343D" w:rsidRPr="00824887" w:rsidRDefault="0055343D" w:rsidP="00E7121E">
      <w:pPr>
        <w:spacing w:line="360" w:lineRule="auto"/>
        <w:jc w:val="center"/>
        <w:rPr>
          <w:lang w:val="es-ES_tradnl"/>
        </w:rPr>
      </w:pPr>
    </w:p>
    <w:p w14:paraId="588D4AC8" w14:textId="77777777" w:rsidR="0018401D" w:rsidRPr="00824887" w:rsidRDefault="0018401D" w:rsidP="00E7121E">
      <w:pPr>
        <w:spacing w:line="360" w:lineRule="auto"/>
        <w:jc w:val="center"/>
        <w:rPr>
          <w:lang w:val="es-ES_tradnl"/>
        </w:rPr>
      </w:pPr>
    </w:p>
    <w:p w14:paraId="3F7AB03A" w14:textId="0CCAF9B4" w:rsidR="00E7121E" w:rsidRPr="00824887" w:rsidRDefault="00162538" w:rsidP="00E7121E">
      <w:pPr>
        <w:shd w:val="clear" w:color="auto" w:fill="FFFFFF"/>
        <w:spacing w:line="360" w:lineRule="auto"/>
        <w:jc w:val="center"/>
        <w:rPr>
          <w:b/>
          <w:color w:val="000000"/>
          <w:sz w:val="28"/>
          <w:szCs w:val="28"/>
        </w:rPr>
      </w:pPr>
      <w:r w:rsidRPr="00824887">
        <w:rPr>
          <w:lang w:val="es-ES_tradnl"/>
        </w:rPr>
        <w:t xml:space="preserve">Profesor Guía: </w:t>
      </w:r>
      <w:r w:rsidR="00745C69" w:rsidRPr="00824887">
        <w:rPr>
          <w:rStyle w:val="Fuerte"/>
          <w:b w:val="0"/>
          <w:color w:val="000000"/>
        </w:rPr>
        <w:t>Alfredo Candia Vejar</w:t>
      </w:r>
    </w:p>
    <w:p w14:paraId="60C7652E" w14:textId="77777777" w:rsidR="005B0DB2" w:rsidRPr="00824887" w:rsidRDefault="005B0DB2" w:rsidP="00E7121E">
      <w:pPr>
        <w:spacing w:line="360" w:lineRule="auto"/>
        <w:jc w:val="center"/>
        <w:rPr>
          <w:lang w:val="es-ES_tradnl"/>
        </w:rPr>
      </w:pPr>
    </w:p>
    <w:p w14:paraId="5C8173D2" w14:textId="77777777" w:rsidR="0018401D" w:rsidRPr="00824887" w:rsidRDefault="0018401D" w:rsidP="00E7121E">
      <w:pPr>
        <w:spacing w:line="360" w:lineRule="auto"/>
        <w:jc w:val="center"/>
        <w:rPr>
          <w:lang w:val="es-ES_tradnl"/>
        </w:rPr>
      </w:pPr>
    </w:p>
    <w:p w14:paraId="6D451E85" w14:textId="77777777" w:rsidR="0018401D" w:rsidRPr="00824887" w:rsidRDefault="0018401D" w:rsidP="00E7121E">
      <w:pPr>
        <w:spacing w:line="360" w:lineRule="auto"/>
        <w:jc w:val="center"/>
        <w:rPr>
          <w:lang w:val="es-ES_tradnl"/>
        </w:rPr>
      </w:pPr>
    </w:p>
    <w:p w14:paraId="0FB0CF5A" w14:textId="77777777" w:rsidR="0055343D" w:rsidRPr="00824887" w:rsidRDefault="00162538" w:rsidP="00E7121E">
      <w:pPr>
        <w:spacing w:line="360" w:lineRule="auto"/>
        <w:jc w:val="center"/>
        <w:rPr>
          <w:lang w:val="es-ES_tradnl"/>
        </w:rPr>
      </w:pPr>
      <w:r w:rsidRPr="00824887">
        <w:rPr>
          <w:lang w:val="es-ES_tradnl"/>
        </w:rPr>
        <w:t>Santiago, Chile</w:t>
      </w:r>
    </w:p>
    <w:p w14:paraId="0D0F6D11" w14:textId="679DB343" w:rsidR="00876836" w:rsidRPr="00824887" w:rsidRDefault="00B80A74" w:rsidP="00E7121E">
      <w:pPr>
        <w:spacing w:line="360" w:lineRule="auto"/>
        <w:jc w:val="center"/>
        <w:rPr>
          <w:lang w:val="es-ES_tradnl"/>
        </w:rPr>
      </w:pPr>
      <w:r w:rsidRPr="00824887">
        <w:rPr>
          <w:lang w:val="es-ES_tradnl"/>
        </w:rPr>
        <w:t>20</w:t>
      </w:r>
      <w:r w:rsidR="00B64967" w:rsidRPr="00824887">
        <w:rPr>
          <w:lang w:val="es-ES_tradnl"/>
        </w:rPr>
        <w:t>26</w:t>
      </w:r>
      <w:r w:rsidR="00876836" w:rsidRPr="001B7952">
        <w:rPr>
          <w:rFonts w:ascii="Arial" w:hAnsi="Arial" w:cs="Arial"/>
          <w:lang w:val="es-ES_tradnl"/>
        </w:rPr>
        <w:br w:type="page"/>
      </w:r>
      <w:r w:rsidR="00876836" w:rsidRPr="00824887">
        <w:rPr>
          <w:lang w:val="es-ES_tradnl"/>
        </w:rPr>
        <w:lastRenderedPageBreak/>
        <w:t>DEDICATORIA (Opcional)</w:t>
      </w:r>
    </w:p>
    <w:p w14:paraId="23D7CF96" w14:textId="77777777" w:rsidR="00876836" w:rsidRPr="00824887" w:rsidRDefault="00876836" w:rsidP="00E7121E">
      <w:pPr>
        <w:spacing w:line="360" w:lineRule="auto"/>
        <w:jc w:val="center"/>
        <w:rPr>
          <w:lang w:val="es-ES_tradnl"/>
        </w:rPr>
      </w:pPr>
      <w:r w:rsidRPr="001B7952">
        <w:rPr>
          <w:rFonts w:ascii="Arial" w:hAnsi="Arial" w:cs="Arial"/>
          <w:lang w:val="es-ES_tradnl"/>
        </w:rPr>
        <w:br w:type="page"/>
      </w:r>
      <w:r w:rsidRPr="00824887">
        <w:rPr>
          <w:lang w:val="es-ES_tradnl"/>
        </w:rPr>
        <w:lastRenderedPageBreak/>
        <w:t>AGRADECIMIENTOS (Opcional)</w:t>
      </w:r>
    </w:p>
    <w:p w14:paraId="29437FFD" w14:textId="77777777" w:rsidR="000C5EE6" w:rsidRPr="00824887" w:rsidRDefault="000C5EE6" w:rsidP="000C5EE6">
      <w:pPr>
        <w:pStyle w:val="NormalWeb"/>
        <w:rPr>
          <w:i/>
          <w:iCs/>
        </w:rPr>
      </w:pPr>
      <w:r w:rsidRPr="00824887">
        <w:rPr>
          <w:i/>
          <w:iCs/>
        </w:rPr>
        <w:t xml:space="preserve">Agradecimientos a (no necesariamente en el orden presentado) </w:t>
      </w:r>
    </w:p>
    <w:p w14:paraId="1D91E63A" w14:textId="77777777" w:rsidR="00AA4D08" w:rsidRPr="00824887" w:rsidRDefault="00AA4D08" w:rsidP="00AA4D08">
      <w:pPr>
        <w:pStyle w:val="NormalWeb"/>
        <w:numPr>
          <w:ilvl w:val="0"/>
          <w:numId w:val="14"/>
        </w:numPr>
        <w:spacing w:before="0" w:beforeAutospacing="0" w:after="0" w:afterAutospacing="0"/>
        <w:rPr>
          <w:i/>
          <w:iCs/>
        </w:rPr>
      </w:pPr>
      <w:r w:rsidRPr="00824887">
        <w:rPr>
          <w:i/>
          <w:iCs/>
        </w:rPr>
        <w:t xml:space="preserve">Familiares </w:t>
      </w:r>
    </w:p>
    <w:p w14:paraId="013A0655" w14:textId="77777777" w:rsidR="000C5EE6" w:rsidRPr="00824887" w:rsidRDefault="000C5EE6" w:rsidP="00AA4D08">
      <w:pPr>
        <w:pStyle w:val="NormalWeb"/>
        <w:numPr>
          <w:ilvl w:val="0"/>
          <w:numId w:val="14"/>
        </w:numPr>
        <w:spacing w:before="0" w:beforeAutospacing="0" w:after="0" w:afterAutospacing="0"/>
        <w:rPr>
          <w:i/>
          <w:iCs/>
        </w:rPr>
      </w:pPr>
      <w:r w:rsidRPr="00824887">
        <w:rPr>
          <w:i/>
          <w:iCs/>
        </w:rPr>
        <w:t xml:space="preserve">Patrocinante </w:t>
      </w:r>
    </w:p>
    <w:p w14:paraId="2A119464" w14:textId="77777777" w:rsidR="00AA4D08" w:rsidRPr="00824887" w:rsidRDefault="00AA4D08" w:rsidP="00AA4D08">
      <w:pPr>
        <w:pStyle w:val="NormalWeb"/>
        <w:numPr>
          <w:ilvl w:val="0"/>
          <w:numId w:val="14"/>
        </w:numPr>
        <w:spacing w:before="0" w:beforeAutospacing="0" w:after="0" w:afterAutospacing="0"/>
        <w:rPr>
          <w:i/>
          <w:iCs/>
        </w:rPr>
      </w:pPr>
      <w:r w:rsidRPr="00824887">
        <w:rPr>
          <w:i/>
          <w:iCs/>
        </w:rPr>
        <w:t>Comisión</w:t>
      </w:r>
      <w:r w:rsidR="000C5EE6" w:rsidRPr="00824887">
        <w:rPr>
          <w:i/>
          <w:iCs/>
        </w:rPr>
        <w:t xml:space="preserve"> de </w:t>
      </w:r>
      <w:r w:rsidRPr="00824887">
        <w:rPr>
          <w:i/>
          <w:iCs/>
        </w:rPr>
        <w:t>Evaluación</w:t>
      </w:r>
    </w:p>
    <w:p w14:paraId="7F768BEE" w14:textId="77777777" w:rsidR="00AA4D08" w:rsidRPr="00824887" w:rsidRDefault="000C5EE6" w:rsidP="00AA4D08">
      <w:pPr>
        <w:pStyle w:val="NormalWeb"/>
        <w:numPr>
          <w:ilvl w:val="0"/>
          <w:numId w:val="14"/>
        </w:numPr>
        <w:spacing w:before="0" w:beforeAutospacing="0" w:after="0" w:afterAutospacing="0"/>
        <w:rPr>
          <w:i/>
          <w:iCs/>
        </w:rPr>
      </w:pPr>
      <w:r w:rsidRPr="00824887">
        <w:rPr>
          <w:i/>
          <w:iCs/>
        </w:rPr>
        <w:t>Colaboradores</w:t>
      </w:r>
    </w:p>
    <w:p w14:paraId="01E3195F" w14:textId="77777777" w:rsidR="00AA4D08" w:rsidRPr="00824887" w:rsidRDefault="00AA4D08" w:rsidP="00AA4D08">
      <w:pPr>
        <w:pStyle w:val="NormalWeb"/>
        <w:numPr>
          <w:ilvl w:val="0"/>
          <w:numId w:val="14"/>
        </w:numPr>
        <w:spacing w:before="0" w:beforeAutospacing="0" w:after="0" w:afterAutospacing="0"/>
      </w:pPr>
      <w:r w:rsidRPr="00824887">
        <w:rPr>
          <w:i/>
          <w:iCs/>
        </w:rPr>
        <w:t>Amistades</w:t>
      </w:r>
    </w:p>
    <w:p w14:paraId="0050FC9A" w14:textId="77777777" w:rsidR="00AA4D08" w:rsidRPr="001B7952" w:rsidRDefault="00AA4D08" w:rsidP="00E7121E">
      <w:pPr>
        <w:spacing w:line="360" w:lineRule="auto"/>
        <w:jc w:val="center"/>
        <w:rPr>
          <w:rFonts w:ascii="Arial" w:hAnsi="Arial" w:cs="Arial"/>
        </w:rPr>
      </w:pPr>
    </w:p>
    <w:p w14:paraId="3DF73E12" w14:textId="77777777" w:rsidR="00617D50" w:rsidRPr="00824887" w:rsidRDefault="00876836" w:rsidP="00617D50">
      <w:pPr>
        <w:spacing w:line="360" w:lineRule="auto"/>
        <w:jc w:val="center"/>
        <w:rPr>
          <w:lang w:val="es-ES_tradnl"/>
        </w:rPr>
      </w:pPr>
      <w:r w:rsidRPr="001B7952">
        <w:rPr>
          <w:rFonts w:ascii="Arial" w:hAnsi="Arial" w:cs="Arial"/>
          <w:lang w:val="es-ES_tradnl"/>
        </w:rPr>
        <w:br w:type="page"/>
      </w:r>
      <w:r w:rsidR="00617D50" w:rsidRPr="00824887">
        <w:rPr>
          <w:lang w:val="es-ES_tradnl"/>
        </w:rPr>
        <w:lastRenderedPageBreak/>
        <w:t>INDICE DE CONTENIDOS</w:t>
      </w:r>
    </w:p>
    <w:p w14:paraId="511503C3" w14:textId="77777777" w:rsidR="00617D50" w:rsidRPr="001B7952" w:rsidRDefault="00617D50" w:rsidP="00824887">
      <w:pPr>
        <w:spacing w:after="240" w:line="360" w:lineRule="auto"/>
        <w:rPr>
          <w:rFonts w:ascii="Arial" w:hAnsi="Arial" w:cs="Arial"/>
          <w:lang w:val="es-ES_tradnl"/>
        </w:rPr>
      </w:pPr>
    </w:p>
    <w:sdt>
      <w:sdtPr>
        <w:rPr>
          <w:rFonts w:ascii="Times New Roman" w:eastAsia="Times New Roman" w:hAnsi="Times New Roman" w:cs="Times New Roman"/>
          <w:color w:val="auto"/>
          <w:sz w:val="24"/>
          <w:szCs w:val="24"/>
          <w:lang w:val="es-ES"/>
        </w:rPr>
        <w:id w:val="1414278895"/>
        <w:docPartObj>
          <w:docPartGallery w:val="Table of Contents"/>
          <w:docPartUnique/>
        </w:docPartObj>
      </w:sdtPr>
      <w:sdtEndPr>
        <w:rPr>
          <w:b/>
          <w:bCs/>
        </w:rPr>
      </w:sdtEndPr>
      <w:sdtContent>
        <w:p w14:paraId="0075DE34" w14:textId="39251A6F" w:rsidR="001F095D" w:rsidRDefault="001F095D">
          <w:pPr>
            <w:pStyle w:val="TtuloTDC"/>
          </w:pPr>
        </w:p>
        <w:p w14:paraId="4534FDAD" w14:textId="1B4EC8B0" w:rsidR="002856BD" w:rsidRDefault="001F095D">
          <w:pPr>
            <w:pStyle w:val="TDC1"/>
            <w:tabs>
              <w:tab w:val="left" w:pos="480"/>
              <w:tab w:val="right" w:leader="dot" w:pos="88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4228165" w:history="1">
            <w:r w:rsidR="002856BD" w:rsidRPr="000E4F93">
              <w:rPr>
                <w:rStyle w:val="Hipervnculo"/>
                <w:noProof/>
              </w:rPr>
              <w:t>1</w:t>
            </w:r>
            <w:r w:rsidR="002856BD">
              <w:rPr>
                <w:rFonts w:asciiTheme="minorHAnsi" w:eastAsiaTheme="minorEastAsia" w:hAnsiTheme="minorHAnsi" w:cstheme="minorBidi"/>
                <w:noProof/>
                <w:kern w:val="2"/>
                <w14:ligatures w14:val="standardContextual"/>
              </w:rPr>
              <w:tab/>
            </w:r>
            <w:r w:rsidR="002856BD" w:rsidRPr="000E4F93">
              <w:rPr>
                <w:rStyle w:val="Hipervnculo"/>
                <w:noProof/>
              </w:rPr>
              <w:t>INTRODUCCION.</w:t>
            </w:r>
            <w:r w:rsidR="002856BD">
              <w:rPr>
                <w:noProof/>
                <w:webHidden/>
              </w:rPr>
              <w:tab/>
            </w:r>
            <w:r w:rsidR="002856BD">
              <w:rPr>
                <w:noProof/>
                <w:webHidden/>
              </w:rPr>
              <w:fldChar w:fldCharType="begin"/>
            </w:r>
            <w:r w:rsidR="002856BD">
              <w:rPr>
                <w:noProof/>
                <w:webHidden/>
              </w:rPr>
              <w:instrText xml:space="preserve"> PAGEREF _Toc224228165 \h </w:instrText>
            </w:r>
            <w:r w:rsidR="002856BD">
              <w:rPr>
                <w:noProof/>
                <w:webHidden/>
              </w:rPr>
            </w:r>
            <w:r w:rsidR="002856BD">
              <w:rPr>
                <w:noProof/>
                <w:webHidden/>
              </w:rPr>
              <w:fldChar w:fldCharType="separate"/>
            </w:r>
            <w:r w:rsidR="002856BD">
              <w:rPr>
                <w:noProof/>
                <w:webHidden/>
              </w:rPr>
              <w:t>7</w:t>
            </w:r>
            <w:r w:rsidR="002856BD">
              <w:rPr>
                <w:noProof/>
                <w:webHidden/>
              </w:rPr>
              <w:fldChar w:fldCharType="end"/>
            </w:r>
          </w:hyperlink>
        </w:p>
        <w:p w14:paraId="1CF4AA38" w14:textId="18BA76A3"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66" w:history="1">
            <w:r w:rsidRPr="000E4F93">
              <w:rPr>
                <w:rStyle w:val="Hipervnculo"/>
                <w:noProof/>
              </w:rPr>
              <w:t>1.1.</w:t>
            </w:r>
            <w:r>
              <w:rPr>
                <w:rFonts w:asciiTheme="minorHAnsi" w:eastAsiaTheme="minorEastAsia" w:hAnsiTheme="minorHAnsi" w:cstheme="minorBidi"/>
                <w:noProof/>
                <w:kern w:val="2"/>
                <w14:ligatures w14:val="standardContextual"/>
              </w:rPr>
              <w:tab/>
            </w:r>
            <w:r w:rsidRPr="000E4F93">
              <w:rPr>
                <w:rStyle w:val="Hipervnculo"/>
                <w:noProof/>
              </w:rPr>
              <w:t>SITUACIÓN PROBLEMA</w:t>
            </w:r>
            <w:r>
              <w:rPr>
                <w:noProof/>
                <w:webHidden/>
              </w:rPr>
              <w:tab/>
            </w:r>
            <w:r>
              <w:rPr>
                <w:noProof/>
                <w:webHidden/>
              </w:rPr>
              <w:fldChar w:fldCharType="begin"/>
            </w:r>
            <w:r>
              <w:rPr>
                <w:noProof/>
                <w:webHidden/>
              </w:rPr>
              <w:instrText xml:space="preserve"> PAGEREF _Toc224228166 \h </w:instrText>
            </w:r>
            <w:r>
              <w:rPr>
                <w:noProof/>
                <w:webHidden/>
              </w:rPr>
            </w:r>
            <w:r>
              <w:rPr>
                <w:noProof/>
                <w:webHidden/>
              </w:rPr>
              <w:fldChar w:fldCharType="separate"/>
            </w:r>
            <w:r>
              <w:rPr>
                <w:noProof/>
                <w:webHidden/>
              </w:rPr>
              <w:t>9</w:t>
            </w:r>
            <w:r>
              <w:rPr>
                <w:noProof/>
                <w:webHidden/>
              </w:rPr>
              <w:fldChar w:fldCharType="end"/>
            </w:r>
          </w:hyperlink>
        </w:p>
        <w:p w14:paraId="7132EE0C" w14:textId="1B2D1857"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67" w:history="1">
            <w:r w:rsidRPr="000E4F93">
              <w:rPr>
                <w:rStyle w:val="Hipervnculo"/>
                <w:noProof/>
                <w:lang w:val="es-ES_tradnl"/>
              </w:rPr>
              <w:t>1.2.</w:t>
            </w:r>
            <w:r>
              <w:rPr>
                <w:rFonts w:asciiTheme="minorHAnsi" w:eastAsiaTheme="minorEastAsia" w:hAnsiTheme="minorHAnsi" w:cstheme="minorBidi"/>
                <w:noProof/>
                <w:kern w:val="2"/>
                <w14:ligatures w14:val="standardContextual"/>
              </w:rPr>
              <w:tab/>
            </w:r>
            <w:r w:rsidRPr="000E4F93">
              <w:rPr>
                <w:rStyle w:val="Hipervnculo"/>
                <w:noProof/>
                <w:lang w:val="es-ES_tradnl"/>
              </w:rPr>
              <w:t>SOLUCIÓN PROPUESTA</w:t>
            </w:r>
            <w:r>
              <w:rPr>
                <w:noProof/>
                <w:webHidden/>
              </w:rPr>
              <w:tab/>
            </w:r>
            <w:r>
              <w:rPr>
                <w:noProof/>
                <w:webHidden/>
              </w:rPr>
              <w:fldChar w:fldCharType="begin"/>
            </w:r>
            <w:r>
              <w:rPr>
                <w:noProof/>
                <w:webHidden/>
              </w:rPr>
              <w:instrText xml:space="preserve"> PAGEREF _Toc224228167 \h </w:instrText>
            </w:r>
            <w:r>
              <w:rPr>
                <w:noProof/>
                <w:webHidden/>
              </w:rPr>
            </w:r>
            <w:r>
              <w:rPr>
                <w:noProof/>
                <w:webHidden/>
              </w:rPr>
              <w:fldChar w:fldCharType="separate"/>
            </w:r>
            <w:r>
              <w:rPr>
                <w:noProof/>
                <w:webHidden/>
              </w:rPr>
              <w:t>10</w:t>
            </w:r>
            <w:r>
              <w:rPr>
                <w:noProof/>
                <w:webHidden/>
              </w:rPr>
              <w:fldChar w:fldCharType="end"/>
            </w:r>
          </w:hyperlink>
        </w:p>
        <w:p w14:paraId="49E33C0B" w14:textId="52C7A810"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68" w:history="1">
            <w:r w:rsidRPr="000E4F93">
              <w:rPr>
                <w:rStyle w:val="Hipervnculo"/>
                <w:noProof/>
              </w:rPr>
              <w:t>1.3.</w:t>
            </w:r>
            <w:r>
              <w:rPr>
                <w:rFonts w:asciiTheme="minorHAnsi" w:eastAsiaTheme="minorEastAsia" w:hAnsiTheme="minorHAnsi" w:cstheme="minorBidi"/>
                <w:noProof/>
                <w:kern w:val="2"/>
                <w14:ligatures w14:val="standardContextual"/>
              </w:rPr>
              <w:tab/>
            </w:r>
            <w:r w:rsidRPr="000E4F93">
              <w:rPr>
                <w:rStyle w:val="Hipervnculo"/>
                <w:noProof/>
              </w:rPr>
              <w:t>OBJETIVO GENERAL</w:t>
            </w:r>
            <w:r>
              <w:rPr>
                <w:noProof/>
                <w:webHidden/>
              </w:rPr>
              <w:tab/>
            </w:r>
            <w:r>
              <w:rPr>
                <w:noProof/>
                <w:webHidden/>
              </w:rPr>
              <w:fldChar w:fldCharType="begin"/>
            </w:r>
            <w:r>
              <w:rPr>
                <w:noProof/>
                <w:webHidden/>
              </w:rPr>
              <w:instrText xml:space="preserve"> PAGEREF _Toc224228168 \h </w:instrText>
            </w:r>
            <w:r>
              <w:rPr>
                <w:noProof/>
                <w:webHidden/>
              </w:rPr>
            </w:r>
            <w:r>
              <w:rPr>
                <w:noProof/>
                <w:webHidden/>
              </w:rPr>
              <w:fldChar w:fldCharType="separate"/>
            </w:r>
            <w:r>
              <w:rPr>
                <w:noProof/>
                <w:webHidden/>
              </w:rPr>
              <w:t>11</w:t>
            </w:r>
            <w:r>
              <w:rPr>
                <w:noProof/>
                <w:webHidden/>
              </w:rPr>
              <w:fldChar w:fldCharType="end"/>
            </w:r>
          </w:hyperlink>
        </w:p>
        <w:p w14:paraId="2D834B3D" w14:textId="705EC8A4" w:rsidR="002856BD" w:rsidRDefault="002856BD">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4228169" w:history="1">
            <w:r w:rsidRPr="000E4F93">
              <w:rPr>
                <w:rStyle w:val="Hipervnculo"/>
                <w:noProof/>
              </w:rPr>
              <w:t>1.3.1.</w:t>
            </w:r>
            <w:r>
              <w:rPr>
                <w:rFonts w:asciiTheme="minorHAnsi" w:eastAsiaTheme="minorEastAsia" w:hAnsiTheme="minorHAnsi" w:cstheme="minorBidi"/>
                <w:noProof/>
                <w:kern w:val="2"/>
                <w14:ligatures w14:val="standardContextual"/>
              </w:rPr>
              <w:tab/>
            </w:r>
            <w:r w:rsidRPr="000E4F93">
              <w:rPr>
                <w:rStyle w:val="Hipervnculo"/>
                <w:noProof/>
              </w:rPr>
              <w:t>OBJETIVO ESPECIFICOS</w:t>
            </w:r>
            <w:r>
              <w:rPr>
                <w:noProof/>
                <w:webHidden/>
              </w:rPr>
              <w:tab/>
            </w:r>
            <w:r>
              <w:rPr>
                <w:noProof/>
                <w:webHidden/>
              </w:rPr>
              <w:fldChar w:fldCharType="begin"/>
            </w:r>
            <w:r>
              <w:rPr>
                <w:noProof/>
                <w:webHidden/>
              </w:rPr>
              <w:instrText xml:space="preserve"> PAGEREF _Toc224228169 \h </w:instrText>
            </w:r>
            <w:r>
              <w:rPr>
                <w:noProof/>
                <w:webHidden/>
              </w:rPr>
            </w:r>
            <w:r>
              <w:rPr>
                <w:noProof/>
                <w:webHidden/>
              </w:rPr>
              <w:fldChar w:fldCharType="separate"/>
            </w:r>
            <w:r>
              <w:rPr>
                <w:noProof/>
                <w:webHidden/>
              </w:rPr>
              <w:t>12</w:t>
            </w:r>
            <w:r>
              <w:rPr>
                <w:noProof/>
                <w:webHidden/>
              </w:rPr>
              <w:fldChar w:fldCharType="end"/>
            </w:r>
          </w:hyperlink>
        </w:p>
        <w:p w14:paraId="20EA2373" w14:textId="7438418C"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70" w:history="1">
            <w:r w:rsidRPr="000E4F93">
              <w:rPr>
                <w:rStyle w:val="Hipervnculo"/>
                <w:noProof/>
                <w:lang w:val="es-ES_tradnl"/>
              </w:rPr>
              <w:t>1.4.</w:t>
            </w:r>
            <w:r>
              <w:rPr>
                <w:rFonts w:asciiTheme="minorHAnsi" w:eastAsiaTheme="minorEastAsia" w:hAnsiTheme="minorHAnsi" w:cstheme="minorBidi"/>
                <w:noProof/>
                <w:kern w:val="2"/>
                <w14:ligatures w14:val="standardContextual"/>
              </w:rPr>
              <w:tab/>
            </w:r>
            <w:r w:rsidRPr="000E4F93">
              <w:rPr>
                <w:rStyle w:val="Hipervnculo"/>
                <w:noProof/>
                <w:lang w:val="es-ES_tradnl"/>
              </w:rPr>
              <w:t>ALCANCES Y LIMITACIONES</w:t>
            </w:r>
            <w:r>
              <w:rPr>
                <w:noProof/>
                <w:webHidden/>
              </w:rPr>
              <w:tab/>
            </w:r>
            <w:r>
              <w:rPr>
                <w:noProof/>
                <w:webHidden/>
              </w:rPr>
              <w:fldChar w:fldCharType="begin"/>
            </w:r>
            <w:r>
              <w:rPr>
                <w:noProof/>
                <w:webHidden/>
              </w:rPr>
              <w:instrText xml:space="preserve"> PAGEREF _Toc224228170 \h </w:instrText>
            </w:r>
            <w:r>
              <w:rPr>
                <w:noProof/>
                <w:webHidden/>
              </w:rPr>
            </w:r>
            <w:r>
              <w:rPr>
                <w:noProof/>
                <w:webHidden/>
              </w:rPr>
              <w:fldChar w:fldCharType="separate"/>
            </w:r>
            <w:r>
              <w:rPr>
                <w:noProof/>
                <w:webHidden/>
              </w:rPr>
              <w:t>12</w:t>
            </w:r>
            <w:r>
              <w:rPr>
                <w:noProof/>
                <w:webHidden/>
              </w:rPr>
              <w:fldChar w:fldCharType="end"/>
            </w:r>
          </w:hyperlink>
        </w:p>
        <w:p w14:paraId="515EC6C5" w14:textId="455C1764" w:rsidR="002856BD" w:rsidRDefault="002856BD">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4228171" w:history="1">
            <w:r w:rsidRPr="000E4F93">
              <w:rPr>
                <w:rStyle w:val="Hipervnculo"/>
                <w:noProof/>
              </w:rPr>
              <w:t>1.4.1.</w:t>
            </w:r>
            <w:r>
              <w:rPr>
                <w:rFonts w:asciiTheme="minorHAnsi" w:eastAsiaTheme="minorEastAsia" w:hAnsiTheme="minorHAnsi" w:cstheme="minorBidi"/>
                <w:noProof/>
                <w:kern w:val="2"/>
                <w14:ligatures w14:val="standardContextual"/>
              </w:rPr>
              <w:tab/>
            </w:r>
            <w:r w:rsidRPr="000E4F93">
              <w:rPr>
                <w:rStyle w:val="Hipervnculo"/>
                <w:noProof/>
              </w:rPr>
              <w:t>ALCANCES</w:t>
            </w:r>
            <w:r>
              <w:rPr>
                <w:noProof/>
                <w:webHidden/>
              </w:rPr>
              <w:tab/>
            </w:r>
            <w:r>
              <w:rPr>
                <w:noProof/>
                <w:webHidden/>
              </w:rPr>
              <w:fldChar w:fldCharType="begin"/>
            </w:r>
            <w:r>
              <w:rPr>
                <w:noProof/>
                <w:webHidden/>
              </w:rPr>
              <w:instrText xml:space="preserve"> PAGEREF _Toc224228171 \h </w:instrText>
            </w:r>
            <w:r>
              <w:rPr>
                <w:noProof/>
                <w:webHidden/>
              </w:rPr>
            </w:r>
            <w:r>
              <w:rPr>
                <w:noProof/>
                <w:webHidden/>
              </w:rPr>
              <w:fldChar w:fldCharType="separate"/>
            </w:r>
            <w:r>
              <w:rPr>
                <w:noProof/>
                <w:webHidden/>
              </w:rPr>
              <w:t>12</w:t>
            </w:r>
            <w:r>
              <w:rPr>
                <w:noProof/>
                <w:webHidden/>
              </w:rPr>
              <w:fldChar w:fldCharType="end"/>
            </w:r>
          </w:hyperlink>
        </w:p>
        <w:p w14:paraId="3BFC6529" w14:textId="32B59F5A" w:rsidR="002856BD" w:rsidRDefault="002856BD">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4228172" w:history="1">
            <w:r w:rsidRPr="000E4F93">
              <w:rPr>
                <w:rStyle w:val="Hipervnculo"/>
                <w:noProof/>
                <w:lang w:val="es-ES_tradnl"/>
              </w:rPr>
              <w:t>1.4.2.</w:t>
            </w:r>
            <w:r>
              <w:rPr>
                <w:rFonts w:asciiTheme="minorHAnsi" w:eastAsiaTheme="minorEastAsia" w:hAnsiTheme="minorHAnsi" w:cstheme="minorBidi"/>
                <w:noProof/>
                <w:kern w:val="2"/>
                <w14:ligatures w14:val="standardContextual"/>
              </w:rPr>
              <w:tab/>
            </w:r>
            <w:r w:rsidRPr="000E4F93">
              <w:rPr>
                <w:rStyle w:val="Hipervnculo"/>
                <w:noProof/>
                <w:lang w:val="es-ES_tradnl"/>
              </w:rPr>
              <w:t>LIMITACIONES</w:t>
            </w:r>
            <w:r>
              <w:rPr>
                <w:noProof/>
                <w:webHidden/>
              </w:rPr>
              <w:tab/>
            </w:r>
            <w:r>
              <w:rPr>
                <w:noProof/>
                <w:webHidden/>
              </w:rPr>
              <w:fldChar w:fldCharType="begin"/>
            </w:r>
            <w:r>
              <w:rPr>
                <w:noProof/>
                <w:webHidden/>
              </w:rPr>
              <w:instrText xml:space="preserve"> PAGEREF _Toc224228172 \h </w:instrText>
            </w:r>
            <w:r>
              <w:rPr>
                <w:noProof/>
                <w:webHidden/>
              </w:rPr>
            </w:r>
            <w:r>
              <w:rPr>
                <w:noProof/>
                <w:webHidden/>
              </w:rPr>
              <w:fldChar w:fldCharType="separate"/>
            </w:r>
            <w:r>
              <w:rPr>
                <w:noProof/>
                <w:webHidden/>
              </w:rPr>
              <w:t>13</w:t>
            </w:r>
            <w:r>
              <w:rPr>
                <w:noProof/>
                <w:webHidden/>
              </w:rPr>
              <w:fldChar w:fldCharType="end"/>
            </w:r>
          </w:hyperlink>
        </w:p>
        <w:p w14:paraId="5CC19775" w14:textId="63FAB3DF"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73" w:history="1">
            <w:r w:rsidRPr="000E4F93">
              <w:rPr>
                <w:rStyle w:val="Hipervnculo"/>
                <w:noProof/>
                <w:lang w:val="es-ES_tradnl"/>
              </w:rPr>
              <w:t>2</w:t>
            </w:r>
            <w:r>
              <w:rPr>
                <w:rFonts w:asciiTheme="minorHAnsi" w:eastAsiaTheme="minorEastAsia" w:hAnsiTheme="minorHAnsi" w:cstheme="minorBidi"/>
                <w:noProof/>
                <w:kern w:val="2"/>
                <w14:ligatures w14:val="standardContextual"/>
              </w:rPr>
              <w:tab/>
            </w:r>
            <w:r w:rsidRPr="000E4F93">
              <w:rPr>
                <w:rStyle w:val="Hipervnculo"/>
                <w:noProof/>
                <w:lang w:val="es-ES_tradnl"/>
              </w:rPr>
              <w:t>ESTADO DEL ARTE.</w:t>
            </w:r>
            <w:r>
              <w:rPr>
                <w:noProof/>
                <w:webHidden/>
              </w:rPr>
              <w:tab/>
            </w:r>
            <w:r>
              <w:rPr>
                <w:noProof/>
                <w:webHidden/>
              </w:rPr>
              <w:fldChar w:fldCharType="begin"/>
            </w:r>
            <w:r>
              <w:rPr>
                <w:noProof/>
                <w:webHidden/>
              </w:rPr>
              <w:instrText xml:space="preserve"> PAGEREF _Toc224228173 \h </w:instrText>
            </w:r>
            <w:r>
              <w:rPr>
                <w:noProof/>
                <w:webHidden/>
              </w:rPr>
            </w:r>
            <w:r>
              <w:rPr>
                <w:noProof/>
                <w:webHidden/>
              </w:rPr>
              <w:fldChar w:fldCharType="separate"/>
            </w:r>
            <w:r>
              <w:rPr>
                <w:noProof/>
                <w:webHidden/>
              </w:rPr>
              <w:t>15</w:t>
            </w:r>
            <w:r>
              <w:rPr>
                <w:noProof/>
                <w:webHidden/>
              </w:rPr>
              <w:fldChar w:fldCharType="end"/>
            </w:r>
          </w:hyperlink>
        </w:p>
        <w:p w14:paraId="09DC3AE0" w14:textId="7EF19AC2"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74" w:history="1">
            <w:r w:rsidRPr="000E4F93">
              <w:rPr>
                <w:rStyle w:val="Hipervnculo"/>
                <w:noProof/>
                <w:lang w:val="es-ES_tradnl"/>
              </w:rPr>
              <w:t>3</w:t>
            </w:r>
            <w:r>
              <w:rPr>
                <w:rFonts w:asciiTheme="minorHAnsi" w:eastAsiaTheme="minorEastAsia" w:hAnsiTheme="minorHAnsi" w:cstheme="minorBidi"/>
                <w:noProof/>
                <w:kern w:val="2"/>
                <w14:ligatures w14:val="standardContextual"/>
              </w:rPr>
              <w:tab/>
            </w:r>
            <w:r w:rsidRPr="000E4F93">
              <w:rPr>
                <w:rStyle w:val="Hipervnculo"/>
                <w:noProof/>
                <w:lang w:val="es-ES_tradnl"/>
              </w:rPr>
              <w:t>MARCO TEÓRICO.</w:t>
            </w:r>
            <w:r>
              <w:rPr>
                <w:noProof/>
                <w:webHidden/>
              </w:rPr>
              <w:tab/>
            </w:r>
            <w:r>
              <w:rPr>
                <w:noProof/>
                <w:webHidden/>
              </w:rPr>
              <w:fldChar w:fldCharType="begin"/>
            </w:r>
            <w:r>
              <w:rPr>
                <w:noProof/>
                <w:webHidden/>
              </w:rPr>
              <w:instrText xml:space="preserve"> PAGEREF _Toc224228174 \h </w:instrText>
            </w:r>
            <w:r>
              <w:rPr>
                <w:noProof/>
                <w:webHidden/>
              </w:rPr>
            </w:r>
            <w:r>
              <w:rPr>
                <w:noProof/>
                <w:webHidden/>
              </w:rPr>
              <w:fldChar w:fldCharType="separate"/>
            </w:r>
            <w:r>
              <w:rPr>
                <w:noProof/>
                <w:webHidden/>
              </w:rPr>
              <w:t>18</w:t>
            </w:r>
            <w:r>
              <w:rPr>
                <w:noProof/>
                <w:webHidden/>
              </w:rPr>
              <w:fldChar w:fldCharType="end"/>
            </w:r>
          </w:hyperlink>
        </w:p>
        <w:p w14:paraId="60CB4EE8" w14:textId="258E3AD8" w:rsidR="002856BD" w:rsidRDefault="002856BD">
          <w:pPr>
            <w:pStyle w:val="TDC2"/>
            <w:tabs>
              <w:tab w:val="right" w:leader="dot" w:pos="8828"/>
            </w:tabs>
            <w:rPr>
              <w:rFonts w:asciiTheme="minorHAnsi" w:eastAsiaTheme="minorEastAsia" w:hAnsiTheme="minorHAnsi" w:cstheme="minorBidi"/>
              <w:noProof/>
              <w:kern w:val="2"/>
              <w14:ligatures w14:val="standardContextual"/>
            </w:rPr>
          </w:pPr>
          <w:hyperlink w:anchor="_Toc224228175" w:history="1">
            <w:r w:rsidRPr="000E4F93">
              <w:rPr>
                <w:rStyle w:val="Hipervnculo"/>
                <w:noProof/>
              </w:rPr>
              <w:t>3.7 Heurísticas y Metaheurísticas: GRASP</w:t>
            </w:r>
            <w:r>
              <w:rPr>
                <w:noProof/>
                <w:webHidden/>
              </w:rPr>
              <w:tab/>
            </w:r>
            <w:r>
              <w:rPr>
                <w:noProof/>
                <w:webHidden/>
              </w:rPr>
              <w:fldChar w:fldCharType="begin"/>
            </w:r>
            <w:r>
              <w:rPr>
                <w:noProof/>
                <w:webHidden/>
              </w:rPr>
              <w:instrText xml:space="preserve"> PAGEREF _Toc224228175 \h </w:instrText>
            </w:r>
            <w:r>
              <w:rPr>
                <w:noProof/>
                <w:webHidden/>
              </w:rPr>
            </w:r>
            <w:r>
              <w:rPr>
                <w:noProof/>
                <w:webHidden/>
              </w:rPr>
              <w:fldChar w:fldCharType="separate"/>
            </w:r>
            <w:r>
              <w:rPr>
                <w:noProof/>
                <w:webHidden/>
              </w:rPr>
              <w:t>21</w:t>
            </w:r>
            <w:r>
              <w:rPr>
                <w:noProof/>
                <w:webHidden/>
              </w:rPr>
              <w:fldChar w:fldCharType="end"/>
            </w:r>
          </w:hyperlink>
        </w:p>
        <w:p w14:paraId="729F0893" w14:textId="706297C3"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76" w:history="1">
            <w:r w:rsidRPr="000E4F93">
              <w:rPr>
                <w:rStyle w:val="Hipervnculo"/>
                <w:noProof/>
                <w:lang w:val="es-ES_tradnl"/>
              </w:rPr>
              <w:t>4</w:t>
            </w:r>
            <w:r>
              <w:rPr>
                <w:rFonts w:asciiTheme="minorHAnsi" w:eastAsiaTheme="minorEastAsia" w:hAnsiTheme="minorHAnsi" w:cstheme="minorBidi"/>
                <w:noProof/>
                <w:kern w:val="2"/>
                <w14:ligatures w14:val="standardContextual"/>
              </w:rPr>
              <w:tab/>
            </w:r>
            <w:r w:rsidRPr="000E4F93">
              <w:rPr>
                <w:rStyle w:val="Hipervnculo"/>
                <w:noProof/>
                <w:lang w:val="es-ES_tradnl"/>
              </w:rPr>
              <w:t>METODOLOGÍA.</w:t>
            </w:r>
            <w:r>
              <w:rPr>
                <w:noProof/>
                <w:webHidden/>
              </w:rPr>
              <w:tab/>
            </w:r>
            <w:r>
              <w:rPr>
                <w:noProof/>
                <w:webHidden/>
              </w:rPr>
              <w:fldChar w:fldCharType="begin"/>
            </w:r>
            <w:r>
              <w:rPr>
                <w:noProof/>
                <w:webHidden/>
              </w:rPr>
              <w:instrText xml:space="preserve"> PAGEREF _Toc224228176 \h </w:instrText>
            </w:r>
            <w:r>
              <w:rPr>
                <w:noProof/>
                <w:webHidden/>
              </w:rPr>
            </w:r>
            <w:r>
              <w:rPr>
                <w:noProof/>
                <w:webHidden/>
              </w:rPr>
              <w:fldChar w:fldCharType="separate"/>
            </w:r>
            <w:r>
              <w:rPr>
                <w:noProof/>
                <w:webHidden/>
              </w:rPr>
              <w:t>23</w:t>
            </w:r>
            <w:r>
              <w:rPr>
                <w:noProof/>
                <w:webHidden/>
              </w:rPr>
              <w:fldChar w:fldCharType="end"/>
            </w:r>
          </w:hyperlink>
        </w:p>
        <w:p w14:paraId="5A18D7A0" w14:textId="6BFB701F"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77" w:history="1">
            <w:r w:rsidRPr="000E4F93">
              <w:rPr>
                <w:rStyle w:val="Hipervnculo"/>
                <w:noProof/>
              </w:rPr>
              <w:t>4.1</w:t>
            </w:r>
            <w:r>
              <w:rPr>
                <w:rFonts w:asciiTheme="minorHAnsi" w:eastAsiaTheme="minorEastAsia" w:hAnsiTheme="minorHAnsi" w:cstheme="minorBidi"/>
                <w:noProof/>
                <w:kern w:val="2"/>
                <w14:ligatures w14:val="standardContextual"/>
              </w:rPr>
              <w:tab/>
            </w:r>
            <w:r w:rsidRPr="000E4F93">
              <w:rPr>
                <w:rStyle w:val="Hipervnculo"/>
                <w:noProof/>
              </w:rPr>
              <w:t>Comprensión del Problema Operacional</w:t>
            </w:r>
            <w:r>
              <w:rPr>
                <w:noProof/>
                <w:webHidden/>
              </w:rPr>
              <w:tab/>
            </w:r>
            <w:r>
              <w:rPr>
                <w:noProof/>
                <w:webHidden/>
              </w:rPr>
              <w:fldChar w:fldCharType="begin"/>
            </w:r>
            <w:r>
              <w:rPr>
                <w:noProof/>
                <w:webHidden/>
              </w:rPr>
              <w:instrText xml:space="preserve"> PAGEREF _Toc224228177 \h </w:instrText>
            </w:r>
            <w:r>
              <w:rPr>
                <w:noProof/>
                <w:webHidden/>
              </w:rPr>
            </w:r>
            <w:r>
              <w:rPr>
                <w:noProof/>
                <w:webHidden/>
              </w:rPr>
              <w:fldChar w:fldCharType="separate"/>
            </w:r>
            <w:r>
              <w:rPr>
                <w:noProof/>
                <w:webHidden/>
              </w:rPr>
              <w:t>23</w:t>
            </w:r>
            <w:r>
              <w:rPr>
                <w:noProof/>
                <w:webHidden/>
              </w:rPr>
              <w:fldChar w:fldCharType="end"/>
            </w:r>
          </w:hyperlink>
        </w:p>
        <w:p w14:paraId="06150872" w14:textId="049FDBEA"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78" w:history="1">
            <w:r w:rsidRPr="000E4F93">
              <w:rPr>
                <w:rStyle w:val="Hipervnculo"/>
                <w:noProof/>
              </w:rPr>
              <w:t>4.2</w:t>
            </w:r>
            <w:r>
              <w:rPr>
                <w:rFonts w:asciiTheme="minorHAnsi" w:eastAsiaTheme="minorEastAsia" w:hAnsiTheme="minorHAnsi" w:cstheme="minorBidi"/>
                <w:noProof/>
                <w:kern w:val="2"/>
                <w14:ligatures w14:val="standardContextual"/>
              </w:rPr>
              <w:tab/>
            </w:r>
            <w:r w:rsidRPr="000E4F93">
              <w:rPr>
                <w:rStyle w:val="Hipervnculo"/>
                <w:noProof/>
              </w:rPr>
              <w:t>Análisis y Preparación de Datos</w:t>
            </w:r>
            <w:r>
              <w:rPr>
                <w:noProof/>
                <w:webHidden/>
              </w:rPr>
              <w:tab/>
            </w:r>
            <w:r>
              <w:rPr>
                <w:noProof/>
                <w:webHidden/>
              </w:rPr>
              <w:fldChar w:fldCharType="begin"/>
            </w:r>
            <w:r>
              <w:rPr>
                <w:noProof/>
                <w:webHidden/>
              </w:rPr>
              <w:instrText xml:space="preserve"> PAGEREF _Toc224228178 \h </w:instrText>
            </w:r>
            <w:r>
              <w:rPr>
                <w:noProof/>
                <w:webHidden/>
              </w:rPr>
            </w:r>
            <w:r>
              <w:rPr>
                <w:noProof/>
                <w:webHidden/>
              </w:rPr>
              <w:fldChar w:fldCharType="separate"/>
            </w:r>
            <w:r>
              <w:rPr>
                <w:noProof/>
                <w:webHidden/>
              </w:rPr>
              <w:t>23</w:t>
            </w:r>
            <w:r>
              <w:rPr>
                <w:noProof/>
                <w:webHidden/>
              </w:rPr>
              <w:fldChar w:fldCharType="end"/>
            </w:r>
          </w:hyperlink>
        </w:p>
        <w:p w14:paraId="6FF19F6E" w14:textId="20391166"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79" w:history="1">
            <w:r w:rsidRPr="000E4F93">
              <w:rPr>
                <w:rStyle w:val="Hipervnculo"/>
                <w:noProof/>
              </w:rPr>
              <w:t>4.3</w:t>
            </w:r>
            <w:r>
              <w:rPr>
                <w:rFonts w:asciiTheme="minorHAnsi" w:eastAsiaTheme="minorEastAsia" w:hAnsiTheme="minorHAnsi" w:cstheme="minorBidi"/>
                <w:noProof/>
                <w:kern w:val="2"/>
                <w14:ligatures w14:val="standardContextual"/>
              </w:rPr>
              <w:tab/>
            </w:r>
            <w:r w:rsidRPr="000E4F93">
              <w:rPr>
                <w:rStyle w:val="Hipervnculo"/>
                <w:noProof/>
              </w:rPr>
              <w:t>Modelamiento Matemático</w:t>
            </w:r>
            <w:r>
              <w:rPr>
                <w:noProof/>
                <w:webHidden/>
              </w:rPr>
              <w:tab/>
            </w:r>
            <w:r>
              <w:rPr>
                <w:noProof/>
                <w:webHidden/>
              </w:rPr>
              <w:fldChar w:fldCharType="begin"/>
            </w:r>
            <w:r>
              <w:rPr>
                <w:noProof/>
                <w:webHidden/>
              </w:rPr>
              <w:instrText xml:space="preserve"> PAGEREF _Toc224228179 \h </w:instrText>
            </w:r>
            <w:r>
              <w:rPr>
                <w:noProof/>
                <w:webHidden/>
              </w:rPr>
            </w:r>
            <w:r>
              <w:rPr>
                <w:noProof/>
                <w:webHidden/>
              </w:rPr>
              <w:fldChar w:fldCharType="separate"/>
            </w:r>
            <w:r>
              <w:rPr>
                <w:noProof/>
                <w:webHidden/>
              </w:rPr>
              <w:t>24</w:t>
            </w:r>
            <w:r>
              <w:rPr>
                <w:noProof/>
                <w:webHidden/>
              </w:rPr>
              <w:fldChar w:fldCharType="end"/>
            </w:r>
          </w:hyperlink>
        </w:p>
        <w:p w14:paraId="237E2AA3" w14:textId="3BB8596E"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80" w:history="1">
            <w:r w:rsidRPr="000E4F93">
              <w:rPr>
                <w:rStyle w:val="Hipervnculo"/>
                <w:noProof/>
              </w:rPr>
              <w:t>4.4</w:t>
            </w:r>
            <w:r>
              <w:rPr>
                <w:rFonts w:asciiTheme="minorHAnsi" w:eastAsiaTheme="minorEastAsia" w:hAnsiTheme="minorHAnsi" w:cstheme="minorBidi"/>
                <w:noProof/>
                <w:kern w:val="2"/>
                <w14:ligatures w14:val="standardContextual"/>
              </w:rPr>
              <w:tab/>
            </w:r>
            <w:r w:rsidRPr="000E4F93">
              <w:rPr>
                <w:rStyle w:val="Hipervnculo"/>
                <w:noProof/>
              </w:rPr>
              <w:t>Implementación Computacional</w:t>
            </w:r>
            <w:r>
              <w:rPr>
                <w:noProof/>
                <w:webHidden/>
              </w:rPr>
              <w:tab/>
            </w:r>
            <w:r>
              <w:rPr>
                <w:noProof/>
                <w:webHidden/>
              </w:rPr>
              <w:fldChar w:fldCharType="begin"/>
            </w:r>
            <w:r>
              <w:rPr>
                <w:noProof/>
                <w:webHidden/>
              </w:rPr>
              <w:instrText xml:space="preserve"> PAGEREF _Toc224228180 \h </w:instrText>
            </w:r>
            <w:r>
              <w:rPr>
                <w:noProof/>
                <w:webHidden/>
              </w:rPr>
            </w:r>
            <w:r>
              <w:rPr>
                <w:noProof/>
                <w:webHidden/>
              </w:rPr>
              <w:fldChar w:fldCharType="separate"/>
            </w:r>
            <w:r>
              <w:rPr>
                <w:noProof/>
                <w:webHidden/>
              </w:rPr>
              <w:t>25</w:t>
            </w:r>
            <w:r>
              <w:rPr>
                <w:noProof/>
                <w:webHidden/>
              </w:rPr>
              <w:fldChar w:fldCharType="end"/>
            </w:r>
          </w:hyperlink>
        </w:p>
        <w:p w14:paraId="3A366371" w14:textId="312F8B50"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81" w:history="1">
            <w:r w:rsidRPr="000E4F93">
              <w:rPr>
                <w:rStyle w:val="Hipervnculo"/>
                <w:noProof/>
              </w:rPr>
              <w:t>4.5</w:t>
            </w:r>
            <w:r>
              <w:rPr>
                <w:rFonts w:asciiTheme="minorHAnsi" w:eastAsiaTheme="minorEastAsia" w:hAnsiTheme="minorHAnsi" w:cstheme="minorBidi"/>
                <w:noProof/>
                <w:kern w:val="2"/>
                <w14:ligatures w14:val="standardContextual"/>
              </w:rPr>
              <w:tab/>
            </w:r>
            <w:r w:rsidRPr="000E4F93">
              <w:rPr>
                <w:rStyle w:val="Hipervnculo"/>
                <w:noProof/>
              </w:rPr>
              <w:t>Diseño e Implementación de Metaheurística (GRASP)</w:t>
            </w:r>
            <w:r>
              <w:rPr>
                <w:noProof/>
                <w:webHidden/>
              </w:rPr>
              <w:tab/>
            </w:r>
            <w:r>
              <w:rPr>
                <w:noProof/>
                <w:webHidden/>
              </w:rPr>
              <w:fldChar w:fldCharType="begin"/>
            </w:r>
            <w:r>
              <w:rPr>
                <w:noProof/>
                <w:webHidden/>
              </w:rPr>
              <w:instrText xml:space="preserve"> PAGEREF _Toc224228181 \h </w:instrText>
            </w:r>
            <w:r>
              <w:rPr>
                <w:noProof/>
                <w:webHidden/>
              </w:rPr>
            </w:r>
            <w:r>
              <w:rPr>
                <w:noProof/>
                <w:webHidden/>
              </w:rPr>
              <w:fldChar w:fldCharType="separate"/>
            </w:r>
            <w:r>
              <w:rPr>
                <w:noProof/>
                <w:webHidden/>
              </w:rPr>
              <w:t>25</w:t>
            </w:r>
            <w:r>
              <w:rPr>
                <w:noProof/>
                <w:webHidden/>
              </w:rPr>
              <w:fldChar w:fldCharType="end"/>
            </w:r>
          </w:hyperlink>
        </w:p>
        <w:p w14:paraId="5391B0AE" w14:textId="0F3738BE" w:rsidR="002856BD" w:rsidRDefault="002856BD">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228182" w:history="1">
            <w:r w:rsidRPr="000E4F93">
              <w:rPr>
                <w:rStyle w:val="Hipervnculo"/>
                <w:noProof/>
              </w:rPr>
              <w:t>4.6</w:t>
            </w:r>
            <w:r>
              <w:rPr>
                <w:rFonts w:asciiTheme="minorHAnsi" w:eastAsiaTheme="minorEastAsia" w:hAnsiTheme="minorHAnsi" w:cstheme="minorBidi"/>
                <w:noProof/>
                <w:kern w:val="2"/>
                <w14:ligatures w14:val="standardContextual"/>
              </w:rPr>
              <w:tab/>
            </w:r>
            <w:r w:rsidRPr="000E4F93">
              <w:rPr>
                <w:rStyle w:val="Hipervnculo"/>
                <w:noProof/>
              </w:rPr>
              <w:t>Evaluación, Validación y Resultados</w:t>
            </w:r>
            <w:r>
              <w:rPr>
                <w:noProof/>
                <w:webHidden/>
              </w:rPr>
              <w:tab/>
            </w:r>
            <w:r>
              <w:rPr>
                <w:noProof/>
                <w:webHidden/>
              </w:rPr>
              <w:fldChar w:fldCharType="begin"/>
            </w:r>
            <w:r>
              <w:rPr>
                <w:noProof/>
                <w:webHidden/>
              </w:rPr>
              <w:instrText xml:space="preserve"> PAGEREF _Toc224228182 \h </w:instrText>
            </w:r>
            <w:r>
              <w:rPr>
                <w:noProof/>
                <w:webHidden/>
              </w:rPr>
            </w:r>
            <w:r>
              <w:rPr>
                <w:noProof/>
                <w:webHidden/>
              </w:rPr>
              <w:fldChar w:fldCharType="separate"/>
            </w:r>
            <w:r>
              <w:rPr>
                <w:noProof/>
                <w:webHidden/>
              </w:rPr>
              <w:t>26</w:t>
            </w:r>
            <w:r>
              <w:rPr>
                <w:noProof/>
                <w:webHidden/>
              </w:rPr>
              <w:fldChar w:fldCharType="end"/>
            </w:r>
          </w:hyperlink>
        </w:p>
        <w:p w14:paraId="1733D9C2" w14:textId="12E8A457"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83" w:history="1">
            <w:r w:rsidRPr="000E4F93">
              <w:rPr>
                <w:rStyle w:val="Hipervnculo"/>
                <w:noProof/>
                <w:lang w:val="es-ES_tradnl"/>
              </w:rPr>
              <w:t>5</w:t>
            </w:r>
            <w:r>
              <w:rPr>
                <w:rFonts w:asciiTheme="minorHAnsi" w:eastAsiaTheme="minorEastAsia" w:hAnsiTheme="minorHAnsi" w:cstheme="minorBidi"/>
                <w:noProof/>
                <w:kern w:val="2"/>
                <w14:ligatures w14:val="standardContextual"/>
              </w:rPr>
              <w:tab/>
            </w:r>
            <w:r w:rsidRPr="000E4F93">
              <w:rPr>
                <w:rStyle w:val="Hipervnculo"/>
                <w:noProof/>
                <w:lang w:val="es-ES_tradnl"/>
              </w:rPr>
              <w:t>CONCLUSIONES Y RECOMENDACIONES</w:t>
            </w:r>
            <w:r>
              <w:rPr>
                <w:noProof/>
                <w:webHidden/>
              </w:rPr>
              <w:tab/>
            </w:r>
            <w:r>
              <w:rPr>
                <w:noProof/>
                <w:webHidden/>
              </w:rPr>
              <w:fldChar w:fldCharType="begin"/>
            </w:r>
            <w:r>
              <w:rPr>
                <w:noProof/>
                <w:webHidden/>
              </w:rPr>
              <w:instrText xml:space="preserve"> PAGEREF _Toc224228183 \h </w:instrText>
            </w:r>
            <w:r>
              <w:rPr>
                <w:noProof/>
                <w:webHidden/>
              </w:rPr>
            </w:r>
            <w:r>
              <w:rPr>
                <w:noProof/>
                <w:webHidden/>
              </w:rPr>
              <w:fldChar w:fldCharType="separate"/>
            </w:r>
            <w:r>
              <w:rPr>
                <w:noProof/>
                <w:webHidden/>
              </w:rPr>
              <w:t>27</w:t>
            </w:r>
            <w:r>
              <w:rPr>
                <w:noProof/>
                <w:webHidden/>
              </w:rPr>
              <w:fldChar w:fldCharType="end"/>
            </w:r>
          </w:hyperlink>
        </w:p>
        <w:p w14:paraId="3B359316" w14:textId="3D98A8C1"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84" w:history="1">
            <w:r w:rsidRPr="000E4F93">
              <w:rPr>
                <w:rStyle w:val="Hipervnculo"/>
                <w:noProof/>
              </w:rPr>
              <w:t>6</w:t>
            </w:r>
            <w:r>
              <w:rPr>
                <w:rFonts w:asciiTheme="minorHAnsi" w:eastAsiaTheme="minorEastAsia" w:hAnsiTheme="minorHAnsi" w:cstheme="minorBidi"/>
                <w:noProof/>
                <w:kern w:val="2"/>
                <w14:ligatures w14:val="standardContextual"/>
              </w:rPr>
              <w:tab/>
            </w:r>
            <w:r w:rsidRPr="000E4F93">
              <w:rPr>
                <w:rStyle w:val="Hipervnculo"/>
                <w:noProof/>
              </w:rPr>
              <w:t>PLAN DE TRABAJO</w:t>
            </w:r>
            <w:r>
              <w:rPr>
                <w:noProof/>
                <w:webHidden/>
              </w:rPr>
              <w:tab/>
            </w:r>
            <w:r>
              <w:rPr>
                <w:noProof/>
                <w:webHidden/>
              </w:rPr>
              <w:fldChar w:fldCharType="begin"/>
            </w:r>
            <w:r>
              <w:rPr>
                <w:noProof/>
                <w:webHidden/>
              </w:rPr>
              <w:instrText xml:space="preserve"> PAGEREF _Toc224228184 \h </w:instrText>
            </w:r>
            <w:r>
              <w:rPr>
                <w:noProof/>
                <w:webHidden/>
              </w:rPr>
            </w:r>
            <w:r>
              <w:rPr>
                <w:noProof/>
                <w:webHidden/>
              </w:rPr>
              <w:fldChar w:fldCharType="separate"/>
            </w:r>
            <w:r>
              <w:rPr>
                <w:noProof/>
                <w:webHidden/>
              </w:rPr>
              <w:t>28</w:t>
            </w:r>
            <w:r>
              <w:rPr>
                <w:noProof/>
                <w:webHidden/>
              </w:rPr>
              <w:fldChar w:fldCharType="end"/>
            </w:r>
          </w:hyperlink>
        </w:p>
        <w:p w14:paraId="115881E5" w14:textId="161E0B35"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85" w:history="1">
            <w:r w:rsidRPr="000E4F93">
              <w:rPr>
                <w:rStyle w:val="Hipervnculo"/>
                <w:noProof/>
              </w:rPr>
              <w:t>7</w:t>
            </w:r>
            <w:r>
              <w:rPr>
                <w:rFonts w:asciiTheme="minorHAnsi" w:eastAsiaTheme="minorEastAsia" w:hAnsiTheme="minorHAnsi" w:cstheme="minorBidi"/>
                <w:noProof/>
                <w:kern w:val="2"/>
                <w14:ligatures w14:val="standardContextual"/>
              </w:rPr>
              <w:tab/>
            </w:r>
            <w:r w:rsidRPr="000E4F93">
              <w:rPr>
                <w:rStyle w:val="Hipervnculo"/>
                <w:noProof/>
              </w:rPr>
              <w:t>Uso de Herramientas de Inteligencia Artificial en el Proceso de Investigación</w:t>
            </w:r>
            <w:r>
              <w:rPr>
                <w:noProof/>
                <w:webHidden/>
              </w:rPr>
              <w:tab/>
            </w:r>
            <w:r>
              <w:rPr>
                <w:noProof/>
                <w:webHidden/>
              </w:rPr>
              <w:fldChar w:fldCharType="begin"/>
            </w:r>
            <w:r>
              <w:rPr>
                <w:noProof/>
                <w:webHidden/>
              </w:rPr>
              <w:instrText xml:space="preserve"> PAGEREF _Toc224228185 \h </w:instrText>
            </w:r>
            <w:r>
              <w:rPr>
                <w:noProof/>
                <w:webHidden/>
              </w:rPr>
            </w:r>
            <w:r>
              <w:rPr>
                <w:noProof/>
                <w:webHidden/>
              </w:rPr>
              <w:fldChar w:fldCharType="separate"/>
            </w:r>
            <w:r>
              <w:rPr>
                <w:noProof/>
                <w:webHidden/>
              </w:rPr>
              <w:t>29</w:t>
            </w:r>
            <w:r>
              <w:rPr>
                <w:noProof/>
                <w:webHidden/>
              </w:rPr>
              <w:fldChar w:fldCharType="end"/>
            </w:r>
          </w:hyperlink>
        </w:p>
        <w:p w14:paraId="0B7BEBF0" w14:textId="41D018F4" w:rsidR="002856BD" w:rsidRDefault="002856BD">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228186" w:history="1">
            <w:r w:rsidRPr="000E4F93">
              <w:rPr>
                <w:rStyle w:val="Hipervnculo"/>
                <w:noProof/>
                <w:lang w:val="es-ES_tradnl"/>
              </w:rPr>
              <w:t>8</w:t>
            </w:r>
            <w:r>
              <w:rPr>
                <w:rFonts w:asciiTheme="minorHAnsi" w:eastAsiaTheme="minorEastAsia" w:hAnsiTheme="minorHAnsi" w:cstheme="minorBidi"/>
                <w:noProof/>
                <w:kern w:val="2"/>
                <w14:ligatures w14:val="standardContextual"/>
              </w:rPr>
              <w:tab/>
            </w:r>
            <w:r w:rsidRPr="000E4F93">
              <w:rPr>
                <w:rStyle w:val="Hipervnculo"/>
                <w:noProof/>
                <w:lang w:val="es-ES_tradnl"/>
              </w:rPr>
              <w:t>BIBLIOGRAFIA.</w:t>
            </w:r>
            <w:r>
              <w:rPr>
                <w:noProof/>
                <w:webHidden/>
              </w:rPr>
              <w:tab/>
            </w:r>
            <w:r>
              <w:rPr>
                <w:noProof/>
                <w:webHidden/>
              </w:rPr>
              <w:fldChar w:fldCharType="begin"/>
            </w:r>
            <w:r>
              <w:rPr>
                <w:noProof/>
                <w:webHidden/>
              </w:rPr>
              <w:instrText xml:space="preserve"> PAGEREF _Toc224228186 \h </w:instrText>
            </w:r>
            <w:r>
              <w:rPr>
                <w:noProof/>
                <w:webHidden/>
              </w:rPr>
            </w:r>
            <w:r>
              <w:rPr>
                <w:noProof/>
                <w:webHidden/>
              </w:rPr>
              <w:fldChar w:fldCharType="separate"/>
            </w:r>
            <w:r>
              <w:rPr>
                <w:noProof/>
                <w:webHidden/>
              </w:rPr>
              <w:t>30</w:t>
            </w:r>
            <w:r>
              <w:rPr>
                <w:noProof/>
                <w:webHidden/>
              </w:rPr>
              <w:fldChar w:fldCharType="end"/>
            </w:r>
          </w:hyperlink>
        </w:p>
        <w:p w14:paraId="44DA14DB" w14:textId="2C16FD14" w:rsidR="001F095D" w:rsidRDefault="001F095D">
          <w:r>
            <w:rPr>
              <w:b/>
              <w:bCs/>
              <w:lang w:val="es-ES"/>
            </w:rPr>
            <w:fldChar w:fldCharType="end"/>
          </w:r>
        </w:p>
      </w:sdtContent>
    </w:sdt>
    <w:p w14:paraId="2E3E2782" w14:textId="77777777" w:rsidR="000C5EE6" w:rsidRPr="001B7952" w:rsidRDefault="00AA4D08" w:rsidP="001F095D">
      <w:pPr>
        <w:spacing w:line="360" w:lineRule="auto"/>
        <w:rPr>
          <w:rFonts w:ascii="Arial" w:hAnsi="Arial" w:cs="Arial"/>
          <w:lang w:val="es-ES_tradnl"/>
        </w:rPr>
      </w:pPr>
      <w:r w:rsidRPr="001B7952">
        <w:rPr>
          <w:rFonts w:ascii="Arial" w:hAnsi="Arial" w:cs="Arial"/>
          <w:lang w:val="es-ES_tradnl"/>
        </w:rPr>
        <w:br w:type="page"/>
      </w:r>
    </w:p>
    <w:p w14:paraId="217E6DA3" w14:textId="77777777" w:rsidR="00AA4D08" w:rsidRPr="001B7952" w:rsidRDefault="00AA4D08" w:rsidP="00AA4D08">
      <w:pPr>
        <w:spacing w:line="360" w:lineRule="auto"/>
        <w:jc w:val="center"/>
        <w:rPr>
          <w:rFonts w:ascii="Arial" w:hAnsi="Arial" w:cs="Arial"/>
          <w:lang w:val="es-ES_tradnl"/>
        </w:rPr>
      </w:pPr>
      <w:r w:rsidRPr="001B7952">
        <w:rPr>
          <w:rFonts w:ascii="Arial" w:hAnsi="Arial" w:cs="Arial"/>
          <w:lang w:val="es-ES_tradnl"/>
        </w:rPr>
        <w:lastRenderedPageBreak/>
        <w:t>INDICE DE TABLAS E ILUSTRACIONES</w:t>
      </w:r>
    </w:p>
    <w:p w14:paraId="0A40BDAA" w14:textId="77777777" w:rsidR="00AA4D08" w:rsidRPr="001B7952" w:rsidRDefault="00AA4D08" w:rsidP="00AA4D08">
      <w:pPr>
        <w:spacing w:line="360" w:lineRule="auto"/>
        <w:jc w:val="center"/>
        <w:rPr>
          <w:rFonts w:ascii="Arial" w:hAnsi="Arial" w:cs="Arial"/>
          <w:lang w:val="es-ES_tradnl"/>
        </w:rPr>
      </w:pPr>
      <w:r w:rsidRPr="001B7952">
        <w:rPr>
          <w:rFonts w:ascii="Arial" w:hAnsi="Arial" w:cs="Arial"/>
          <w:lang w:val="es-ES_tradnl"/>
        </w:rPr>
        <w:br w:type="page"/>
      </w:r>
      <w:r w:rsidRPr="001B7952">
        <w:rPr>
          <w:rFonts w:ascii="Arial" w:hAnsi="Arial" w:cs="Arial"/>
          <w:lang w:val="es-ES_tradnl"/>
        </w:rPr>
        <w:lastRenderedPageBreak/>
        <w:t>RESUMEN</w:t>
      </w:r>
    </w:p>
    <w:p w14:paraId="70B8E61E" w14:textId="77777777" w:rsidR="00AA4D08" w:rsidRPr="0003102C" w:rsidRDefault="00AA4D08" w:rsidP="003E7EDA">
      <w:pPr>
        <w:pStyle w:val="NormalWeb"/>
        <w:jc w:val="both"/>
        <w:rPr>
          <w:rFonts w:ascii="Arial" w:hAnsi="Arial" w:cs="Arial"/>
          <w:i/>
          <w:iCs/>
        </w:rPr>
      </w:pPr>
      <w:r w:rsidRPr="0003102C">
        <w:rPr>
          <w:rFonts w:ascii="Arial" w:hAnsi="Arial" w:cs="Arial"/>
          <w:i/>
          <w:iCs/>
        </w:rPr>
        <w:t xml:space="preserve">Exposición clara y concisa del tema tratado en el trabajo, resultados obtenidos y conclusiones, lo cual no debe exceder de 250 palabras, debe redactarse en pasado. Por lo general se compone de un solo </w:t>
      </w:r>
      <w:r w:rsidR="00B87459" w:rsidRPr="0003102C">
        <w:rPr>
          <w:rFonts w:ascii="Arial" w:hAnsi="Arial" w:cs="Arial"/>
          <w:i/>
          <w:iCs/>
        </w:rPr>
        <w:t>párrafo</w:t>
      </w:r>
      <w:r w:rsidRPr="0003102C">
        <w:rPr>
          <w:rFonts w:ascii="Arial" w:hAnsi="Arial" w:cs="Arial"/>
          <w:i/>
          <w:iCs/>
        </w:rPr>
        <w:t xml:space="preserve">, sin embargo, puede redactarse en dos o </w:t>
      </w:r>
      <w:r w:rsidR="00B87459" w:rsidRPr="0003102C">
        <w:rPr>
          <w:rFonts w:ascii="Arial" w:hAnsi="Arial" w:cs="Arial"/>
          <w:i/>
          <w:iCs/>
        </w:rPr>
        <w:t>más</w:t>
      </w:r>
      <w:r w:rsidRPr="0003102C">
        <w:rPr>
          <w:rFonts w:ascii="Arial" w:hAnsi="Arial" w:cs="Arial"/>
          <w:i/>
          <w:iCs/>
        </w:rPr>
        <w:t xml:space="preserve"> </w:t>
      </w:r>
      <w:r w:rsidR="00B87459" w:rsidRPr="0003102C">
        <w:rPr>
          <w:rFonts w:ascii="Arial" w:hAnsi="Arial" w:cs="Arial"/>
          <w:i/>
          <w:iCs/>
        </w:rPr>
        <w:t>párrafos</w:t>
      </w:r>
      <w:r w:rsidRPr="0003102C">
        <w:rPr>
          <w:rFonts w:ascii="Arial" w:hAnsi="Arial" w:cs="Arial"/>
          <w:i/>
          <w:iCs/>
        </w:rPr>
        <w:t xml:space="preserve">. </w:t>
      </w:r>
    </w:p>
    <w:p w14:paraId="0060F20E" w14:textId="77777777" w:rsidR="00AA4D08" w:rsidRPr="0003102C" w:rsidRDefault="00AA4D08" w:rsidP="003E7EDA">
      <w:pPr>
        <w:pStyle w:val="NormalWeb"/>
        <w:jc w:val="both"/>
        <w:rPr>
          <w:rFonts w:ascii="Arial" w:hAnsi="Arial" w:cs="Arial"/>
          <w:i/>
          <w:iCs/>
        </w:rPr>
      </w:pPr>
      <w:r w:rsidRPr="0003102C">
        <w:rPr>
          <w:rFonts w:ascii="Arial" w:hAnsi="Arial" w:cs="Arial"/>
          <w:i/>
          <w:iCs/>
        </w:rPr>
        <w:t>(Ejemplo)</w:t>
      </w:r>
    </w:p>
    <w:p w14:paraId="2232BEF5" w14:textId="77777777" w:rsidR="00AA4D08" w:rsidRPr="0003102C" w:rsidRDefault="00B87459" w:rsidP="003E7EDA">
      <w:pPr>
        <w:pStyle w:val="NormalWeb"/>
        <w:spacing w:before="0" w:beforeAutospacing="0" w:after="240" w:afterAutospacing="0"/>
        <w:jc w:val="both"/>
        <w:rPr>
          <w:rFonts w:ascii="Arial" w:hAnsi="Arial" w:cs="Arial"/>
          <w:i/>
          <w:iCs/>
        </w:rPr>
      </w:pPr>
      <w:r w:rsidRPr="0003102C">
        <w:rPr>
          <w:rFonts w:ascii="Arial" w:hAnsi="Arial" w:cs="Arial"/>
          <w:i/>
          <w:iCs/>
        </w:rPr>
        <w:t>Párrafo</w:t>
      </w:r>
      <w:r w:rsidR="00AA4D08" w:rsidRPr="0003102C">
        <w:rPr>
          <w:rFonts w:ascii="Arial" w:hAnsi="Arial" w:cs="Arial"/>
          <w:i/>
          <w:iCs/>
        </w:rPr>
        <w:t xml:space="preserve"> 1. </w:t>
      </w:r>
      <w:r w:rsidR="003E7EDA" w:rsidRPr="0003102C">
        <w:rPr>
          <w:rFonts w:ascii="Arial" w:hAnsi="Arial" w:cs="Arial"/>
          <w:i/>
          <w:iCs/>
        </w:rPr>
        <w:t>Antecedentes (</w:t>
      </w:r>
      <w:r w:rsidR="00AA4D08" w:rsidRPr="0003102C">
        <w:rPr>
          <w:rFonts w:ascii="Arial" w:hAnsi="Arial" w:cs="Arial"/>
          <w:i/>
          <w:iCs/>
        </w:rPr>
        <w:t xml:space="preserve">Describir la </w:t>
      </w:r>
      <w:r w:rsidRPr="0003102C">
        <w:rPr>
          <w:rFonts w:ascii="Arial" w:hAnsi="Arial" w:cs="Arial"/>
          <w:i/>
          <w:iCs/>
        </w:rPr>
        <w:t>problemática</w:t>
      </w:r>
      <w:r w:rsidR="00AA4D08" w:rsidRPr="0003102C">
        <w:rPr>
          <w:rFonts w:ascii="Arial" w:hAnsi="Arial" w:cs="Arial"/>
          <w:i/>
          <w:iCs/>
        </w:rPr>
        <w:t xml:space="preserve"> y el objetivo general</w:t>
      </w:r>
      <w:r w:rsidR="003E7EDA" w:rsidRPr="0003102C">
        <w:rPr>
          <w:rFonts w:ascii="Arial" w:hAnsi="Arial" w:cs="Arial"/>
          <w:i/>
          <w:iCs/>
        </w:rPr>
        <w:t>)</w:t>
      </w:r>
      <w:r w:rsidR="00AA4D08" w:rsidRPr="0003102C">
        <w:rPr>
          <w:rFonts w:ascii="Arial" w:hAnsi="Arial" w:cs="Arial"/>
          <w:i/>
          <w:iCs/>
        </w:rPr>
        <w:t xml:space="preserve"> </w:t>
      </w:r>
    </w:p>
    <w:p w14:paraId="0FD47581" w14:textId="77777777" w:rsidR="003E7EDA" w:rsidRPr="0003102C" w:rsidRDefault="00B87459" w:rsidP="003E7EDA">
      <w:pPr>
        <w:pStyle w:val="NormalWeb"/>
        <w:spacing w:before="0" w:beforeAutospacing="0" w:after="240" w:afterAutospacing="0"/>
        <w:jc w:val="both"/>
        <w:rPr>
          <w:rFonts w:ascii="Arial" w:hAnsi="Arial" w:cs="Arial"/>
          <w:i/>
          <w:iCs/>
        </w:rPr>
      </w:pPr>
      <w:r w:rsidRPr="0003102C">
        <w:rPr>
          <w:rFonts w:ascii="Arial" w:hAnsi="Arial" w:cs="Arial"/>
          <w:i/>
          <w:iCs/>
        </w:rPr>
        <w:t>Párrafo</w:t>
      </w:r>
      <w:r w:rsidR="00AA4D08" w:rsidRPr="0003102C">
        <w:rPr>
          <w:rFonts w:ascii="Arial" w:hAnsi="Arial" w:cs="Arial"/>
          <w:i/>
          <w:iCs/>
        </w:rPr>
        <w:t xml:space="preserve"> 2. </w:t>
      </w:r>
      <w:r w:rsidR="003E7EDA" w:rsidRPr="0003102C">
        <w:rPr>
          <w:rFonts w:ascii="Arial" w:hAnsi="Arial" w:cs="Arial"/>
          <w:i/>
          <w:iCs/>
        </w:rPr>
        <w:t>Objetivos (</w:t>
      </w:r>
      <w:r w:rsidR="00AA4D08" w:rsidRPr="0003102C">
        <w:rPr>
          <w:rFonts w:ascii="Arial" w:hAnsi="Arial" w:cs="Arial"/>
          <w:i/>
          <w:iCs/>
        </w:rPr>
        <w:t>Describir las actividades realizadas</w:t>
      </w:r>
      <w:r w:rsidR="003E7EDA" w:rsidRPr="0003102C">
        <w:rPr>
          <w:rFonts w:ascii="Arial" w:hAnsi="Arial" w:cs="Arial"/>
          <w:i/>
          <w:iCs/>
        </w:rPr>
        <w:t>).</w:t>
      </w:r>
    </w:p>
    <w:p w14:paraId="64AC9613" w14:textId="77777777" w:rsidR="003E7EDA" w:rsidRPr="0003102C" w:rsidRDefault="00B87459" w:rsidP="003E7EDA">
      <w:pPr>
        <w:pStyle w:val="NormalWeb"/>
        <w:spacing w:before="0" w:beforeAutospacing="0" w:after="240" w:afterAutospacing="0"/>
        <w:jc w:val="both"/>
        <w:rPr>
          <w:rFonts w:ascii="Arial" w:hAnsi="Arial" w:cs="Arial"/>
          <w:i/>
          <w:iCs/>
        </w:rPr>
      </w:pPr>
      <w:r w:rsidRPr="0003102C">
        <w:rPr>
          <w:rFonts w:ascii="Arial" w:hAnsi="Arial" w:cs="Arial"/>
          <w:i/>
          <w:iCs/>
        </w:rPr>
        <w:t>Párrafo</w:t>
      </w:r>
      <w:r w:rsidR="00AA4D08" w:rsidRPr="0003102C">
        <w:rPr>
          <w:rFonts w:ascii="Arial" w:hAnsi="Arial" w:cs="Arial"/>
          <w:i/>
          <w:iCs/>
        </w:rPr>
        <w:t xml:space="preserve"> 3. </w:t>
      </w:r>
      <w:r w:rsidR="003E7EDA" w:rsidRPr="0003102C">
        <w:rPr>
          <w:rFonts w:ascii="Arial" w:hAnsi="Arial" w:cs="Arial"/>
          <w:i/>
          <w:iCs/>
        </w:rPr>
        <w:t>Resultados (</w:t>
      </w:r>
      <w:r w:rsidR="00AA4D08" w:rsidRPr="0003102C">
        <w:rPr>
          <w:rFonts w:ascii="Arial" w:hAnsi="Arial" w:cs="Arial"/>
          <w:i/>
          <w:iCs/>
        </w:rPr>
        <w:t>Describir los resultados obtenidos</w:t>
      </w:r>
      <w:r w:rsidR="003E7EDA" w:rsidRPr="0003102C">
        <w:rPr>
          <w:rFonts w:ascii="Arial" w:hAnsi="Arial" w:cs="Arial"/>
          <w:i/>
          <w:iCs/>
        </w:rPr>
        <w:t>)</w:t>
      </w:r>
    </w:p>
    <w:p w14:paraId="4C064A4B" w14:textId="77777777" w:rsidR="00AA4D08" w:rsidRPr="0003102C" w:rsidRDefault="00B87459" w:rsidP="003E7EDA">
      <w:pPr>
        <w:pStyle w:val="NormalWeb"/>
        <w:spacing w:before="0" w:beforeAutospacing="0" w:after="240" w:afterAutospacing="0"/>
        <w:jc w:val="both"/>
        <w:rPr>
          <w:rFonts w:ascii="Arial" w:hAnsi="Arial" w:cs="Arial"/>
          <w:i/>
          <w:iCs/>
        </w:rPr>
      </w:pPr>
      <w:r w:rsidRPr="0003102C">
        <w:rPr>
          <w:rFonts w:ascii="Arial" w:hAnsi="Arial" w:cs="Arial"/>
          <w:i/>
          <w:iCs/>
        </w:rPr>
        <w:t>Párrafo</w:t>
      </w:r>
      <w:r w:rsidR="00AA4D08" w:rsidRPr="0003102C">
        <w:rPr>
          <w:rFonts w:ascii="Arial" w:hAnsi="Arial" w:cs="Arial"/>
          <w:i/>
          <w:iCs/>
        </w:rPr>
        <w:t xml:space="preserve"> 4. </w:t>
      </w:r>
      <w:r w:rsidR="003E7EDA" w:rsidRPr="0003102C">
        <w:rPr>
          <w:rFonts w:ascii="Arial" w:hAnsi="Arial" w:cs="Arial"/>
          <w:i/>
          <w:iCs/>
        </w:rPr>
        <w:t>Discusión y conclusiones (</w:t>
      </w:r>
      <w:r w:rsidR="00AA4D08" w:rsidRPr="0003102C">
        <w:rPr>
          <w:rFonts w:ascii="Arial" w:hAnsi="Arial" w:cs="Arial"/>
          <w:i/>
          <w:iCs/>
        </w:rPr>
        <w:t xml:space="preserve">Describir las conclusiones </w:t>
      </w:r>
      <w:r w:rsidR="003E7EDA" w:rsidRPr="0003102C">
        <w:rPr>
          <w:rFonts w:ascii="Arial" w:hAnsi="Arial" w:cs="Arial"/>
          <w:i/>
          <w:iCs/>
        </w:rPr>
        <w:t>)</w:t>
      </w:r>
    </w:p>
    <w:p w14:paraId="285CEE99" w14:textId="77777777" w:rsidR="00AA4D08" w:rsidRPr="001B7952" w:rsidRDefault="00AA4D08" w:rsidP="00AA4D08">
      <w:pPr>
        <w:spacing w:line="360" w:lineRule="auto"/>
        <w:jc w:val="center"/>
        <w:rPr>
          <w:rFonts w:ascii="Arial" w:hAnsi="Arial" w:cs="Arial"/>
          <w:lang w:val="es-ES_tradnl"/>
        </w:rPr>
      </w:pPr>
    </w:p>
    <w:p w14:paraId="103A24C6" w14:textId="77777777" w:rsidR="00AA4D08" w:rsidRPr="001B7952" w:rsidRDefault="00AA4D08" w:rsidP="00AA4D08">
      <w:pPr>
        <w:spacing w:line="360" w:lineRule="auto"/>
        <w:jc w:val="center"/>
        <w:rPr>
          <w:rFonts w:ascii="Arial" w:hAnsi="Arial" w:cs="Arial"/>
          <w:lang w:val="es-ES_tradnl"/>
        </w:rPr>
      </w:pPr>
      <w:r w:rsidRPr="001B7952">
        <w:rPr>
          <w:rFonts w:ascii="Arial" w:hAnsi="Arial" w:cs="Arial"/>
          <w:lang w:val="es-ES_tradnl"/>
        </w:rPr>
        <w:t>Palabras claves</w:t>
      </w:r>
    </w:p>
    <w:p w14:paraId="21A17475" w14:textId="77777777" w:rsidR="00AA4D08" w:rsidRPr="0003102C" w:rsidRDefault="00AA4D08" w:rsidP="00AA4D08">
      <w:pPr>
        <w:spacing w:line="360" w:lineRule="auto"/>
        <w:jc w:val="center"/>
        <w:rPr>
          <w:rFonts w:ascii="Arial" w:hAnsi="Arial" w:cs="Arial"/>
          <w:i/>
          <w:iCs/>
          <w:lang w:val="es-ES_tradnl"/>
        </w:rPr>
      </w:pPr>
      <w:r w:rsidRPr="0003102C">
        <w:rPr>
          <w:rFonts w:ascii="Arial" w:hAnsi="Arial" w:cs="Arial"/>
          <w:i/>
          <w:iCs/>
        </w:rPr>
        <w:t xml:space="preserve">Palabras claves en un </w:t>
      </w:r>
      <w:r w:rsidR="003E7EDA" w:rsidRPr="0003102C">
        <w:rPr>
          <w:rFonts w:ascii="Arial" w:hAnsi="Arial" w:cs="Arial"/>
          <w:i/>
          <w:iCs/>
        </w:rPr>
        <w:t>número</w:t>
      </w:r>
      <w:r w:rsidRPr="0003102C">
        <w:rPr>
          <w:rFonts w:ascii="Arial" w:hAnsi="Arial" w:cs="Arial"/>
          <w:i/>
          <w:iCs/>
        </w:rPr>
        <w:t xml:space="preserve"> no mayor a cinco (5) </w:t>
      </w:r>
      <w:r w:rsidR="003E7EDA" w:rsidRPr="0003102C">
        <w:rPr>
          <w:rFonts w:ascii="Arial" w:hAnsi="Arial" w:cs="Arial"/>
          <w:i/>
          <w:iCs/>
        </w:rPr>
        <w:t>términos</w:t>
      </w:r>
      <w:r w:rsidRPr="0003102C">
        <w:rPr>
          <w:rFonts w:ascii="Arial" w:hAnsi="Arial" w:cs="Arial"/>
          <w:i/>
          <w:iCs/>
        </w:rPr>
        <w:t xml:space="preserve">, los cuales deben facilitar la </w:t>
      </w:r>
      <w:r w:rsidR="003E7EDA" w:rsidRPr="0003102C">
        <w:rPr>
          <w:rFonts w:ascii="Arial" w:hAnsi="Arial" w:cs="Arial"/>
          <w:i/>
          <w:iCs/>
        </w:rPr>
        <w:t>búsqueda</w:t>
      </w:r>
      <w:r w:rsidRPr="0003102C">
        <w:rPr>
          <w:rFonts w:ascii="Arial" w:hAnsi="Arial" w:cs="Arial"/>
          <w:i/>
          <w:iCs/>
        </w:rPr>
        <w:t xml:space="preserve"> del trabajo.</w:t>
      </w:r>
    </w:p>
    <w:p w14:paraId="49FD6CA4" w14:textId="77777777" w:rsidR="00AA4D08" w:rsidRPr="001B7952" w:rsidRDefault="00AA4D08" w:rsidP="00AA4D08">
      <w:pPr>
        <w:spacing w:line="360" w:lineRule="auto"/>
        <w:jc w:val="center"/>
        <w:rPr>
          <w:rFonts w:ascii="Arial" w:hAnsi="Arial" w:cs="Arial"/>
          <w:lang w:val="es-ES_tradnl"/>
        </w:rPr>
      </w:pPr>
    </w:p>
    <w:p w14:paraId="1A3DBC01" w14:textId="77777777" w:rsidR="00AA4D08" w:rsidRPr="001B7952" w:rsidRDefault="00AA4D08" w:rsidP="00AA4D08">
      <w:pPr>
        <w:spacing w:line="360" w:lineRule="auto"/>
        <w:jc w:val="center"/>
        <w:rPr>
          <w:rFonts w:ascii="Arial" w:hAnsi="Arial" w:cs="Arial"/>
          <w:lang w:val="es-ES_tradnl"/>
        </w:rPr>
      </w:pPr>
    </w:p>
    <w:p w14:paraId="4D621F78" w14:textId="77777777" w:rsidR="00AA4D08" w:rsidRPr="001B7952" w:rsidRDefault="00AA4D08" w:rsidP="00AA4D08">
      <w:pPr>
        <w:spacing w:line="360" w:lineRule="auto"/>
        <w:jc w:val="center"/>
        <w:rPr>
          <w:rFonts w:ascii="Arial" w:hAnsi="Arial" w:cs="Arial"/>
          <w:lang w:val="es-ES_tradnl"/>
        </w:rPr>
      </w:pPr>
    </w:p>
    <w:p w14:paraId="485E25C5" w14:textId="77777777" w:rsidR="00AA4D08" w:rsidRPr="001B7952" w:rsidRDefault="00AA4D08" w:rsidP="00AA4D08">
      <w:pPr>
        <w:spacing w:line="360" w:lineRule="auto"/>
        <w:jc w:val="center"/>
        <w:rPr>
          <w:rFonts w:ascii="Arial" w:hAnsi="Arial" w:cs="Arial"/>
          <w:lang w:val="es-ES_tradnl"/>
        </w:rPr>
      </w:pPr>
    </w:p>
    <w:p w14:paraId="5EDBD4F9" w14:textId="77777777" w:rsidR="00AA4D08" w:rsidRPr="001B7952" w:rsidRDefault="00AA4D08" w:rsidP="00AA4D08">
      <w:pPr>
        <w:spacing w:line="360" w:lineRule="auto"/>
        <w:jc w:val="center"/>
        <w:rPr>
          <w:rFonts w:ascii="Arial" w:hAnsi="Arial" w:cs="Arial"/>
          <w:lang w:val="es-ES_tradnl"/>
        </w:rPr>
      </w:pPr>
    </w:p>
    <w:p w14:paraId="32864F91" w14:textId="77777777" w:rsidR="00AA4D08" w:rsidRPr="001B7952" w:rsidRDefault="00AA4D08" w:rsidP="00AA4D08">
      <w:pPr>
        <w:spacing w:line="360" w:lineRule="auto"/>
        <w:jc w:val="center"/>
        <w:rPr>
          <w:rFonts w:ascii="Arial" w:hAnsi="Arial" w:cs="Arial"/>
          <w:lang w:val="es-ES_tradnl"/>
        </w:rPr>
      </w:pPr>
      <w:r w:rsidRPr="001B7952">
        <w:rPr>
          <w:rFonts w:ascii="Arial" w:hAnsi="Arial" w:cs="Arial"/>
          <w:lang w:val="es-ES_tradnl"/>
        </w:rPr>
        <w:t>ABSTRACT</w:t>
      </w:r>
    </w:p>
    <w:p w14:paraId="65A731DC" w14:textId="77777777" w:rsidR="00AA4D08" w:rsidRPr="001B7952" w:rsidRDefault="00AA4D08" w:rsidP="00AA4D08">
      <w:pPr>
        <w:spacing w:line="360" w:lineRule="auto"/>
        <w:jc w:val="center"/>
        <w:rPr>
          <w:rFonts w:ascii="Arial" w:hAnsi="Arial" w:cs="Arial"/>
          <w:lang w:val="es-ES_tradnl"/>
        </w:rPr>
      </w:pPr>
    </w:p>
    <w:p w14:paraId="5A30AA00" w14:textId="77777777" w:rsidR="00AA4D08" w:rsidRPr="0003102C" w:rsidRDefault="00AA4D08" w:rsidP="00AA4D08">
      <w:pPr>
        <w:spacing w:line="360" w:lineRule="auto"/>
        <w:jc w:val="center"/>
        <w:rPr>
          <w:rFonts w:ascii="Arial" w:hAnsi="Arial" w:cs="Arial"/>
          <w:i/>
          <w:iCs/>
          <w:lang w:val="es-ES_tradnl"/>
        </w:rPr>
      </w:pPr>
      <w:r w:rsidRPr="0003102C">
        <w:rPr>
          <w:rFonts w:ascii="Arial" w:hAnsi="Arial" w:cs="Arial"/>
          <w:i/>
          <w:iCs/>
          <w:lang w:val="es-ES_tradnl"/>
        </w:rPr>
        <w:t>(Traducción al inglés del Resumen del Trabajo de Título)</w:t>
      </w:r>
    </w:p>
    <w:p w14:paraId="17F69D1E" w14:textId="77777777" w:rsidR="000C5EE6" w:rsidRPr="001B7952" w:rsidRDefault="000C5EE6" w:rsidP="009C790A">
      <w:pPr>
        <w:spacing w:line="360" w:lineRule="auto"/>
        <w:rPr>
          <w:rFonts w:ascii="Arial" w:hAnsi="Arial" w:cs="Arial"/>
          <w:lang w:val="es-ES_tradnl"/>
        </w:rPr>
      </w:pPr>
    </w:p>
    <w:p w14:paraId="0298ABD4" w14:textId="3E048BE8" w:rsidR="00F06799" w:rsidRDefault="009C790A" w:rsidP="007C3F60">
      <w:pPr>
        <w:pStyle w:val="Ttulo1"/>
        <w:jc w:val="center"/>
        <w:rPr>
          <w:rFonts w:ascii="Times New Roman" w:hAnsi="Times New Roman"/>
          <w:sz w:val="28"/>
          <w:szCs w:val="28"/>
        </w:rPr>
      </w:pPr>
      <w:r>
        <w:rPr>
          <w:rFonts w:ascii="Arial" w:hAnsi="Arial" w:cs="Arial"/>
          <w:lang w:val="es-ES_tradnl"/>
        </w:rPr>
        <w:br w:type="page"/>
      </w:r>
      <w:bookmarkStart w:id="0" w:name="_Toc224228165"/>
      <w:r w:rsidR="00617D50" w:rsidRPr="007C3F60">
        <w:rPr>
          <w:rFonts w:ascii="Times New Roman" w:hAnsi="Times New Roman"/>
          <w:sz w:val="28"/>
          <w:szCs w:val="28"/>
        </w:rPr>
        <w:lastRenderedPageBreak/>
        <w:t>INTRODUCCI</w:t>
      </w:r>
      <w:r w:rsidR="004C723E">
        <w:rPr>
          <w:rFonts w:ascii="Times New Roman" w:hAnsi="Times New Roman"/>
          <w:sz w:val="28"/>
          <w:szCs w:val="28"/>
        </w:rPr>
        <w:t>Ó</w:t>
      </w:r>
      <w:r w:rsidR="00617D50" w:rsidRPr="007C3F60">
        <w:rPr>
          <w:rFonts w:ascii="Times New Roman" w:hAnsi="Times New Roman"/>
          <w:sz w:val="28"/>
          <w:szCs w:val="28"/>
        </w:rPr>
        <w:t>N</w:t>
      </w:r>
      <w:r w:rsidR="000414A2" w:rsidRPr="007C3F60">
        <w:rPr>
          <w:rFonts w:ascii="Times New Roman" w:hAnsi="Times New Roman"/>
          <w:sz w:val="28"/>
          <w:szCs w:val="28"/>
        </w:rPr>
        <w:t>.</w:t>
      </w:r>
      <w:bookmarkEnd w:id="0"/>
    </w:p>
    <w:p w14:paraId="10311DE5" w14:textId="77777777" w:rsidR="007C3F60" w:rsidRPr="007C3F60" w:rsidRDefault="007C3F60" w:rsidP="007C3F60"/>
    <w:p w14:paraId="5D54B5E2" w14:textId="77777777" w:rsidR="00990087" w:rsidRPr="00E95F1E" w:rsidRDefault="00745C69" w:rsidP="00990087">
      <w:pPr>
        <w:spacing w:after="240" w:line="360" w:lineRule="auto"/>
        <w:ind w:firstLine="709"/>
        <w:jc w:val="both"/>
      </w:pPr>
      <w:r w:rsidRPr="00745C69">
        <w:t>En la última década, el crecimiento del comercio electrónico y la necesidad</w:t>
      </w:r>
      <w:r w:rsidR="00B64967" w:rsidRPr="00E95F1E">
        <w:t xml:space="preserve"> </w:t>
      </w:r>
      <w:r w:rsidRPr="00745C69">
        <w:t>de mejorar la eficiencia en la logística de última milla han impulsado el desarrollo de soluciones tecnológicas innovadoras en distribución, entre ellas el uso de drones para la entrega de paquetes. Diversos estudios han demostrado que los Vehículos Aéreos No Tripulados (</w:t>
      </w:r>
      <w:proofErr w:type="spellStart"/>
      <w:r w:rsidRPr="00745C69">
        <w:t>UAVs</w:t>
      </w:r>
      <w:proofErr w:type="spellEnd"/>
      <w:r w:rsidRPr="00745C69">
        <w:t>) poseen ventajas operativas significativas: reducen tiempos de entrega, permiten alcanzar zonas de difícil acceso y operan con menores costos frente a vehículos tradicionales (Chung et al., 2020; Macrina et</w:t>
      </w:r>
      <w:r w:rsidR="002369F0" w:rsidRPr="00E95F1E">
        <w:t>,</w:t>
      </w:r>
      <w:r w:rsidRPr="00745C69">
        <w:t>al.,2020)</w:t>
      </w:r>
      <w:r w:rsidR="00B64967" w:rsidRPr="00E95F1E">
        <w:t>.</w:t>
      </w:r>
    </w:p>
    <w:p w14:paraId="201F9FE7" w14:textId="1C122645" w:rsidR="002369F0" w:rsidRPr="00745C69" w:rsidRDefault="00745C69" w:rsidP="00653C97">
      <w:pPr>
        <w:spacing w:after="240" w:line="360" w:lineRule="auto"/>
        <w:ind w:firstLine="709"/>
        <w:jc w:val="both"/>
      </w:pPr>
      <w:r w:rsidRPr="00745C69">
        <w:t xml:space="preserve">En paralelo, múltiples compañías globales han realizado pilotos para validar operaciones de entrega con drones, como </w:t>
      </w:r>
      <w:proofErr w:type="spellStart"/>
      <w:r w:rsidRPr="00745C69">
        <w:t>Alphabet</w:t>
      </w:r>
      <w:proofErr w:type="spellEnd"/>
      <w:r w:rsidRPr="00745C69">
        <w:t xml:space="preserve"> Wing en EE.UU., DHL </w:t>
      </w:r>
      <w:proofErr w:type="spellStart"/>
      <w:r w:rsidRPr="00745C69">
        <w:t>Parcelcopter</w:t>
      </w:r>
      <w:proofErr w:type="spellEnd"/>
      <w:r w:rsidRPr="00745C69">
        <w:t xml:space="preserve"> en Europa y </w:t>
      </w:r>
      <w:proofErr w:type="spellStart"/>
      <w:r w:rsidRPr="00745C69">
        <w:t>Zipline</w:t>
      </w:r>
      <w:proofErr w:type="spellEnd"/>
      <w:r w:rsidRPr="00745C69">
        <w:t xml:space="preserve"> en África, mostrando la madurez tecnológica de estos sistemas y su potencial en logística comercial, salud y ayuda humanitaria (</w:t>
      </w:r>
      <w:proofErr w:type="spellStart"/>
      <w:r w:rsidRPr="00745C69">
        <w:t>dpdhl</w:t>
      </w:r>
      <w:proofErr w:type="spellEnd"/>
      <w:r w:rsidRPr="00745C69">
        <w:t>, 2022; Adu-Gyamfi et al., 2021)</w:t>
      </w:r>
      <w:r w:rsidR="00B64967" w:rsidRPr="00E95F1E">
        <w:t>.</w:t>
      </w:r>
    </w:p>
    <w:p w14:paraId="260ABF5B" w14:textId="77777777" w:rsidR="00745C69" w:rsidRPr="00745C69" w:rsidRDefault="00745C69" w:rsidP="00B04308">
      <w:pPr>
        <w:spacing w:after="240" w:line="360" w:lineRule="auto"/>
        <w:ind w:firstLine="709"/>
        <w:jc w:val="both"/>
      </w:pPr>
      <w:r w:rsidRPr="00745C69">
        <w:t xml:space="preserve">En este contexto, surge la necesidad de estudiar problemas de ruteo que incorporen drones como principal medio de transporte. El </w:t>
      </w:r>
      <w:proofErr w:type="spellStart"/>
      <w:r w:rsidRPr="00745C69">
        <w:rPr>
          <w:i/>
          <w:iCs/>
        </w:rPr>
        <w:t>Vehicle</w:t>
      </w:r>
      <w:proofErr w:type="spellEnd"/>
      <w:r w:rsidRPr="00745C69">
        <w:rPr>
          <w:i/>
          <w:iCs/>
        </w:rPr>
        <w:t xml:space="preserve"> </w:t>
      </w:r>
      <w:proofErr w:type="spellStart"/>
      <w:r w:rsidRPr="00745C69">
        <w:rPr>
          <w:i/>
          <w:iCs/>
        </w:rPr>
        <w:t>Routing</w:t>
      </w:r>
      <w:proofErr w:type="spellEnd"/>
      <w:r w:rsidRPr="00745C69">
        <w:rPr>
          <w:i/>
          <w:iCs/>
        </w:rPr>
        <w:t xml:space="preserve"> </w:t>
      </w:r>
      <w:proofErr w:type="spellStart"/>
      <w:r w:rsidRPr="00745C69">
        <w:rPr>
          <w:i/>
          <w:iCs/>
        </w:rPr>
        <w:t>Problem</w:t>
      </w:r>
      <w:proofErr w:type="spellEnd"/>
      <w:r w:rsidRPr="00745C69">
        <w:t xml:space="preserve"> (VRP) y sus variantes han recibido gran atención, pero las formulaciones tradicionales no consideran ciertas restricciones propias de los drones, como autonomía energética, ciclos cortos de operación, dependencia de instalaciones para recarga, y limitaciones respecto a climas adversos. Debido a ello, nuevas variantes han aparecido para representar adecuadamente estos escenarios logísticos emergentes.</w:t>
      </w:r>
    </w:p>
    <w:p w14:paraId="055BDB55" w14:textId="437C67FC" w:rsidR="00745C69" w:rsidRPr="00D031A8" w:rsidRDefault="00745C69" w:rsidP="00D031A8">
      <w:pPr>
        <w:spacing w:after="240" w:line="360" w:lineRule="auto"/>
        <w:ind w:firstLine="709"/>
        <w:jc w:val="both"/>
      </w:pPr>
      <w:r w:rsidRPr="00D031A8">
        <w:t xml:space="preserve">Una de estas variantes es el Pickup </w:t>
      </w:r>
      <w:proofErr w:type="spellStart"/>
      <w:r w:rsidRPr="00D031A8">
        <w:t>to</w:t>
      </w:r>
      <w:proofErr w:type="spellEnd"/>
      <w:r w:rsidRPr="00D031A8">
        <w:t xml:space="preserve"> </w:t>
      </w:r>
      <w:proofErr w:type="spellStart"/>
      <w:r w:rsidRPr="00D031A8">
        <w:t>Delivery</w:t>
      </w:r>
      <w:proofErr w:type="spellEnd"/>
      <w:r w:rsidRPr="00D031A8">
        <w:t xml:space="preserve"> Drone </w:t>
      </w:r>
      <w:proofErr w:type="spellStart"/>
      <w:r w:rsidRPr="00D031A8">
        <w:t>Routing</w:t>
      </w:r>
      <w:proofErr w:type="spellEnd"/>
      <w:r w:rsidRPr="00D031A8">
        <w:t xml:space="preserve"> </w:t>
      </w:r>
      <w:proofErr w:type="spellStart"/>
      <w:r w:rsidRPr="00D031A8">
        <w:t>Problem</w:t>
      </w:r>
      <w:proofErr w:type="spellEnd"/>
      <w:r w:rsidRPr="00D031A8">
        <w:t xml:space="preserve"> (PDDRP), estudiado por </w:t>
      </w:r>
      <w:r w:rsidR="00F451EE" w:rsidRPr="00B64967">
        <w:t>Gómez</w:t>
      </w:r>
      <w:r w:rsidR="00F451EE" w:rsidRPr="00E95F1E">
        <w:t xml:space="preserve"> </w:t>
      </w:r>
      <w:r w:rsidR="00F451EE" w:rsidRPr="00B64967">
        <w:t>Lagos et al. (</w:t>
      </w:r>
      <w:r w:rsidR="00F451EE" w:rsidRPr="00B64967">
        <w:t>2022)</w:t>
      </w:r>
      <w:r w:rsidR="00F451EE" w:rsidRPr="00D031A8">
        <w:t xml:space="preserve"> el</w:t>
      </w:r>
      <w:r w:rsidRPr="00D031A8">
        <w:t xml:space="preserve"> cual introduce una capa adicional de complejidad al requerir que cada dron visite un facility para recoger un pedido antes de hacer la entrega al cliente. A diferencia de los modelos tradicionales de pickup and delivery, esta versión considera que:</w:t>
      </w:r>
    </w:p>
    <w:p w14:paraId="41472EB9" w14:textId="0F7E172F" w:rsidR="00745C69" w:rsidRDefault="00B64967" w:rsidP="001C1B99">
      <w:pPr>
        <w:pStyle w:val="Prrafodelista"/>
        <w:numPr>
          <w:ilvl w:val="0"/>
          <w:numId w:val="57"/>
        </w:numPr>
        <w:spacing w:after="240" w:line="360" w:lineRule="auto"/>
        <w:jc w:val="both"/>
      </w:pPr>
      <w:r w:rsidRPr="00E95F1E">
        <w:t>L</w:t>
      </w:r>
      <w:r w:rsidR="00745C69" w:rsidRPr="00745C69">
        <w:t>os clientes solo requieren entregas,</w:t>
      </w:r>
      <w:r w:rsidRPr="00E95F1E">
        <w:t xml:space="preserve"> l</w:t>
      </w:r>
      <w:r w:rsidR="00745C69" w:rsidRPr="00745C69">
        <w:t>as instalaciones pueden ser visitadas múltiples veces por los drones,</w:t>
      </w:r>
      <w:r w:rsidRPr="00E95F1E">
        <w:t xml:space="preserve"> </w:t>
      </w:r>
      <w:r w:rsidR="00745C69" w:rsidRPr="00745C69">
        <w:t xml:space="preserve">y el objetivo principal es minimizar el </w:t>
      </w:r>
      <w:r w:rsidR="00745C69" w:rsidRPr="001C1B99">
        <w:rPr>
          <w:i/>
          <w:iCs/>
        </w:rPr>
        <w:t>makespan</w:t>
      </w:r>
      <w:r w:rsidR="00745C69" w:rsidRPr="00745C69">
        <w:t>, es decir, la distancia máxima recorrida por cualquier dron de la flota.</w:t>
      </w:r>
    </w:p>
    <w:p w14:paraId="6891B511" w14:textId="75A70F79" w:rsidR="004573FC" w:rsidRDefault="001A6EF8" w:rsidP="00586922">
      <w:pPr>
        <w:spacing w:after="240" w:line="360" w:lineRule="auto"/>
        <w:ind w:firstLine="709"/>
        <w:jc w:val="both"/>
      </w:pPr>
      <w:r w:rsidRPr="001A6EF8">
        <w:lastRenderedPageBreak/>
        <w:t>La Figura 1 ilustra la estructura básica del PDDRP, donde cada dron debe partir del depósito, visitar una instalación para recoger un paquete y posteriormente entregarlo a un cliente. Esta representación permite visualizar la diferencia fundamental con los modelos clásicos de pickup and delivery.</w:t>
      </w:r>
    </w:p>
    <w:p w14:paraId="26BDBE97" w14:textId="13E369FB" w:rsidR="004573FC" w:rsidRDefault="001A6EF8" w:rsidP="004573FC">
      <w:pPr>
        <w:spacing w:after="240" w:line="360" w:lineRule="auto"/>
        <w:jc w:val="center"/>
      </w:pPr>
      <w:r w:rsidRPr="001A6EF8">
        <w:rPr>
          <w:noProof/>
        </w:rPr>
        <w:drawing>
          <wp:inline distT="0" distB="0" distL="0" distR="0" wp14:anchorId="166583C0" wp14:editId="204582CC">
            <wp:extent cx="2790825" cy="2820834"/>
            <wp:effectExtent l="0" t="0" r="0" b="0"/>
            <wp:docPr id="1867144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44394" name=""/>
                    <pic:cNvPicPr/>
                  </pic:nvPicPr>
                  <pic:blipFill>
                    <a:blip r:embed="rId9"/>
                    <a:stretch>
                      <a:fillRect/>
                    </a:stretch>
                  </pic:blipFill>
                  <pic:spPr>
                    <a:xfrm>
                      <a:off x="0" y="0"/>
                      <a:ext cx="2796114" cy="2826180"/>
                    </a:xfrm>
                    <a:prstGeom prst="rect">
                      <a:avLst/>
                    </a:prstGeom>
                  </pic:spPr>
                </pic:pic>
              </a:graphicData>
            </a:graphic>
          </wp:inline>
        </w:drawing>
      </w:r>
    </w:p>
    <w:p w14:paraId="53FD6F5C" w14:textId="69CE4DB8" w:rsidR="001A6EF8" w:rsidRPr="00745C69" w:rsidRDefault="0009427D" w:rsidP="0009427D">
      <w:pPr>
        <w:spacing w:after="240" w:line="360" w:lineRule="auto"/>
        <w:jc w:val="center"/>
        <w:rPr>
          <w:i/>
          <w:iCs/>
          <w:sz w:val="22"/>
          <w:szCs w:val="22"/>
        </w:rPr>
      </w:pPr>
      <w:r w:rsidRPr="0009427D">
        <w:rPr>
          <w:i/>
          <w:iCs/>
          <w:sz w:val="22"/>
          <w:szCs w:val="22"/>
        </w:rPr>
        <w:t>Figura 1. Estructura del PDDRP con depósito, facilities y clientes. Adaptado de Gómez</w:t>
      </w:r>
      <w:r w:rsidRPr="0009427D">
        <w:rPr>
          <w:i/>
          <w:iCs/>
          <w:sz w:val="22"/>
          <w:szCs w:val="22"/>
        </w:rPr>
        <w:noBreakHyphen/>
        <w:t>Lagos, Rojas</w:t>
      </w:r>
      <w:r w:rsidRPr="0009427D">
        <w:rPr>
          <w:i/>
          <w:iCs/>
          <w:sz w:val="22"/>
          <w:szCs w:val="22"/>
        </w:rPr>
        <w:noBreakHyphen/>
        <w:t>Espinoza y Candia</w:t>
      </w:r>
      <w:r w:rsidRPr="0009427D">
        <w:rPr>
          <w:i/>
          <w:iCs/>
          <w:sz w:val="22"/>
          <w:szCs w:val="22"/>
        </w:rPr>
        <w:noBreakHyphen/>
      </w:r>
      <w:proofErr w:type="spellStart"/>
      <w:r w:rsidRPr="0009427D">
        <w:rPr>
          <w:i/>
          <w:iCs/>
          <w:sz w:val="22"/>
          <w:szCs w:val="22"/>
        </w:rPr>
        <w:t>Véjar</w:t>
      </w:r>
      <w:proofErr w:type="spellEnd"/>
      <w:r w:rsidRPr="0009427D">
        <w:rPr>
          <w:i/>
          <w:iCs/>
          <w:sz w:val="22"/>
          <w:szCs w:val="22"/>
        </w:rPr>
        <w:t xml:space="preserve"> (2022)</w:t>
      </w:r>
      <w:r w:rsidR="00F531EC">
        <w:rPr>
          <w:i/>
          <w:iCs/>
          <w:sz w:val="22"/>
          <w:szCs w:val="22"/>
        </w:rPr>
        <w:t>.</w:t>
      </w:r>
    </w:p>
    <w:p w14:paraId="78B839AE" w14:textId="32D68204" w:rsidR="00B64967" w:rsidRPr="00745C69" w:rsidRDefault="00745C69" w:rsidP="00457D7A">
      <w:pPr>
        <w:spacing w:after="240" w:line="360" w:lineRule="auto"/>
        <w:ind w:firstLine="709"/>
        <w:jc w:val="both"/>
      </w:pPr>
      <w:r w:rsidRPr="00745C69">
        <w:t>La complejidad del problema aumenta aún más al considerar características propias del contexto real donde podría operar un sistema de drones: ventanas de tiempo, restricciones de energía, compatibilidad con múltiples depósitos o instalaciones, entre otras. Sin embargo, estas restricciones no fueron modeladas en la versión original del PDDRP. Ese vacío abre una oportunidad directa para la presente memoria: extender el modelo PDDRP para incluir ventanas de tiempo y restricciones energéticas, y proponer algoritmos eficientes para resolverlo.</w:t>
      </w:r>
    </w:p>
    <w:p w14:paraId="77B0A135" w14:textId="77777777" w:rsidR="00565390" w:rsidRDefault="00745C69" w:rsidP="00457D7A">
      <w:pPr>
        <w:spacing w:after="240" w:line="360" w:lineRule="auto"/>
        <w:ind w:firstLine="709"/>
        <w:jc w:val="both"/>
      </w:pPr>
      <w:r w:rsidRPr="00745C69">
        <w:t>Tomando como base el trabajo de Gómez</w:t>
      </w:r>
      <w:r w:rsidR="00B64967" w:rsidRPr="00E95F1E">
        <w:t xml:space="preserve"> </w:t>
      </w:r>
      <w:r w:rsidRPr="00745C69">
        <w:t>Lagos et al. (2022)</w:t>
      </w:r>
      <w:r w:rsidR="00B64967" w:rsidRPr="00E95F1E">
        <w:t xml:space="preserve"> </w:t>
      </w:r>
      <w:r w:rsidRPr="00745C69">
        <w:t>quienes demuestran que el PDDRP es NP-Hard y desarrollan tres formulaciones MILP junto a una metaheurística GRASP, esta memoria plantea avanzar hacia una representación más realista del problema incorporando elementos operacionales críticos para su aplicación en logística moderna.</w:t>
      </w:r>
    </w:p>
    <w:p w14:paraId="00EF129B" w14:textId="3760F36A" w:rsidR="00B64967" w:rsidRPr="0045341D" w:rsidRDefault="00565390" w:rsidP="00D107B5">
      <w:pPr>
        <w:pStyle w:val="Ttulo2"/>
        <w:numPr>
          <w:ilvl w:val="1"/>
          <w:numId w:val="43"/>
        </w:numPr>
        <w:rPr>
          <w:rFonts w:ascii="Times New Roman" w:hAnsi="Times New Roman"/>
          <w:i w:val="0"/>
          <w:iCs w:val="0"/>
        </w:rPr>
      </w:pPr>
      <w:r w:rsidRPr="0045341D">
        <w:rPr>
          <w:rFonts w:ascii="Times New Roman" w:hAnsi="Times New Roman"/>
          <w:i w:val="0"/>
          <w:iCs w:val="0"/>
        </w:rPr>
        <w:lastRenderedPageBreak/>
        <w:t xml:space="preserve"> </w:t>
      </w:r>
      <w:bookmarkStart w:id="1" w:name="_Toc224228166"/>
      <w:r w:rsidR="00B64967" w:rsidRPr="0045341D">
        <w:rPr>
          <w:rFonts w:ascii="Times New Roman" w:hAnsi="Times New Roman"/>
          <w:i w:val="0"/>
          <w:iCs w:val="0"/>
        </w:rPr>
        <w:t>SI</w:t>
      </w:r>
      <w:r w:rsidR="00B04308" w:rsidRPr="0045341D">
        <w:rPr>
          <w:rFonts w:ascii="Times New Roman" w:hAnsi="Times New Roman"/>
          <w:i w:val="0"/>
          <w:iCs w:val="0"/>
        </w:rPr>
        <w:t>TU</w:t>
      </w:r>
      <w:r w:rsidR="00B64967" w:rsidRPr="0045341D">
        <w:rPr>
          <w:rFonts w:ascii="Times New Roman" w:hAnsi="Times New Roman"/>
          <w:i w:val="0"/>
          <w:iCs w:val="0"/>
        </w:rPr>
        <w:t>AC</w:t>
      </w:r>
      <w:r w:rsidR="00B04308" w:rsidRPr="0045341D">
        <w:rPr>
          <w:rFonts w:ascii="Times New Roman" w:hAnsi="Times New Roman"/>
          <w:i w:val="0"/>
          <w:iCs w:val="0"/>
        </w:rPr>
        <w:t>I</w:t>
      </w:r>
      <w:r w:rsidR="00B64967" w:rsidRPr="0045341D">
        <w:rPr>
          <w:rFonts w:ascii="Times New Roman" w:hAnsi="Times New Roman"/>
          <w:i w:val="0"/>
          <w:iCs w:val="0"/>
        </w:rPr>
        <w:t>ÓN PROBLEMA</w:t>
      </w:r>
      <w:bookmarkEnd w:id="1"/>
    </w:p>
    <w:p w14:paraId="318668C8" w14:textId="0DE94DC3" w:rsidR="00B64967" w:rsidRPr="00B64967" w:rsidRDefault="00B64967" w:rsidP="002369F0">
      <w:pPr>
        <w:spacing w:before="240" w:after="240" w:line="360" w:lineRule="auto"/>
        <w:ind w:firstLine="709"/>
        <w:jc w:val="both"/>
      </w:pPr>
      <w:r w:rsidRPr="00B64967">
        <w:t>El problema central que aborda esta investigación surge de la discrepancia entre los modelos teóricos de ruteo con drones y las necesidades reales del sector salud, particularmente del rubro farmacéutico. Aunque los drones ya han demostrado ser herramientas efectivas para el transporte de insumos médicos y farmacéuticos como vacunas, medicamentos de urgencia y kits de emergencia</w:t>
      </w:r>
      <w:r w:rsidRPr="00E95F1E">
        <w:t xml:space="preserve"> </w:t>
      </w:r>
      <w:r w:rsidRPr="00B64967">
        <w:t>la mayoría de los modelos actuales no contemplan restricciones que en un contexto farmacéutico son indispensables.</w:t>
      </w:r>
    </w:p>
    <w:p w14:paraId="0C6E8884" w14:textId="12A6F7EA" w:rsidR="00B64967" w:rsidRDefault="00B64967" w:rsidP="002369F0">
      <w:pPr>
        <w:spacing w:before="240" w:after="240" w:line="360" w:lineRule="auto"/>
        <w:ind w:firstLine="709"/>
        <w:jc w:val="both"/>
      </w:pPr>
      <w:r w:rsidRPr="00B64967">
        <w:t>El PDDRP propone una estructura donde los drones deben recoger pedidos desde instalaciones y entregar a clientes finales. En el caso de las farmacias, estas instalaciones funcionan como centros de abastecimiento</w:t>
      </w:r>
      <w:r w:rsidR="002369F0" w:rsidRPr="00E95F1E">
        <w:t>.</w:t>
      </w:r>
    </w:p>
    <w:p w14:paraId="19C5E810" w14:textId="2185D7BA" w:rsidR="00F531EC" w:rsidRPr="00F531EC" w:rsidRDefault="00F531EC" w:rsidP="00F531EC">
      <w:pPr>
        <w:spacing w:before="240" w:after="240" w:line="360" w:lineRule="auto"/>
        <w:jc w:val="both"/>
      </w:pPr>
      <w:r w:rsidRPr="00F531EC">
        <w:t xml:space="preserve">La Figura </w:t>
      </w:r>
      <w:r>
        <w:t>2</w:t>
      </w:r>
      <w:r w:rsidRPr="00F531EC">
        <w:t xml:space="preserve"> muestra una solución factible del PDDRP donde cada dron parte desde el depósito, visita una instalación para recoger un pedido y luego atiende múltiples clientes antes de regresar. Se observa también que un mismo facility puede ser visitado varias veces por un mismo dron, reflejando la naturaleza reentrante del problema. La ruta más extensa entre los drones determina el makespan del sistema, objetivo principal del modelo original.</w:t>
      </w:r>
    </w:p>
    <w:p w14:paraId="4057E4CE" w14:textId="77777777" w:rsidR="00F531EC" w:rsidRDefault="00F531EC" w:rsidP="00F531EC">
      <w:pPr>
        <w:spacing w:before="240" w:after="240" w:line="360" w:lineRule="auto"/>
        <w:jc w:val="both"/>
      </w:pPr>
    </w:p>
    <w:p w14:paraId="5CA2CA33" w14:textId="708A745C" w:rsidR="00273CC6" w:rsidRDefault="00273CC6" w:rsidP="00F531EC">
      <w:pPr>
        <w:spacing w:before="240" w:after="240" w:line="360" w:lineRule="auto"/>
        <w:ind w:firstLine="709"/>
        <w:jc w:val="center"/>
      </w:pPr>
      <w:r w:rsidRPr="00273CC6">
        <w:rPr>
          <w:noProof/>
        </w:rPr>
        <w:drawing>
          <wp:inline distT="0" distB="0" distL="0" distR="0" wp14:anchorId="0A9ED8F3" wp14:editId="28001E99">
            <wp:extent cx="2733675" cy="2469124"/>
            <wp:effectExtent l="0" t="0" r="0" b="7620"/>
            <wp:docPr id="204441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1700" name=""/>
                    <pic:cNvPicPr/>
                  </pic:nvPicPr>
                  <pic:blipFill>
                    <a:blip r:embed="rId10"/>
                    <a:stretch>
                      <a:fillRect/>
                    </a:stretch>
                  </pic:blipFill>
                  <pic:spPr>
                    <a:xfrm>
                      <a:off x="0" y="0"/>
                      <a:ext cx="2741689" cy="2476363"/>
                    </a:xfrm>
                    <a:prstGeom prst="rect">
                      <a:avLst/>
                    </a:prstGeom>
                  </pic:spPr>
                </pic:pic>
              </a:graphicData>
            </a:graphic>
          </wp:inline>
        </w:drawing>
      </w:r>
    </w:p>
    <w:p w14:paraId="5FC081DC" w14:textId="57679BC8" w:rsidR="00F531EC" w:rsidRPr="00745C69" w:rsidRDefault="00F531EC" w:rsidP="00F531EC">
      <w:pPr>
        <w:spacing w:after="240" w:line="360" w:lineRule="auto"/>
        <w:jc w:val="center"/>
        <w:rPr>
          <w:i/>
          <w:iCs/>
          <w:sz w:val="22"/>
          <w:szCs w:val="22"/>
        </w:rPr>
      </w:pPr>
      <w:r w:rsidRPr="0009427D">
        <w:rPr>
          <w:i/>
          <w:iCs/>
          <w:sz w:val="22"/>
          <w:szCs w:val="22"/>
        </w:rPr>
        <w:t xml:space="preserve">Figura </w:t>
      </w:r>
      <w:r>
        <w:rPr>
          <w:i/>
          <w:iCs/>
          <w:sz w:val="22"/>
          <w:szCs w:val="22"/>
        </w:rPr>
        <w:t>2</w:t>
      </w:r>
      <w:r w:rsidRPr="0009427D">
        <w:rPr>
          <w:i/>
          <w:iCs/>
          <w:sz w:val="22"/>
          <w:szCs w:val="22"/>
        </w:rPr>
        <w:t>. Estructura del PDDRP con depósito, facilities y clientes. Adaptado de Gómez</w:t>
      </w:r>
      <w:r w:rsidRPr="0009427D">
        <w:rPr>
          <w:i/>
          <w:iCs/>
          <w:sz w:val="22"/>
          <w:szCs w:val="22"/>
        </w:rPr>
        <w:noBreakHyphen/>
        <w:t>Lagos, Rojas</w:t>
      </w:r>
      <w:r w:rsidRPr="0009427D">
        <w:rPr>
          <w:i/>
          <w:iCs/>
          <w:sz w:val="22"/>
          <w:szCs w:val="22"/>
        </w:rPr>
        <w:noBreakHyphen/>
        <w:t>Espinoza y Candia</w:t>
      </w:r>
      <w:r w:rsidRPr="0009427D">
        <w:rPr>
          <w:i/>
          <w:iCs/>
          <w:sz w:val="22"/>
          <w:szCs w:val="22"/>
        </w:rPr>
        <w:noBreakHyphen/>
      </w:r>
      <w:proofErr w:type="spellStart"/>
      <w:r w:rsidRPr="0009427D">
        <w:rPr>
          <w:i/>
          <w:iCs/>
          <w:sz w:val="22"/>
          <w:szCs w:val="22"/>
        </w:rPr>
        <w:t>Véjar</w:t>
      </w:r>
      <w:proofErr w:type="spellEnd"/>
      <w:r w:rsidRPr="0009427D">
        <w:rPr>
          <w:i/>
          <w:iCs/>
          <w:sz w:val="22"/>
          <w:szCs w:val="22"/>
        </w:rPr>
        <w:t xml:space="preserve"> (2022)</w:t>
      </w:r>
      <w:r>
        <w:rPr>
          <w:i/>
          <w:iCs/>
          <w:sz w:val="22"/>
          <w:szCs w:val="22"/>
        </w:rPr>
        <w:t>.</w:t>
      </w:r>
    </w:p>
    <w:p w14:paraId="1EC3FCA8" w14:textId="77777777" w:rsidR="00F531EC" w:rsidRPr="00B64967" w:rsidRDefault="00F531EC" w:rsidP="00F531EC">
      <w:pPr>
        <w:spacing w:before="240" w:after="240" w:line="360" w:lineRule="auto"/>
        <w:ind w:firstLine="709"/>
        <w:jc w:val="center"/>
      </w:pPr>
    </w:p>
    <w:p w14:paraId="5B782AF0" w14:textId="4E0E48F8" w:rsidR="0092202B" w:rsidRPr="00B64967" w:rsidRDefault="00B64967" w:rsidP="0092202B">
      <w:pPr>
        <w:spacing w:after="240" w:line="360" w:lineRule="auto"/>
        <w:ind w:firstLine="709"/>
        <w:jc w:val="both"/>
      </w:pPr>
      <w:r w:rsidRPr="00B64967">
        <w:t xml:space="preserve">El PDDRP </w:t>
      </w:r>
      <w:r w:rsidR="007D0634">
        <w:t xml:space="preserve">M-TSP </w:t>
      </w:r>
      <w:r w:rsidRPr="00B64967">
        <w:t>original no incluye ventanas de tiempo ni restricciones de energía. Sin embargo, en un escenario farmacéutico estas restricciones no solo son relevantes, sino obligatorias. Además, la energía disponible en un dron determina su capacidad para:</w:t>
      </w:r>
    </w:p>
    <w:p w14:paraId="54AE2994" w14:textId="77777777" w:rsidR="00B64967" w:rsidRPr="00B64967" w:rsidRDefault="00B64967" w:rsidP="00653C97">
      <w:pPr>
        <w:numPr>
          <w:ilvl w:val="0"/>
          <w:numId w:val="21"/>
        </w:numPr>
        <w:spacing w:line="360" w:lineRule="auto"/>
        <w:jc w:val="both"/>
      </w:pPr>
      <w:r w:rsidRPr="00B64967">
        <w:t>Alcanzar una farmacia o instalación.</w:t>
      </w:r>
    </w:p>
    <w:p w14:paraId="387DED5B" w14:textId="77777777" w:rsidR="00B64967" w:rsidRPr="00B64967" w:rsidRDefault="00B64967" w:rsidP="00653C97">
      <w:pPr>
        <w:numPr>
          <w:ilvl w:val="0"/>
          <w:numId w:val="21"/>
        </w:numPr>
        <w:spacing w:line="360" w:lineRule="auto"/>
        <w:jc w:val="both"/>
      </w:pPr>
      <w:r w:rsidRPr="00B64967">
        <w:t>Volar hacia la dirección del cliente.</w:t>
      </w:r>
    </w:p>
    <w:p w14:paraId="10D8DC4B" w14:textId="0995D922" w:rsidR="002369F0" w:rsidRPr="00B64967" w:rsidRDefault="00B64967" w:rsidP="00653C97">
      <w:pPr>
        <w:numPr>
          <w:ilvl w:val="0"/>
          <w:numId w:val="21"/>
        </w:numPr>
        <w:spacing w:after="240" w:line="360" w:lineRule="auto"/>
        <w:jc w:val="both"/>
      </w:pPr>
      <w:r w:rsidRPr="00B64967">
        <w:t>Regresar a una instalación o al depósito para recargar.</w:t>
      </w:r>
    </w:p>
    <w:p w14:paraId="132AC36D" w14:textId="4E129FFE" w:rsidR="002369F0" w:rsidRPr="00B64967" w:rsidRDefault="00B64967" w:rsidP="002369F0">
      <w:pPr>
        <w:spacing w:after="240" w:line="360" w:lineRule="auto"/>
        <w:ind w:firstLine="709"/>
        <w:jc w:val="both"/>
      </w:pPr>
      <w:r w:rsidRPr="00B64967">
        <w:t>Gómez</w:t>
      </w:r>
      <w:r w:rsidRPr="00E95F1E">
        <w:t xml:space="preserve"> </w:t>
      </w:r>
      <w:r w:rsidRPr="00B64967">
        <w:t>Lagos et al. (2022) ya demuestran que el PDDRP</w:t>
      </w:r>
      <w:r w:rsidR="007D0634">
        <w:t xml:space="preserve"> M-TSP</w:t>
      </w:r>
      <w:r w:rsidRPr="00B64967">
        <w:t xml:space="preserve"> es un problema NP-Hard, lo cual implica que incorporar nuevas restricciones como las necesarias en la distribución farmacéutica</w:t>
      </w:r>
      <w:r w:rsidR="002369F0" w:rsidRPr="00E95F1E">
        <w:t xml:space="preserve"> </w:t>
      </w:r>
      <w:r w:rsidRPr="00B64967">
        <w:t>lo vuelve aún más complejo de resolver mediante métodos exactos (MILP), lo que valida la necesidad de explorar algoritmos heurísticos y metaheurísticos como GRASP, tal como sugiere el propio estudio</w:t>
      </w:r>
      <w:r w:rsidR="002369F0" w:rsidRPr="00E95F1E">
        <w:t>.</w:t>
      </w:r>
    </w:p>
    <w:p w14:paraId="147D3FEF" w14:textId="630F7F27" w:rsidR="00B64967" w:rsidRPr="00B64967" w:rsidRDefault="00B64967" w:rsidP="002369F0">
      <w:pPr>
        <w:spacing w:after="240" w:line="360" w:lineRule="auto"/>
        <w:ind w:firstLine="709"/>
        <w:jc w:val="both"/>
      </w:pPr>
      <w:r w:rsidRPr="00B64967">
        <w:t>La presente investigación se propone cerrar esta brecha mediante la extensión del PDDRP para permitir su aplicación en escenarios reales donde las farmacias funcionan como instalaciones de despacho críticas.</w:t>
      </w:r>
    </w:p>
    <w:p w14:paraId="19C249D4" w14:textId="3CB0AEEB" w:rsidR="00753790" w:rsidRPr="0045341D" w:rsidRDefault="00565390" w:rsidP="00D107B5">
      <w:pPr>
        <w:pStyle w:val="Ttulo2"/>
        <w:numPr>
          <w:ilvl w:val="1"/>
          <w:numId w:val="42"/>
        </w:numPr>
        <w:rPr>
          <w:rFonts w:ascii="Times New Roman" w:hAnsi="Times New Roman"/>
          <w:i w:val="0"/>
          <w:iCs w:val="0"/>
          <w:lang w:val="es-ES_tradnl"/>
        </w:rPr>
      </w:pPr>
      <w:r w:rsidRPr="0045341D">
        <w:rPr>
          <w:rFonts w:ascii="Times New Roman" w:hAnsi="Times New Roman"/>
          <w:i w:val="0"/>
          <w:iCs w:val="0"/>
          <w:lang w:val="es-ES_tradnl"/>
        </w:rPr>
        <w:t xml:space="preserve"> </w:t>
      </w:r>
      <w:bookmarkStart w:id="2" w:name="_Toc224228167"/>
      <w:r w:rsidR="00753790" w:rsidRPr="0045341D">
        <w:rPr>
          <w:rFonts w:ascii="Times New Roman" w:hAnsi="Times New Roman"/>
          <w:i w:val="0"/>
          <w:iCs w:val="0"/>
          <w:lang w:val="es-ES_tradnl"/>
        </w:rPr>
        <w:t>SOLUCIÓN PROPUESTA</w:t>
      </w:r>
      <w:bookmarkEnd w:id="2"/>
    </w:p>
    <w:p w14:paraId="20BA4AD2" w14:textId="77777777" w:rsidR="00753790" w:rsidRPr="00753790" w:rsidRDefault="00753790" w:rsidP="00753790">
      <w:pPr>
        <w:spacing w:before="240" w:after="240" w:line="360" w:lineRule="auto"/>
        <w:ind w:firstLine="709"/>
        <w:jc w:val="both"/>
      </w:pPr>
      <w:r w:rsidRPr="00753790">
        <w:t>La solución propuesta para abordar la problemática presentada consiste en el desarrollo de un modelo matemático extendido del Pickup to Delivery Drone Routing Problem (PDDRP) que incorpore dos restricciones clave ausentes en la formulación original: ventanas de tiempo para clientes e instalaciones (incluyendo farmacias) y restricciones energéticas derivadas de la autonomía limitada de los drones. Esta versión ampliada permitirá representar de forma realista operaciones de distribución farmacéutica y logística de última milla.</w:t>
      </w:r>
    </w:p>
    <w:p w14:paraId="25D52106" w14:textId="77777777" w:rsidR="00753790" w:rsidRPr="00753790" w:rsidRDefault="00753790" w:rsidP="00753790">
      <w:pPr>
        <w:spacing w:before="240" w:after="240" w:line="360" w:lineRule="auto"/>
        <w:jc w:val="both"/>
      </w:pPr>
      <w:r w:rsidRPr="00753790">
        <w:t>Para resolver el modelo, se plantea una estrategia híbrida basada en:</w:t>
      </w:r>
    </w:p>
    <w:p w14:paraId="7C60A8A3" w14:textId="29BA0A63" w:rsidR="00753790" w:rsidRPr="00753790" w:rsidRDefault="00753790" w:rsidP="00753790">
      <w:pPr>
        <w:numPr>
          <w:ilvl w:val="0"/>
          <w:numId w:val="23"/>
        </w:numPr>
        <w:spacing w:line="360" w:lineRule="auto"/>
        <w:jc w:val="both"/>
      </w:pPr>
      <w:r w:rsidRPr="00753790">
        <w:t>Formulación MILP (Mixed Integer Linear Programming) implementada y resuelta mediante IBM ILOG CPLEX, siguiendo la estructura propuesta por Gómez</w:t>
      </w:r>
      <w:r w:rsidR="00AB3217">
        <w:t xml:space="preserve"> </w:t>
      </w:r>
      <w:r w:rsidRPr="00753790">
        <w:t xml:space="preserve">Lagos et al. (2022) en sus tres formulaciones base para el </w:t>
      </w:r>
      <w:r w:rsidR="00B04308" w:rsidRPr="00E95F1E">
        <w:t>PDDRP.</w:t>
      </w:r>
    </w:p>
    <w:p w14:paraId="23325DAB" w14:textId="77777777" w:rsidR="00753790" w:rsidRPr="00753790" w:rsidRDefault="00753790" w:rsidP="00753790">
      <w:pPr>
        <w:numPr>
          <w:ilvl w:val="1"/>
          <w:numId w:val="23"/>
        </w:numPr>
        <w:spacing w:after="240" w:line="360" w:lineRule="auto"/>
        <w:jc w:val="both"/>
      </w:pPr>
      <w:r w:rsidRPr="00753790">
        <w:lastRenderedPageBreak/>
        <w:t>CPLEX se utilizará para resolver instancias pequeñas o medianas, permitiendo obtener soluciones óptimas o límites inferiores que sirvan como benchmarks.</w:t>
      </w:r>
    </w:p>
    <w:p w14:paraId="0BAF153E" w14:textId="5F682D57" w:rsidR="0092202B" w:rsidRPr="00753790" w:rsidRDefault="00753790" w:rsidP="0092202B">
      <w:pPr>
        <w:numPr>
          <w:ilvl w:val="0"/>
          <w:numId w:val="23"/>
        </w:numPr>
        <w:spacing w:after="240" w:line="360" w:lineRule="auto"/>
        <w:jc w:val="both"/>
      </w:pPr>
      <w:r w:rsidRPr="00753790">
        <w:t>Desarrollo de algoritmos en Python, utilizando:</w:t>
      </w:r>
    </w:p>
    <w:p w14:paraId="5DCC5D49" w14:textId="77777777" w:rsidR="00753790" w:rsidRPr="00753790" w:rsidRDefault="00753790" w:rsidP="00753790">
      <w:pPr>
        <w:numPr>
          <w:ilvl w:val="1"/>
          <w:numId w:val="23"/>
        </w:numPr>
        <w:spacing w:line="360" w:lineRule="auto"/>
        <w:jc w:val="both"/>
      </w:pPr>
      <w:r w:rsidRPr="00753790">
        <w:t>APIs de CPLEX para automatizar corridas, generar instancias y analizar resultados.</w:t>
      </w:r>
    </w:p>
    <w:p w14:paraId="0423A233" w14:textId="5B8F5515" w:rsidR="00753790" w:rsidRPr="00753790" w:rsidRDefault="00753790" w:rsidP="00753790">
      <w:pPr>
        <w:numPr>
          <w:ilvl w:val="1"/>
          <w:numId w:val="23"/>
        </w:numPr>
        <w:spacing w:after="240" w:line="360" w:lineRule="auto"/>
        <w:jc w:val="both"/>
      </w:pPr>
      <w:r w:rsidRPr="00753790">
        <w:t>Metaheurísticas programadas en Python (por ejemplo, GRASP, como la empleada por Gómez</w:t>
      </w:r>
      <w:r w:rsidR="00010DD7">
        <w:t xml:space="preserve"> </w:t>
      </w:r>
      <w:r w:rsidRPr="00753790">
        <w:t>Lagos et al. (2022</w:t>
      </w:r>
      <w:r w:rsidR="00B04308" w:rsidRPr="00E95F1E">
        <w:t>)</w:t>
      </w:r>
      <w:r w:rsidRPr="00753790">
        <w:t>, diseñadas para resolver instancias de mayor tamaño donde los métodos exactos resultan impracticables debido a la naturaleza NP-Hard del problema.</w:t>
      </w:r>
    </w:p>
    <w:p w14:paraId="6612287C" w14:textId="77777777" w:rsidR="00753790" w:rsidRPr="00753790" w:rsidRDefault="00753790" w:rsidP="00991E40">
      <w:pPr>
        <w:spacing w:after="240" w:line="360" w:lineRule="auto"/>
        <w:ind w:firstLine="709"/>
        <w:jc w:val="both"/>
      </w:pPr>
      <w:r w:rsidRPr="00753790">
        <w:t>De esta manera, la solución integra modelación exacta y algoritmos heurísticos, permitiendo abordar de manera eficiente y escalable el problema extendido. El flujo operativo será:</w:t>
      </w:r>
    </w:p>
    <w:p w14:paraId="61A81275" w14:textId="77777777" w:rsidR="00753790" w:rsidRPr="00753790" w:rsidRDefault="00753790" w:rsidP="00B04308">
      <w:pPr>
        <w:numPr>
          <w:ilvl w:val="0"/>
          <w:numId w:val="24"/>
        </w:numPr>
        <w:spacing w:line="360" w:lineRule="auto"/>
        <w:jc w:val="both"/>
      </w:pPr>
      <w:r w:rsidRPr="00753790">
        <w:t>Generación de instancias y parámetros (coordenadas, demandas, ventanas de tiempo, energía disponible) mediante Python.</w:t>
      </w:r>
    </w:p>
    <w:p w14:paraId="07D9048C" w14:textId="77777777" w:rsidR="00753790" w:rsidRPr="00753790" w:rsidRDefault="00753790" w:rsidP="00B04308">
      <w:pPr>
        <w:numPr>
          <w:ilvl w:val="0"/>
          <w:numId w:val="24"/>
        </w:numPr>
        <w:spacing w:line="360" w:lineRule="auto"/>
        <w:jc w:val="both"/>
      </w:pPr>
      <w:r w:rsidRPr="00753790">
        <w:t>Construcción del modelo MILP con restricciones de tiempo y energía.</w:t>
      </w:r>
    </w:p>
    <w:p w14:paraId="2B9033DF" w14:textId="77777777" w:rsidR="00753790" w:rsidRPr="00753790" w:rsidRDefault="00753790" w:rsidP="00B04308">
      <w:pPr>
        <w:numPr>
          <w:ilvl w:val="0"/>
          <w:numId w:val="24"/>
        </w:numPr>
        <w:spacing w:line="360" w:lineRule="auto"/>
        <w:jc w:val="both"/>
      </w:pPr>
      <w:r w:rsidRPr="00753790">
        <w:t>Resolución exacta en CPLEX para obtener las mejores soluciones posibles en instancias pequeñas.</w:t>
      </w:r>
    </w:p>
    <w:p w14:paraId="5622B0A7" w14:textId="77777777" w:rsidR="00753790" w:rsidRPr="00753790" w:rsidRDefault="00753790" w:rsidP="00B04308">
      <w:pPr>
        <w:numPr>
          <w:ilvl w:val="0"/>
          <w:numId w:val="24"/>
        </w:numPr>
        <w:spacing w:line="360" w:lineRule="auto"/>
        <w:jc w:val="both"/>
      </w:pPr>
      <w:r w:rsidRPr="00753790">
        <w:t>Aplicación de metaheurísticas en Python para obtener soluciones de buena calidad en instancias medianas y grandes.</w:t>
      </w:r>
    </w:p>
    <w:p w14:paraId="0BDFCAD1" w14:textId="77777777" w:rsidR="00753790" w:rsidRPr="00753790" w:rsidRDefault="00753790" w:rsidP="00B04308">
      <w:pPr>
        <w:numPr>
          <w:ilvl w:val="0"/>
          <w:numId w:val="24"/>
        </w:numPr>
        <w:spacing w:after="240" w:line="360" w:lineRule="auto"/>
        <w:jc w:val="both"/>
      </w:pPr>
      <w:r w:rsidRPr="00753790">
        <w:t>Evaluación del desempeño comparando soluciones exactas, heurísticas y límites inferiores provistos por CPLEX.</w:t>
      </w:r>
    </w:p>
    <w:p w14:paraId="5B0C9782" w14:textId="68D92E7F" w:rsidR="00753790" w:rsidRPr="00E95F1E" w:rsidRDefault="00753790" w:rsidP="00991E40">
      <w:pPr>
        <w:spacing w:after="240" w:line="360" w:lineRule="auto"/>
        <w:ind w:firstLine="709"/>
        <w:jc w:val="both"/>
      </w:pPr>
      <w:r w:rsidRPr="00753790">
        <w:t>En conjunto, esta solución permitirá diseñar, evaluar y validar un modelo robusto y aplicable a escenarios reales de distribución con drones, especialmente en operaciones de entrega desde farmacias hacia clientes sujetos a restricciones temporales y energéticas.</w:t>
      </w:r>
    </w:p>
    <w:p w14:paraId="39CDBDB1" w14:textId="7EAD9A1E" w:rsidR="00004A13" w:rsidRPr="0045341D" w:rsidRDefault="005B4328" w:rsidP="00D107B5">
      <w:pPr>
        <w:pStyle w:val="Ttulo2"/>
        <w:numPr>
          <w:ilvl w:val="1"/>
          <w:numId w:val="42"/>
        </w:numPr>
        <w:rPr>
          <w:rFonts w:ascii="Times New Roman" w:hAnsi="Times New Roman"/>
          <w:i w:val="0"/>
          <w:iCs w:val="0"/>
        </w:rPr>
      </w:pPr>
      <w:r w:rsidRPr="0045341D">
        <w:rPr>
          <w:rFonts w:ascii="Times New Roman" w:hAnsi="Times New Roman"/>
          <w:i w:val="0"/>
          <w:iCs w:val="0"/>
        </w:rPr>
        <w:t xml:space="preserve"> </w:t>
      </w:r>
      <w:bookmarkStart w:id="3" w:name="_Toc224228168"/>
      <w:r w:rsidR="00753790" w:rsidRPr="0045341D">
        <w:rPr>
          <w:rFonts w:ascii="Times New Roman" w:hAnsi="Times New Roman"/>
          <w:i w:val="0"/>
          <w:iCs w:val="0"/>
        </w:rPr>
        <w:t>OBJETIVO GENERAL</w:t>
      </w:r>
      <w:bookmarkEnd w:id="3"/>
    </w:p>
    <w:p w14:paraId="4DC085D9" w14:textId="77777777" w:rsidR="0045341D" w:rsidRPr="0045341D" w:rsidRDefault="0045341D" w:rsidP="0045341D"/>
    <w:p w14:paraId="6549E574" w14:textId="78C85E11" w:rsidR="00004A13" w:rsidRPr="00E95F1E" w:rsidRDefault="00004A13" w:rsidP="00C638F0">
      <w:pPr>
        <w:spacing w:after="240" w:line="360" w:lineRule="auto"/>
        <w:ind w:firstLine="709"/>
        <w:jc w:val="both"/>
      </w:pPr>
      <w:r w:rsidRPr="00E95F1E">
        <w:t>El objetivo general del proyecto es el siguiente:</w:t>
      </w:r>
    </w:p>
    <w:p w14:paraId="2B857AB0" w14:textId="05A143A1" w:rsidR="00753790" w:rsidRPr="00753790" w:rsidRDefault="00753790" w:rsidP="00C638F0">
      <w:pPr>
        <w:spacing w:after="240" w:line="360" w:lineRule="auto"/>
        <w:ind w:left="403" w:firstLine="709"/>
        <w:jc w:val="both"/>
      </w:pPr>
      <w:r w:rsidRPr="00E95F1E">
        <w:lastRenderedPageBreak/>
        <w:t>Diseñar, modelar una versión extendida del Pickup to Delivery Drone Routing Pro</w:t>
      </w:r>
      <w:r w:rsidR="00015C32" w:rsidRPr="00E95F1E">
        <w:t>blem</w:t>
      </w:r>
      <w:r w:rsidRPr="00E95F1E">
        <w:t xml:space="preserve"> que incorpore ventanas de tiempo y restricciones de energía, utilizando formulaciones matemáticas y algoritmos heurísticos como metaherísticos.</w:t>
      </w:r>
    </w:p>
    <w:p w14:paraId="5521D041" w14:textId="6089EA6D" w:rsidR="00B04308" w:rsidRDefault="00B04308" w:rsidP="00E95758">
      <w:pPr>
        <w:pStyle w:val="Ttulo3"/>
        <w:numPr>
          <w:ilvl w:val="2"/>
          <w:numId w:val="42"/>
        </w:numPr>
        <w:rPr>
          <w:rFonts w:ascii="Times New Roman" w:hAnsi="Times New Roman"/>
          <w:sz w:val="28"/>
          <w:szCs w:val="28"/>
        </w:rPr>
      </w:pPr>
      <w:bookmarkStart w:id="4" w:name="_Toc224228169"/>
      <w:r w:rsidRPr="0045341D">
        <w:rPr>
          <w:rFonts w:ascii="Times New Roman" w:hAnsi="Times New Roman"/>
          <w:sz w:val="28"/>
          <w:szCs w:val="28"/>
        </w:rPr>
        <w:t>OBJETIVO ESPECIFICOS</w:t>
      </w:r>
      <w:bookmarkEnd w:id="4"/>
    </w:p>
    <w:p w14:paraId="3030339B" w14:textId="35FA96EB" w:rsidR="0045341D" w:rsidRPr="0045341D" w:rsidRDefault="0045341D" w:rsidP="0045341D"/>
    <w:p w14:paraId="05030FB9" w14:textId="0377FA8F" w:rsidR="00004A13" w:rsidRPr="00E95F1E" w:rsidRDefault="00004A13" w:rsidP="00C638F0">
      <w:pPr>
        <w:spacing w:after="240" w:line="360" w:lineRule="auto"/>
        <w:ind w:firstLine="709"/>
        <w:rPr>
          <w:lang w:val="es-ES_tradnl"/>
        </w:rPr>
      </w:pPr>
      <w:r w:rsidRPr="00E95F1E">
        <w:t>Para completar el objetivo indicado anteriormente se presentan los siguientes objetivos específicos:</w:t>
      </w:r>
    </w:p>
    <w:p w14:paraId="32D8E6B1" w14:textId="10467390" w:rsidR="00B04308" w:rsidRPr="00E95F1E" w:rsidRDefault="00B04308" w:rsidP="00B04308">
      <w:pPr>
        <w:numPr>
          <w:ilvl w:val="0"/>
          <w:numId w:val="26"/>
        </w:numPr>
        <w:spacing w:line="360" w:lineRule="auto"/>
        <w:jc w:val="both"/>
      </w:pPr>
      <w:r w:rsidRPr="00E95F1E">
        <w:t>Analizar en profundidad el PDDRP original, su estructura matemática y sus limitaciones.</w:t>
      </w:r>
    </w:p>
    <w:p w14:paraId="2BAF58FA" w14:textId="77777777" w:rsidR="00B04308" w:rsidRPr="00E95F1E" w:rsidRDefault="00B04308" w:rsidP="00B04308">
      <w:pPr>
        <w:numPr>
          <w:ilvl w:val="0"/>
          <w:numId w:val="26"/>
        </w:numPr>
        <w:spacing w:line="360" w:lineRule="auto"/>
        <w:jc w:val="both"/>
      </w:pPr>
      <w:r w:rsidRPr="00E95F1E">
        <w:t>Incorporar restricciones de energía y ventanas de tiempo en el modelo existente.</w:t>
      </w:r>
    </w:p>
    <w:p w14:paraId="6575E8C1" w14:textId="1DB68428" w:rsidR="00B04308" w:rsidRPr="00E95F1E" w:rsidRDefault="00B04308" w:rsidP="00B04308">
      <w:pPr>
        <w:numPr>
          <w:ilvl w:val="0"/>
          <w:numId w:val="26"/>
        </w:numPr>
        <w:spacing w:line="360" w:lineRule="auto"/>
        <w:jc w:val="both"/>
      </w:pPr>
      <w:r w:rsidRPr="00E95F1E">
        <w:t>Desarrollar algoritmos exactos y heurísticos que permitan resolver instancias de tamaño realista.</w:t>
      </w:r>
    </w:p>
    <w:p w14:paraId="4835E86C" w14:textId="79CC0A37" w:rsidR="00B04308" w:rsidRPr="00E95F1E" w:rsidRDefault="00B04308" w:rsidP="00B04308">
      <w:pPr>
        <w:numPr>
          <w:ilvl w:val="0"/>
          <w:numId w:val="26"/>
        </w:numPr>
        <w:spacing w:line="360" w:lineRule="auto"/>
        <w:jc w:val="both"/>
      </w:pPr>
      <w:r w:rsidRPr="00E95F1E">
        <w:t>Evaluar experimentalmente el desempeño de los modelos y algoritmos mediante instancias generadas o reales.</w:t>
      </w:r>
    </w:p>
    <w:p w14:paraId="321F73B8" w14:textId="783CB6E8" w:rsidR="00B04308" w:rsidRPr="00E95F1E" w:rsidRDefault="00B04308" w:rsidP="00B04308">
      <w:pPr>
        <w:numPr>
          <w:ilvl w:val="0"/>
          <w:numId w:val="26"/>
        </w:numPr>
        <w:spacing w:after="240" w:line="360" w:lineRule="auto"/>
        <w:jc w:val="both"/>
      </w:pPr>
      <w:r w:rsidRPr="00E95F1E">
        <w:t>Comparar resultados con benchmarks o estudios previos y discutir su relevancia práctica.</w:t>
      </w:r>
    </w:p>
    <w:p w14:paraId="74A32C43" w14:textId="2F24D896" w:rsidR="00617D50" w:rsidRDefault="00617D50" w:rsidP="0045341D">
      <w:pPr>
        <w:pStyle w:val="Ttulo2"/>
        <w:numPr>
          <w:ilvl w:val="1"/>
          <w:numId w:val="42"/>
        </w:numPr>
        <w:rPr>
          <w:rFonts w:ascii="Times New Roman" w:hAnsi="Times New Roman"/>
          <w:i w:val="0"/>
          <w:iCs w:val="0"/>
          <w:lang w:val="es-ES_tradnl"/>
        </w:rPr>
      </w:pPr>
      <w:bookmarkStart w:id="5" w:name="_Toc224228170"/>
      <w:r w:rsidRPr="0045341D">
        <w:rPr>
          <w:rFonts w:ascii="Times New Roman" w:hAnsi="Times New Roman"/>
          <w:i w:val="0"/>
          <w:iCs w:val="0"/>
          <w:lang w:val="es-ES_tradnl"/>
        </w:rPr>
        <w:t>ALCANCES Y LIMITACIONES</w:t>
      </w:r>
      <w:bookmarkEnd w:id="5"/>
    </w:p>
    <w:p w14:paraId="56F35611" w14:textId="77777777" w:rsidR="0045341D" w:rsidRPr="0045341D" w:rsidRDefault="0045341D" w:rsidP="0045341D">
      <w:pPr>
        <w:rPr>
          <w:lang w:val="es-ES_tradnl"/>
        </w:rPr>
      </w:pPr>
    </w:p>
    <w:p w14:paraId="68F5AB1D" w14:textId="7E2F27C3" w:rsidR="00004A13" w:rsidRPr="00E95F1E" w:rsidRDefault="00004A13" w:rsidP="00004A13">
      <w:pPr>
        <w:spacing w:after="240" w:line="360" w:lineRule="auto"/>
        <w:ind w:left="405"/>
        <w:jc w:val="both"/>
      </w:pPr>
      <w:r w:rsidRPr="00E95F1E">
        <w:t>A continuación, se presenta el alcance y las limitaciones del proyecto:</w:t>
      </w:r>
    </w:p>
    <w:p w14:paraId="36D13018" w14:textId="5F123653" w:rsidR="00004A13" w:rsidRPr="0045341D" w:rsidRDefault="00004A13" w:rsidP="00E95758">
      <w:pPr>
        <w:pStyle w:val="Ttulo3"/>
        <w:numPr>
          <w:ilvl w:val="2"/>
          <w:numId w:val="42"/>
        </w:numPr>
        <w:spacing w:line="360" w:lineRule="auto"/>
        <w:rPr>
          <w:rFonts w:ascii="Times New Roman" w:hAnsi="Times New Roman"/>
        </w:rPr>
      </w:pPr>
      <w:bookmarkStart w:id="6" w:name="_Toc224228171"/>
      <w:r w:rsidRPr="0045341D">
        <w:rPr>
          <w:rFonts w:ascii="Times New Roman" w:hAnsi="Times New Roman"/>
        </w:rPr>
        <w:t>ALCANCES</w:t>
      </w:r>
      <w:bookmarkEnd w:id="6"/>
    </w:p>
    <w:p w14:paraId="29983CEC" w14:textId="6069C787" w:rsidR="00004A13" w:rsidRPr="00E95F1E" w:rsidRDefault="00004A13" w:rsidP="00003F39">
      <w:pPr>
        <w:spacing w:line="360" w:lineRule="auto"/>
        <w:ind w:firstLine="709"/>
        <w:jc w:val="both"/>
      </w:pPr>
      <w:r w:rsidRPr="00E95F1E">
        <w:t>El presente proyecto aborda el diseño, modelación e implementación de una versión extendida de Pickup to De</w:t>
      </w:r>
      <w:r w:rsidR="00E64EBD" w:rsidRPr="00E95F1E">
        <w:t>livery</w:t>
      </w:r>
      <w:r w:rsidRPr="00E95F1E">
        <w:t xml:space="preserve"> Drone Routing Problem (PDDRP) que incorpora ventanas de tiempo </w:t>
      </w:r>
      <w:r w:rsidR="00E64EBD" w:rsidRPr="00E95F1E">
        <w:t>y restricciones de energéticas, elementos no considerados en la formulación original. El alcance del trabajo incluye:</w:t>
      </w:r>
    </w:p>
    <w:p w14:paraId="23DB2A80" w14:textId="77777777" w:rsidR="00E64EBD" w:rsidRPr="00E95F1E" w:rsidRDefault="00E64EBD" w:rsidP="006814A9">
      <w:pPr>
        <w:spacing w:line="360" w:lineRule="auto"/>
        <w:jc w:val="both"/>
      </w:pPr>
    </w:p>
    <w:p w14:paraId="046258E6" w14:textId="112AAA0B" w:rsidR="00E64EBD" w:rsidRPr="00E95F1E" w:rsidRDefault="00E64EBD" w:rsidP="00015C32">
      <w:pPr>
        <w:numPr>
          <w:ilvl w:val="0"/>
          <w:numId w:val="30"/>
        </w:numPr>
        <w:spacing w:line="360" w:lineRule="auto"/>
        <w:jc w:val="both"/>
        <w:rPr>
          <w:b/>
          <w:bCs/>
        </w:rPr>
      </w:pPr>
      <w:r w:rsidRPr="00E95F1E">
        <w:t>Extensión formal del modelo matemático (MILP).</w:t>
      </w:r>
    </w:p>
    <w:p w14:paraId="433CE949" w14:textId="4736821F" w:rsidR="00E64EBD" w:rsidRPr="00E95F1E" w:rsidRDefault="00E64EBD" w:rsidP="00015C32">
      <w:pPr>
        <w:numPr>
          <w:ilvl w:val="0"/>
          <w:numId w:val="30"/>
        </w:numPr>
        <w:spacing w:line="360" w:lineRule="auto"/>
        <w:jc w:val="both"/>
        <w:rPr>
          <w:b/>
          <w:bCs/>
        </w:rPr>
      </w:pPr>
      <w:r w:rsidRPr="00E95F1E">
        <w:t>Limites de energía para cada dron.</w:t>
      </w:r>
    </w:p>
    <w:p w14:paraId="40A5C9C2" w14:textId="6B600642" w:rsidR="00E64EBD" w:rsidRPr="00E95F1E" w:rsidRDefault="00E64EBD" w:rsidP="00015C32">
      <w:pPr>
        <w:numPr>
          <w:ilvl w:val="0"/>
          <w:numId w:val="30"/>
        </w:numPr>
        <w:spacing w:line="360" w:lineRule="auto"/>
        <w:jc w:val="both"/>
        <w:rPr>
          <w:b/>
          <w:bCs/>
        </w:rPr>
      </w:pPr>
      <w:r w:rsidRPr="00E95F1E">
        <w:t>Ventanas de tiempo para clientes y facilities (incluyendo farmacias).</w:t>
      </w:r>
    </w:p>
    <w:p w14:paraId="000D4EC1" w14:textId="78F8D115" w:rsidR="00E64EBD" w:rsidRPr="00E95F1E" w:rsidRDefault="00143D39" w:rsidP="00015C32">
      <w:pPr>
        <w:numPr>
          <w:ilvl w:val="0"/>
          <w:numId w:val="30"/>
        </w:numPr>
        <w:spacing w:line="360" w:lineRule="auto"/>
        <w:jc w:val="both"/>
        <w:rPr>
          <w:b/>
          <w:bCs/>
        </w:rPr>
      </w:pPr>
      <w:r w:rsidRPr="00E95F1E">
        <w:t>Implementación computacional</w:t>
      </w:r>
      <w:r w:rsidR="00E64EBD" w:rsidRPr="00E95F1E">
        <w:t xml:space="preserve"> en CPLEX y Python</w:t>
      </w:r>
      <w:r w:rsidRPr="00E95F1E">
        <w:t>.</w:t>
      </w:r>
    </w:p>
    <w:p w14:paraId="4BB2CBD0" w14:textId="70A893AC" w:rsidR="00E64EBD" w:rsidRPr="00E95F1E" w:rsidRDefault="00E64EBD" w:rsidP="00015C32">
      <w:pPr>
        <w:numPr>
          <w:ilvl w:val="0"/>
          <w:numId w:val="30"/>
        </w:numPr>
        <w:spacing w:line="360" w:lineRule="auto"/>
        <w:jc w:val="both"/>
        <w:rPr>
          <w:b/>
          <w:bCs/>
        </w:rPr>
      </w:pPr>
      <w:r w:rsidRPr="00E95F1E">
        <w:lastRenderedPageBreak/>
        <w:t>El modelo MILP será implementado en CPLEX para obtener soluciones optimas y limites inferiores.</w:t>
      </w:r>
    </w:p>
    <w:p w14:paraId="4D9DC09D" w14:textId="7C79FCE0" w:rsidR="00E64EBD" w:rsidRPr="00E95F1E" w:rsidRDefault="00E64EBD" w:rsidP="00015C32">
      <w:pPr>
        <w:numPr>
          <w:ilvl w:val="0"/>
          <w:numId w:val="30"/>
        </w:numPr>
        <w:spacing w:line="360" w:lineRule="auto"/>
        <w:jc w:val="both"/>
        <w:rPr>
          <w:b/>
          <w:bCs/>
        </w:rPr>
      </w:pPr>
      <w:r w:rsidRPr="00E95F1E">
        <w:t xml:space="preserve">Se desarrollarán algoritmos en Python para Automatizar corridas, generar instancias y aplicar </w:t>
      </w:r>
      <w:r w:rsidR="00143D39" w:rsidRPr="00E95F1E">
        <w:t>heurísticas/Metaheurísticas.</w:t>
      </w:r>
    </w:p>
    <w:p w14:paraId="0E3E633D" w14:textId="30EE24F7" w:rsidR="00143D39" w:rsidRPr="00E95F1E" w:rsidRDefault="00143D39" w:rsidP="00015C32">
      <w:pPr>
        <w:numPr>
          <w:ilvl w:val="0"/>
          <w:numId w:val="30"/>
        </w:numPr>
        <w:spacing w:line="360" w:lineRule="auto"/>
        <w:jc w:val="both"/>
        <w:rPr>
          <w:b/>
          <w:bCs/>
        </w:rPr>
      </w:pPr>
      <w:r w:rsidRPr="00E95F1E">
        <w:t>Siguiendo la línea de los autores originales, se considerará un enfoque GRASP u otros métodos para resolver instancias de mayor tamaño, dada la naturaleza NP-Hard del problema y el rendimiento limitado de los modelos exactos en escalas grandes.</w:t>
      </w:r>
    </w:p>
    <w:p w14:paraId="5FE7FCBB" w14:textId="266BF16F" w:rsidR="00143D39" w:rsidRPr="00E95F1E" w:rsidRDefault="00143D39" w:rsidP="00015C32">
      <w:pPr>
        <w:numPr>
          <w:ilvl w:val="0"/>
          <w:numId w:val="30"/>
        </w:numPr>
        <w:spacing w:line="360" w:lineRule="auto"/>
        <w:jc w:val="both"/>
        <w:rPr>
          <w:b/>
          <w:bCs/>
        </w:rPr>
      </w:pPr>
      <w:r w:rsidRPr="00E95F1E">
        <w:t>Las farmacias se incluirán como facilities claves para representar un escenario realista de distribución de medicamentos y suministros, siguiendo la motivación del uso de drones en salud descrita por la literatura citada en el artículo original.</w:t>
      </w:r>
    </w:p>
    <w:p w14:paraId="7EFE2C03" w14:textId="0BA4A8B6" w:rsidR="00143D39" w:rsidRPr="00E95F1E" w:rsidRDefault="00143D39" w:rsidP="00015C32">
      <w:pPr>
        <w:numPr>
          <w:ilvl w:val="0"/>
          <w:numId w:val="30"/>
        </w:numPr>
        <w:spacing w:line="360" w:lineRule="auto"/>
        <w:jc w:val="both"/>
        <w:rPr>
          <w:b/>
          <w:bCs/>
        </w:rPr>
      </w:pPr>
      <w:r w:rsidRPr="00E95F1E">
        <w:t>Se generarán instancias de prueba representativas, considerando distancias, autonomía de batería, y horarios de operación.</w:t>
      </w:r>
    </w:p>
    <w:p w14:paraId="739E7982" w14:textId="7E15C033" w:rsidR="00143D39" w:rsidRPr="00004A13" w:rsidRDefault="00143D39" w:rsidP="00015C32">
      <w:pPr>
        <w:numPr>
          <w:ilvl w:val="0"/>
          <w:numId w:val="30"/>
        </w:numPr>
        <w:spacing w:line="360" w:lineRule="auto"/>
        <w:jc w:val="both"/>
        <w:rPr>
          <w:b/>
          <w:bCs/>
        </w:rPr>
      </w:pPr>
      <w:r w:rsidRPr="00E95F1E">
        <w:t xml:space="preserve">Se </w:t>
      </w:r>
      <w:r w:rsidR="006814A9" w:rsidRPr="00E95F1E">
        <w:t>evaluará</w:t>
      </w:r>
      <w:r w:rsidRPr="00E95F1E">
        <w:t xml:space="preserve"> la calidad de las soluciones exactas y heurísticas mediante métricas como makespan, GAP y tiempos de cómputo.</w:t>
      </w:r>
    </w:p>
    <w:p w14:paraId="5896EE3F" w14:textId="77777777" w:rsidR="00004A13" w:rsidRPr="00E95F1E" w:rsidRDefault="00004A13" w:rsidP="00004A13">
      <w:pPr>
        <w:spacing w:line="360" w:lineRule="auto"/>
        <w:rPr>
          <w:b/>
          <w:bCs/>
        </w:rPr>
      </w:pPr>
    </w:p>
    <w:p w14:paraId="582F486B" w14:textId="7C740EE4" w:rsidR="00004A13" w:rsidRDefault="006814A9" w:rsidP="0045341D">
      <w:pPr>
        <w:pStyle w:val="Ttulo3"/>
        <w:numPr>
          <w:ilvl w:val="2"/>
          <w:numId w:val="42"/>
        </w:numPr>
        <w:rPr>
          <w:rFonts w:ascii="Times New Roman" w:hAnsi="Times New Roman"/>
          <w:lang w:val="es-ES_tradnl"/>
        </w:rPr>
      </w:pPr>
      <w:bookmarkStart w:id="7" w:name="_Toc224228172"/>
      <w:r w:rsidRPr="0045341D">
        <w:rPr>
          <w:rFonts w:ascii="Times New Roman" w:hAnsi="Times New Roman"/>
          <w:lang w:val="es-ES_tradnl"/>
        </w:rPr>
        <w:t>LIMITACIONES</w:t>
      </w:r>
      <w:bookmarkEnd w:id="7"/>
    </w:p>
    <w:p w14:paraId="56612203" w14:textId="77777777" w:rsidR="001C1B99" w:rsidRPr="001C1B99" w:rsidRDefault="001C1B99" w:rsidP="001C1B99">
      <w:pPr>
        <w:rPr>
          <w:lang w:val="es-ES_tradnl"/>
        </w:rPr>
      </w:pPr>
    </w:p>
    <w:p w14:paraId="479C2EFC" w14:textId="516A1BD0" w:rsidR="00EC612C" w:rsidRDefault="00EC612C" w:rsidP="001C1B99">
      <w:pPr>
        <w:spacing w:line="360" w:lineRule="auto"/>
        <w:ind w:firstLine="709"/>
        <w:jc w:val="both"/>
        <w:rPr>
          <w:lang w:val="es-ES_tradnl"/>
        </w:rPr>
      </w:pPr>
      <w:r w:rsidRPr="00E95F1E">
        <w:rPr>
          <w:lang w:val="es-ES_tradnl"/>
        </w:rPr>
        <w:t>Las principales limitaciones asociadas al desarrollo del proyecto son las siguientes:</w:t>
      </w:r>
    </w:p>
    <w:p w14:paraId="6D3E00BF" w14:textId="77777777" w:rsidR="001C1B99" w:rsidRPr="001C1B99" w:rsidRDefault="001C1B99" w:rsidP="001C1B99">
      <w:pPr>
        <w:spacing w:line="360" w:lineRule="auto"/>
        <w:jc w:val="both"/>
        <w:rPr>
          <w:lang w:val="es-ES_tradnl"/>
        </w:rPr>
      </w:pPr>
    </w:p>
    <w:p w14:paraId="5A8AE151" w14:textId="5FC2481C" w:rsidR="00EC612C" w:rsidRPr="00E95F1E" w:rsidRDefault="00EC612C" w:rsidP="00EC612C">
      <w:pPr>
        <w:numPr>
          <w:ilvl w:val="0"/>
          <w:numId w:val="31"/>
        </w:numPr>
        <w:spacing w:after="240" w:line="360" w:lineRule="auto"/>
        <w:jc w:val="both"/>
        <w:rPr>
          <w:lang w:val="es-ES_tradnl"/>
        </w:rPr>
      </w:pPr>
      <w:r w:rsidRPr="00E95F1E">
        <w:rPr>
          <w:lang w:val="es-ES_tradnl"/>
        </w:rPr>
        <w:t>Escalabilidad del modelo MILP: debido a que el PDDRP es un problema NP-Hard, los métodos exactos como CPLEX tienen un rendimiento limitado en instancias medianas o grandes, tal como evidencian los autores originales del modelo, quienes obtuvieron GAPS altos para instancias extensas. Por lo tanto, este proyecto no puede garantizar soluciones óptimas para redes de gran tamaño.</w:t>
      </w:r>
    </w:p>
    <w:p w14:paraId="33D56A7A" w14:textId="58D0F2F8" w:rsidR="00EC612C" w:rsidRPr="00E95F1E" w:rsidRDefault="00EC612C" w:rsidP="00EC612C">
      <w:pPr>
        <w:numPr>
          <w:ilvl w:val="0"/>
          <w:numId w:val="31"/>
        </w:numPr>
        <w:spacing w:after="240" w:line="360" w:lineRule="auto"/>
        <w:jc w:val="both"/>
        <w:rPr>
          <w:lang w:val="es-ES_tradnl"/>
        </w:rPr>
      </w:pPr>
      <w:r w:rsidRPr="00E95F1E">
        <w:rPr>
          <w:lang w:val="es-ES_tradnl"/>
        </w:rPr>
        <w:t>Simplificación energética: Aunque el modelo incorpora restricciones de batería, no considera elementos avanzados como variación del consumo según peso transportado, condiciones climáticas o deterioro de batería, lo cual es complejo de modelar en un MILP</w:t>
      </w:r>
    </w:p>
    <w:p w14:paraId="7392D5D1" w14:textId="59AD711C" w:rsidR="0092202B" w:rsidRPr="0092202B" w:rsidRDefault="00EC612C" w:rsidP="0092202B">
      <w:pPr>
        <w:numPr>
          <w:ilvl w:val="0"/>
          <w:numId w:val="31"/>
        </w:numPr>
        <w:spacing w:after="240" w:line="360" w:lineRule="auto"/>
        <w:jc w:val="both"/>
        <w:rPr>
          <w:lang w:val="es-ES_tradnl"/>
        </w:rPr>
      </w:pPr>
      <w:r w:rsidRPr="00E95F1E">
        <w:rPr>
          <w:lang w:val="es-ES_tradnl"/>
        </w:rPr>
        <w:lastRenderedPageBreak/>
        <w:t>Farmacias con facilities con invetario ilimitado: Siguiendo los supuestos del PDDRP, se asumirá que las farmacias siempre cuentan con el inventario necesario para satisfacer la demanda, lo que simplifica la realidad operacional.</w:t>
      </w:r>
    </w:p>
    <w:p w14:paraId="34FE99D6" w14:textId="6EA97762" w:rsidR="00EC612C" w:rsidRPr="0092202B" w:rsidRDefault="00EC612C" w:rsidP="0092202B">
      <w:pPr>
        <w:numPr>
          <w:ilvl w:val="0"/>
          <w:numId w:val="31"/>
        </w:numPr>
        <w:spacing w:after="240" w:line="360" w:lineRule="auto"/>
        <w:jc w:val="both"/>
        <w:rPr>
          <w:lang w:val="es-ES_tradnl"/>
        </w:rPr>
      </w:pPr>
      <w:r w:rsidRPr="00E95F1E">
        <w:rPr>
          <w:lang w:val="es-ES_tradnl"/>
        </w:rPr>
        <w:t xml:space="preserve">Tiempos de recarga simplificados: Como en el modelo original, los procesos de recarga o reemplazo de batería serán modelados como tiempos constantes o </w:t>
      </w:r>
      <w:r w:rsidRPr="0092202B">
        <w:rPr>
          <w:lang w:val="es-ES_tradnl"/>
        </w:rPr>
        <w:t>despreciables, lo que puede diferir de escenarios reales donde estos procesos toman más tiempo.</w:t>
      </w:r>
    </w:p>
    <w:p w14:paraId="1CECC8C2" w14:textId="44F18103" w:rsidR="00EC612C" w:rsidRPr="00E95F1E" w:rsidRDefault="00A32E4E" w:rsidP="00A32E4E">
      <w:pPr>
        <w:numPr>
          <w:ilvl w:val="0"/>
          <w:numId w:val="31"/>
        </w:numPr>
        <w:spacing w:before="240" w:after="240" w:line="360" w:lineRule="auto"/>
        <w:jc w:val="both"/>
        <w:rPr>
          <w:lang w:val="es-ES_tradnl"/>
        </w:rPr>
      </w:pPr>
      <w:r w:rsidRPr="00E95F1E">
        <w:rPr>
          <w:lang w:val="es-ES_tradnl"/>
        </w:rPr>
        <w:t>El proyecto no incorpora colaboración con vehículos terrestres (Camiones o vans), a pesar de que existen investigaciones que combinan camiones y drones en sistemas híbridos.</w:t>
      </w:r>
    </w:p>
    <w:p w14:paraId="132B9807" w14:textId="797EDB2D" w:rsidR="00A32E4E" w:rsidRPr="00E95F1E" w:rsidRDefault="00A32E4E" w:rsidP="00A32E4E">
      <w:pPr>
        <w:numPr>
          <w:ilvl w:val="0"/>
          <w:numId w:val="31"/>
        </w:numPr>
        <w:spacing w:after="240" w:line="360" w:lineRule="auto"/>
        <w:jc w:val="both"/>
        <w:rPr>
          <w:lang w:val="es-ES_tradnl"/>
        </w:rPr>
      </w:pPr>
      <w:r w:rsidRPr="00E95F1E">
        <w:rPr>
          <w:lang w:val="es-ES_tradnl"/>
        </w:rPr>
        <w:t>Todas las pruebas se realizan en entornos simulados en Python y Cplex; no se contempla una validación operativa en terreno, ni el modelamiento de restricciones regulatorias aeronáuticas</w:t>
      </w:r>
    </w:p>
    <w:p w14:paraId="163B66B6" w14:textId="26B445B4" w:rsidR="00A32E4E" w:rsidRPr="00E95F1E" w:rsidRDefault="00A32E4E" w:rsidP="00EC612C">
      <w:pPr>
        <w:numPr>
          <w:ilvl w:val="0"/>
          <w:numId w:val="31"/>
        </w:numPr>
        <w:spacing w:line="360" w:lineRule="auto"/>
        <w:jc w:val="both"/>
        <w:rPr>
          <w:lang w:val="es-ES_tradnl"/>
        </w:rPr>
      </w:pPr>
      <w:r w:rsidRPr="00E95F1E">
        <w:rPr>
          <w:lang w:val="es-ES_tradnl"/>
        </w:rPr>
        <w:t>No se consideran otros tipos de facilities: El proyecto se centra en farmacias como puntos de abastecimiento, sin extender el análisis a supermercados, bodegas u otros centros logísticos.</w:t>
      </w:r>
    </w:p>
    <w:p w14:paraId="75EA7B1C" w14:textId="77777777" w:rsidR="006814A9" w:rsidRDefault="006814A9" w:rsidP="006814A9">
      <w:pPr>
        <w:spacing w:line="360" w:lineRule="auto"/>
        <w:ind w:left="720"/>
        <w:rPr>
          <w:b/>
          <w:bCs/>
          <w:lang w:val="es-ES_tradnl"/>
        </w:rPr>
      </w:pPr>
    </w:p>
    <w:p w14:paraId="42E2FDE2" w14:textId="77777777" w:rsidR="005B4328" w:rsidRDefault="005B4328" w:rsidP="006814A9">
      <w:pPr>
        <w:spacing w:line="360" w:lineRule="auto"/>
        <w:ind w:left="720"/>
        <w:rPr>
          <w:b/>
          <w:bCs/>
          <w:lang w:val="es-ES_tradnl"/>
        </w:rPr>
      </w:pPr>
    </w:p>
    <w:p w14:paraId="43BFECF8" w14:textId="77777777" w:rsidR="005B4328" w:rsidRDefault="005B4328" w:rsidP="006814A9">
      <w:pPr>
        <w:spacing w:line="360" w:lineRule="auto"/>
        <w:ind w:left="720"/>
        <w:rPr>
          <w:b/>
          <w:bCs/>
          <w:lang w:val="es-ES_tradnl"/>
        </w:rPr>
      </w:pPr>
    </w:p>
    <w:p w14:paraId="5DF999AB" w14:textId="77777777" w:rsidR="005B4328" w:rsidRDefault="005B4328" w:rsidP="006814A9">
      <w:pPr>
        <w:spacing w:line="360" w:lineRule="auto"/>
        <w:ind w:left="720"/>
        <w:rPr>
          <w:b/>
          <w:bCs/>
          <w:lang w:val="es-ES_tradnl"/>
        </w:rPr>
      </w:pPr>
    </w:p>
    <w:p w14:paraId="6859D3A2" w14:textId="77777777" w:rsidR="005B4328" w:rsidRDefault="005B4328" w:rsidP="006814A9">
      <w:pPr>
        <w:spacing w:line="360" w:lineRule="auto"/>
        <w:ind w:left="720"/>
        <w:rPr>
          <w:b/>
          <w:bCs/>
          <w:lang w:val="es-ES_tradnl"/>
        </w:rPr>
      </w:pPr>
    </w:p>
    <w:p w14:paraId="2C2C63DD" w14:textId="77777777" w:rsidR="005B4328" w:rsidRDefault="005B4328" w:rsidP="006814A9">
      <w:pPr>
        <w:spacing w:line="360" w:lineRule="auto"/>
        <w:ind w:left="720"/>
        <w:rPr>
          <w:b/>
          <w:bCs/>
          <w:lang w:val="es-ES_tradnl"/>
        </w:rPr>
      </w:pPr>
    </w:p>
    <w:p w14:paraId="1C074D02" w14:textId="77777777" w:rsidR="005B4328" w:rsidRDefault="005B4328" w:rsidP="006814A9">
      <w:pPr>
        <w:spacing w:line="360" w:lineRule="auto"/>
        <w:ind w:left="720"/>
        <w:rPr>
          <w:b/>
          <w:bCs/>
          <w:lang w:val="es-ES_tradnl"/>
        </w:rPr>
      </w:pPr>
    </w:p>
    <w:p w14:paraId="3A305A36" w14:textId="77777777" w:rsidR="005B4328" w:rsidRDefault="005B4328" w:rsidP="006814A9">
      <w:pPr>
        <w:spacing w:line="360" w:lineRule="auto"/>
        <w:ind w:left="720"/>
        <w:rPr>
          <w:b/>
          <w:bCs/>
          <w:lang w:val="es-ES_tradnl"/>
        </w:rPr>
      </w:pPr>
    </w:p>
    <w:p w14:paraId="15F9D067" w14:textId="77777777" w:rsidR="005B4328" w:rsidRDefault="005B4328" w:rsidP="006814A9">
      <w:pPr>
        <w:spacing w:line="360" w:lineRule="auto"/>
        <w:ind w:left="720"/>
        <w:rPr>
          <w:b/>
          <w:bCs/>
          <w:lang w:val="es-ES_tradnl"/>
        </w:rPr>
      </w:pPr>
    </w:p>
    <w:p w14:paraId="0321B61B" w14:textId="77777777" w:rsidR="005B4328" w:rsidRDefault="005B4328" w:rsidP="006814A9">
      <w:pPr>
        <w:spacing w:line="360" w:lineRule="auto"/>
        <w:ind w:left="720"/>
        <w:rPr>
          <w:b/>
          <w:bCs/>
          <w:lang w:val="es-ES_tradnl"/>
        </w:rPr>
      </w:pPr>
    </w:p>
    <w:p w14:paraId="0FD5C5C4" w14:textId="77777777" w:rsidR="005B4328" w:rsidRDefault="005B4328" w:rsidP="006814A9">
      <w:pPr>
        <w:spacing w:line="360" w:lineRule="auto"/>
        <w:ind w:left="720"/>
        <w:rPr>
          <w:b/>
          <w:bCs/>
          <w:lang w:val="es-ES_tradnl"/>
        </w:rPr>
      </w:pPr>
    </w:p>
    <w:p w14:paraId="3D1CF434" w14:textId="4383C19B" w:rsidR="00B87459" w:rsidRPr="00E95F1E" w:rsidRDefault="00B87459" w:rsidP="0092202B">
      <w:pPr>
        <w:rPr>
          <w:lang w:val="es-ES_tradnl"/>
        </w:rPr>
      </w:pPr>
    </w:p>
    <w:p w14:paraId="4B7D8BF2" w14:textId="0A00ABE0" w:rsidR="00F06799" w:rsidRDefault="00617D50" w:rsidP="00100798">
      <w:pPr>
        <w:pStyle w:val="Ttulo1"/>
        <w:jc w:val="center"/>
        <w:rPr>
          <w:rFonts w:ascii="Times New Roman" w:hAnsi="Times New Roman"/>
          <w:sz w:val="28"/>
          <w:szCs w:val="28"/>
          <w:lang w:val="es-ES_tradnl"/>
        </w:rPr>
      </w:pPr>
      <w:bookmarkStart w:id="8" w:name="_Toc224228173"/>
      <w:r w:rsidRPr="00100798">
        <w:rPr>
          <w:rFonts w:ascii="Times New Roman" w:hAnsi="Times New Roman"/>
          <w:sz w:val="28"/>
          <w:szCs w:val="28"/>
          <w:lang w:val="es-ES_tradnl"/>
        </w:rPr>
        <w:lastRenderedPageBreak/>
        <w:t>ESTADO DEL ARTE</w:t>
      </w:r>
      <w:r w:rsidR="005B4328" w:rsidRPr="00100798">
        <w:rPr>
          <w:rFonts w:ascii="Times New Roman" w:hAnsi="Times New Roman"/>
          <w:sz w:val="28"/>
          <w:szCs w:val="28"/>
          <w:lang w:val="es-ES_tradnl"/>
        </w:rPr>
        <w:t>.</w:t>
      </w:r>
      <w:bookmarkEnd w:id="8"/>
    </w:p>
    <w:p w14:paraId="6EC7CD6D" w14:textId="77777777" w:rsidR="00100798" w:rsidRPr="00100798" w:rsidRDefault="00100798" w:rsidP="00100798">
      <w:pPr>
        <w:rPr>
          <w:lang w:val="es-ES_tradnl"/>
        </w:rPr>
      </w:pPr>
    </w:p>
    <w:p w14:paraId="1D1C85ED" w14:textId="40B7B6A9" w:rsidR="00A665D6" w:rsidRPr="00A665D6" w:rsidRDefault="00A665D6" w:rsidP="005237E5">
      <w:pPr>
        <w:numPr>
          <w:ilvl w:val="1"/>
          <w:numId w:val="24"/>
        </w:numPr>
        <w:spacing w:line="360" w:lineRule="auto"/>
        <w:rPr>
          <w:sz w:val="28"/>
          <w:szCs w:val="28"/>
        </w:rPr>
      </w:pPr>
      <w:r w:rsidRPr="00A665D6">
        <w:rPr>
          <w:sz w:val="28"/>
          <w:szCs w:val="28"/>
        </w:rPr>
        <w:t>Multi</w:t>
      </w:r>
      <w:r w:rsidRPr="00A665D6">
        <w:rPr>
          <w:sz w:val="28"/>
          <w:szCs w:val="28"/>
        </w:rPr>
        <w:noBreakHyphen/>
      </w:r>
      <w:proofErr w:type="spellStart"/>
      <w:r w:rsidRPr="00A665D6">
        <w:rPr>
          <w:sz w:val="28"/>
          <w:szCs w:val="28"/>
        </w:rPr>
        <w:t>Visit</w:t>
      </w:r>
      <w:proofErr w:type="spellEnd"/>
      <w:r w:rsidRPr="00A665D6">
        <w:rPr>
          <w:sz w:val="28"/>
          <w:szCs w:val="28"/>
        </w:rPr>
        <w:t xml:space="preserve"> Drone</w:t>
      </w:r>
      <w:r w:rsidRPr="00A665D6">
        <w:rPr>
          <w:sz w:val="28"/>
          <w:szCs w:val="28"/>
        </w:rPr>
        <w:noBreakHyphen/>
      </w:r>
      <w:proofErr w:type="spellStart"/>
      <w:r w:rsidRPr="00A665D6">
        <w:rPr>
          <w:sz w:val="28"/>
          <w:szCs w:val="28"/>
        </w:rPr>
        <w:t>Assisted</w:t>
      </w:r>
      <w:proofErr w:type="spellEnd"/>
      <w:r w:rsidRPr="00A665D6">
        <w:rPr>
          <w:sz w:val="28"/>
          <w:szCs w:val="28"/>
        </w:rPr>
        <w:t xml:space="preserve"> Pickup and </w:t>
      </w:r>
      <w:proofErr w:type="spellStart"/>
      <w:r w:rsidRPr="00A665D6">
        <w:rPr>
          <w:sz w:val="28"/>
          <w:szCs w:val="28"/>
        </w:rPr>
        <w:t>Delivery</w:t>
      </w:r>
      <w:proofErr w:type="spellEnd"/>
      <w:r w:rsidRPr="00A665D6">
        <w:rPr>
          <w:sz w:val="28"/>
          <w:szCs w:val="28"/>
        </w:rPr>
        <w:t xml:space="preserve"> </w:t>
      </w:r>
      <w:proofErr w:type="spellStart"/>
      <w:r w:rsidRPr="00A665D6">
        <w:rPr>
          <w:sz w:val="28"/>
          <w:szCs w:val="28"/>
        </w:rPr>
        <w:t>Problem</w:t>
      </w:r>
      <w:proofErr w:type="spellEnd"/>
      <w:r w:rsidRPr="00A665D6">
        <w:rPr>
          <w:sz w:val="28"/>
          <w:szCs w:val="28"/>
        </w:rPr>
        <w:t xml:space="preserve"> </w:t>
      </w:r>
      <w:proofErr w:type="spellStart"/>
      <w:r w:rsidRPr="00A665D6">
        <w:rPr>
          <w:sz w:val="28"/>
          <w:szCs w:val="28"/>
        </w:rPr>
        <w:t>with</w:t>
      </w:r>
      <w:proofErr w:type="spellEnd"/>
      <w:r w:rsidRPr="00A665D6">
        <w:rPr>
          <w:sz w:val="28"/>
          <w:szCs w:val="28"/>
        </w:rPr>
        <w:t xml:space="preserve"> Time Windows </w:t>
      </w:r>
      <w:r w:rsidR="005237E5" w:rsidRPr="00E95F1E">
        <w:rPr>
          <w:sz w:val="28"/>
          <w:szCs w:val="28"/>
        </w:rPr>
        <w:t xml:space="preserve"> </w:t>
      </w:r>
    </w:p>
    <w:p w14:paraId="6A4A9456" w14:textId="532B5D9C" w:rsidR="00A665D6" w:rsidRPr="00A665D6" w:rsidRDefault="00A665D6" w:rsidP="005237E5">
      <w:pPr>
        <w:spacing w:before="240" w:after="240" w:line="360" w:lineRule="auto"/>
        <w:ind w:firstLine="709"/>
        <w:jc w:val="both"/>
      </w:pPr>
      <w:r w:rsidRPr="00A665D6">
        <w:t xml:space="preserve">Meng, Chen y Li (2024) abordan un problema más complejo donde participan camiones y drones de forma coordinada, incorporando explícitamente ventanas de tiempo y la posibilidad de que los drones realicen múltiples visitas en un mismo vuelo. En este modelo, los camiones actúan como plataformas móviles que lanzan y recuperan drones varias veces durante la operación. </w:t>
      </w:r>
    </w:p>
    <w:p w14:paraId="4A298CC5" w14:textId="77777777" w:rsidR="00A665D6" w:rsidRPr="00A665D6" w:rsidRDefault="00A665D6" w:rsidP="00A665D6">
      <w:pPr>
        <w:spacing w:after="240" w:line="360" w:lineRule="auto"/>
        <w:ind w:firstLine="709"/>
        <w:jc w:val="both"/>
      </w:pPr>
      <w:r w:rsidRPr="00A665D6">
        <w:t>El problema es formulado como un programa mixto entero bilineal, ya que el consumo energético de los drones depende simultáneamente de la carga transportada y del tiempo de vuelo. Para resolverlo, los autores desarrollan un Adaptive Large Neighbourhood Search (ALNS) personalizado, incluyendo procedimientos de preprocesamiento y validación para acelerar la búsqueda.</w:t>
      </w:r>
    </w:p>
    <w:p w14:paraId="370A4020" w14:textId="77777777" w:rsidR="00A665D6" w:rsidRPr="00A665D6" w:rsidRDefault="00A665D6" w:rsidP="00A665D6">
      <w:pPr>
        <w:spacing w:after="240" w:line="360" w:lineRule="auto"/>
        <w:ind w:firstLine="709"/>
        <w:jc w:val="both"/>
      </w:pPr>
      <w:r w:rsidRPr="00A665D6">
        <w:t>Los resultados experimentales muestran mejoras significativas al comparar este enfoque combinado camión</w:t>
      </w:r>
      <w:r w:rsidRPr="00A665D6">
        <w:noBreakHyphen/>
        <w:t>dron con las alternativas de “solo camión”, evidenciando el potencial de la colaboración en la última milla. Además, el estudio subraya la importancia de integrar ventanas de tiempo y consumo energético dependiente de carga, elementos altamente relevantes para distribución en salud o farmacias, donde los tiempos son críticos.</w:t>
      </w:r>
    </w:p>
    <w:p w14:paraId="1F4AEE4F" w14:textId="77777777" w:rsidR="00A665D6" w:rsidRPr="00E95F1E" w:rsidRDefault="00A665D6" w:rsidP="00A665D6">
      <w:pPr>
        <w:spacing w:line="360" w:lineRule="auto"/>
        <w:ind w:firstLine="709"/>
        <w:jc w:val="both"/>
      </w:pPr>
      <w:r w:rsidRPr="00A665D6">
        <w:t>Este trabajo es especialmente relevante porque sí incorpora ventanas de tiempo, aunque en un escenario distinto al PDDRP, sentando un precedente claro para extender modelos de ruteo de drones hacia restricciones temporales más realistas.</w:t>
      </w:r>
    </w:p>
    <w:p w14:paraId="7E520C6E" w14:textId="64AF80E4" w:rsidR="005237E5" w:rsidRPr="00E95F1E" w:rsidRDefault="005237E5" w:rsidP="0092202B"/>
    <w:p w14:paraId="1DD8DB36" w14:textId="579AC294" w:rsidR="005237E5" w:rsidRPr="00E95F1E" w:rsidRDefault="005237E5" w:rsidP="003E7216">
      <w:pPr>
        <w:numPr>
          <w:ilvl w:val="1"/>
          <w:numId w:val="24"/>
        </w:numPr>
        <w:spacing w:after="240" w:line="360" w:lineRule="auto"/>
        <w:jc w:val="both"/>
        <w:rPr>
          <w:sz w:val="28"/>
          <w:szCs w:val="28"/>
        </w:rPr>
      </w:pPr>
      <w:r w:rsidRPr="00E95F1E">
        <w:rPr>
          <w:sz w:val="28"/>
          <w:szCs w:val="28"/>
        </w:rPr>
        <w:t>Pickup to Delivery Drone Routing Problem (PDDRP)</w:t>
      </w:r>
    </w:p>
    <w:p w14:paraId="509769BE" w14:textId="43C24519" w:rsidR="005237E5" w:rsidRPr="00E95F1E" w:rsidRDefault="005237E5" w:rsidP="0092202B">
      <w:pPr>
        <w:spacing w:after="240" w:line="360" w:lineRule="auto"/>
        <w:ind w:firstLine="709"/>
        <w:jc w:val="both"/>
      </w:pPr>
      <w:r w:rsidRPr="00E95F1E">
        <w:t xml:space="preserve">En el estudio desarrollado por </w:t>
      </w:r>
      <w:r w:rsidR="00AB3217" w:rsidRPr="00B64967">
        <w:t>Gómez</w:t>
      </w:r>
      <w:r w:rsidR="00AB3217" w:rsidRPr="00E95F1E">
        <w:t xml:space="preserve"> </w:t>
      </w:r>
      <w:r w:rsidR="00AB3217" w:rsidRPr="00B64967">
        <w:t>Lagos et al. (</w:t>
      </w:r>
      <w:r w:rsidR="00AB3217" w:rsidRPr="00B64967">
        <w:t>2022)</w:t>
      </w:r>
      <w:r w:rsidR="00AB3217" w:rsidRPr="00E95F1E">
        <w:t xml:space="preserve"> se</w:t>
      </w:r>
      <w:r w:rsidRPr="00E95F1E">
        <w:t xml:space="preserve"> presenta una nueva variante del problema de ruteo llamada Pickup to Delivery Drone Routing Problem (PDDRP), donde un conjunto de drones debe recoger paquetes desde instalaciones (o facilities) y entregarlos a clientes, minimizando el makespan total de la flota. El problema incorpora elementos distintivos respecto a los típicos modelos pickup and delivery: las </w:t>
      </w:r>
      <w:r w:rsidRPr="00E95F1E">
        <w:lastRenderedPageBreak/>
        <w:t xml:space="preserve">instalaciones pueden ser visitadas varias veces, los clientes requieren únicamente entregas y cada dron opera desde un depósito común. </w:t>
      </w:r>
    </w:p>
    <w:p w14:paraId="5BC088A5" w14:textId="77777777" w:rsidR="005237E5" w:rsidRPr="00E95F1E" w:rsidRDefault="005237E5" w:rsidP="005237E5">
      <w:pPr>
        <w:spacing w:after="240" w:line="360" w:lineRule="auto"/>
        <w:ind w:firstLine="709"/>
        <w:jc w:val="both"/>
      </w:pPr>
      <w:r w:rsidRPr="00E95F1E">
        <w:t xml:space="preserve">Para resolver el problema, los autores proponen tres modelos MILP, además de una metaheurística GRASP diseñada para abordar instancias de mayor tamaño, ya que el PDDRP se demuestra NP‑Hard. El análisis experimental revela que los modelos exactos funcionan bien en instancias pequeñas, pero presentan </w:t>
      </w:r>
      <w:proofErr w:type="spellStart"/>
      <w:r w:rsidRPr="00E95F1E">
        <w:t>GAPs</w:t>
      </w:r>
      <w:proofErr w:type="spellEnd"/>
      <w:r w:rsidRPr="00E95F1E">
        <w:t xml:space="preserve"> elevados cuando aumenta la cantidad de clientes, facilities o drones, reafirmando la dificultad del problema.</w:t>
      </w:r>
    </w:p>
    <w:p w14:paraId="55E39889" w14:textId="587A9C4B" w:rsidR="003E7216" w:rsidRPr="00E95F1E" w:rsidRDefault="005237E5" w:rsidP="00700D5B">
      <w:pPr>
        <w:spacing w:after="240" w:line="360" w:lineRule="auto"/>
        <w:ind w:firstLine="709"/>
        <w:jc w:val="both"/>
      </w:pPr>
      <w:r w:rsidRPr="00E95F1E">
        <w:t>Aunque el estudio constituye un avance significativo respecto del ruteo exclusivo con drones, no considera ventanas de tiempo ni restricciones energéticas, lo que limita su aplicabilidad en contextos reales como entregas farmacéuticas, salud o logística urbana. Estas limitaciones abren espacio a la presente investigación, que extiende justamente estos aspectos.</w:t>
      </w:r>
    </w:p>
    <w:p w14:paraId="4538EAA7" w14:textId="37F5D17B" w:rsidR="003E7216" w:rsidRPr="00E95F1E" w:rsidRDefault="003E7216" w:rsidP="003E7216">
      <w:pPr>
        <w:numPr>
          <w:ilvl w:val="1"/>
          <w:numId w:val="24"/>
        </w:numPr>
        <w:spacing w:after="240" w:line="360" w:lineRule="auto"/>
        <w:jc w:val="both"/>
        <w:rPr>
          <w:sz w:val="28"/>
          <w:szCs w:val="28"/>
        </w:rPr>
      </w:pPr>
      <w:r w:rsidRPr="003E7216">
        <w:rPr>
          <w:sz w:val="28"/>
          <w:szCs w:val="28"/>
        </w:rPr>
        <w:t>Multi</w:t>
      </w:r>
      <w:r w:rsidRPr="003E7216">
        <w:rPr>
          <w:sz w:val="28"/>
          <w:szCs w:val="28"/>
        </w:rPr>
        <w:noBreakHyphen/>
      </w:r>
      <w:proofErr w:type="spellStart"/>
      <w:r w:rsidRPr="003E7216">
        <w:rPr>
          <w:sz w:val="28"/>
          <w:szCs w:val="28"/>
        </w:rPr>
        <w:t>Visit</w:t>
      </w:r>
      <w:proofErr w:type="spellEnd"/>
      <w:r w:rsidRPr="003E7216">
        <w:rPr>
          <w:sz w:val="28"/>
          <w:szCs w:val="28"/>
        </w:rPr>
        <w:t xml:space="preserve"> Drone</w:t>
      </w:r>
      <w:r w:rsidRPr="003E7216">
        <w:rPr>
          <w:sz w:val="28"/>
          <w:szCs w:val="28"/>
        </w:rPr>
        <w:noBreakHyphen/>
      </w:r>
      <w:proofErr w:type="spellStart"/>
      <w:r w:rsidRPr="003E7216">
        <w:rPr>
          <w:sz w:val="28"/>
          <w:szCs w:val="28"/>
        </w:rPr>
        <w:t>Assisted</w:t>
      </w:r>
      <w:proofErr w:type="spellEnd"/>
      <w:r w:rsidRPr="003E7216">
        <w:rPr>
          <w:sz w:val="28"/>
          <w:szCs w:val="28"/>
        </w:rPr>
        <w:t xml:space="preserve"> </w:t>
      </w:r>
      <w:proofErr w:type="spellStart"/>
      <w:r w:rsidRPr="003E7216">
        <w:rPr>
          <w:sz w:val="28"/>
          <w:szCs w:val="28"/>
        </w:rPr>
        <w:t>Routing</w:t>
      </w:r>
      <w:proofErr w:type="spellEnd"/>
      <w:r w:rsidRPr="003E7216">
        <w:rPr>
          <w:sz w:val="28"/>
          <w:szCs w:val="28"/>
        </w:rPr>
        <w:t xml:space="preserve"> </w:t>
      </w:r>
      <w:proofErr w:type="spellStart"/>
      <w:r w:rsidRPr="003E7216">
        <w:rPr>
          <w:sz w:val="28"/>
          <w:szCs w:val="28"/>
        </w:rPr>
        <w:t>Problem</w:t>
      </w:r>
      <w:proofErr w:type="spellEnd"/>
      <w:r w:rsidRPr="003E7216">
        <w:rPr>
          <w:sz w:val="28"/>
          <w:szCs w:val="28"/>
        </w:rPr>
        <w:t xml:space="preserve"> </w:t>
      </w:r>
      <w:proofErr w:type="spellStart"/>
      <w:r w:rsidRPr="003E7216">
        <w:rPr>
          <w:sz w:val="28"/>
          <w:szCs w:val="28"/>
        </w:rPr>
        <w:t>with</w:t>
      </w:r>
      <w:proofErr w:type="spellEnd"/>
      <w:r w:rsidRPr="003E7216">
        <w:rPr>
          <w:sz w:val="28"/>
          <w:szCs w:val="28"/>
        </w:rPr>
        <w:t xml:space="preserve"> </w:t>
      </w:r>
      <w:proofErr w:type="spellStart"/>
      <w:r w:rsidRPr="003E7216">
        <w:rPr>
          <w:sz w:val="28"/>
          <w:szCs w:val="28"/>
        </w:rPr>
        <w:t>Soft</w:t>
      </w:r>
      <w:proofErr w:type="spellEnd"/>
      <w:r w:rsidRPr="003E7216">
        <w:rPr>
          <w:sz w:val="28"/>
          <w:szCs w:val="28"/>
        </w:rPr>
        <w:t xml:space="preserve"> Time Windows </w:t>
      </w:r>
    </w:p>
    <w:p w14:paraId="3E20912F" w14:textId="04C587D6" w:rsidR="003E7216" w:rsidRDefault="003E7216" w:rsidP="003E7216">
      <w:pPr>
        <w:spacing w:after="240" w:line="360" w:lineRule="auto"/>
        <w:ind w:firstLine="709"/>
        <w:jc w:val="both"/>
      </w:pPr>
      <w:r w:rsidRPr="00E95F1E">
        <w:t>En un estudio complementario, Meng, Liu, Li y Chen (2024)</w:t>
      </w:r>
      <w:r w:rsidR="00700D5B" w:rsidRPr="00E95F1E">
        <w:t>,</w:t>
      </w:r>
      <w:r w:rsidRPr="00E95F1E">
        <w:t xml:space="preserve"> presentan una variante donde los drones y camiones deben operar bajo ventanas de tiempo suaves (soft time windows), incorporando además tiempos de viaje estocásticos para los camiones. Este trabajo profundiza en la incertidumbre del entorno operacional y propone un enfoque estocástico de dos etapas, donde la segunda etapa ajusta los tiempos de espera según las realizaciones reales de los viajes. </w:t>
      </w:r>
    </w:p>
    <w:p w14:paraId="0DD9F889" w14:textId="45A16413" w:rsidR="001F6981" w:rsidRPr="001F6981" w:rsidRDefault="001F6981" w:rsidP="001F6981">
      <w:pPr>
        <w:spacing w:after="240" w:line="360" w:lineRule="auto"/>
        <w:ind w:firstLine="709"/>
        <w:jc w:val="both"/>
      </w:pPr>
      <w:r>
        <w:t>L</w:t>
      </w:r>
      <w:r w:rsidRPr="001F6981">
        <w:t xml:space="preserve">a Figura 3 ilustra el funcionamiento del problema </w:t>
      </w:r>
      <w:proofErr w:type="spellStart"/>
      <w:r w:rsidRPr="001F6981">
        <w:t>mDRP</w:t>
      </w:r>
      <w:proofErr w:type="spellEnd"/>
      <w:r w:rsidRPr="001F6981">
        <w:noBreakHyphen/>
        <w:t>TS propuesto por Meng et al. (2024), donde dos pares camión</w:t>
      </w:r>
      <w:r w:rsidRPr="001F6981">
        <w:noBreakHyphen/>
        <w:t>dron sirven a un conjunto de 20 clientes bajo ventanas de tiempo suaves. La figura distingue entre clientes atendibles por dron y clientes exclusivos de camión, y muestra múltiples vuelos del dron dentro de un mismo recorrido. Cada par realiza rutas híbridas en las que el camión avanza y el dron entrega en paralelo, debiendo sincronizar tiempos para minimizar penalizaciones por violaciones de ventanas de tiempo. Este ejemplo evidencia la complejidad del modelo estocástico y contrasta directamente con el PDDRP tradicional basado únicamente en drones.</w:t>
      </w:r>
    </w:p>
    <w:p w14:paraId="2DEA0E9B" w14:textId="77777777" w:rsidR="006D4D59" w:rsidRDefault="006D4D59" w:rsidP="006D4D59">
      <w:pPr>
        <w:spacing w:after="240" w:line="360" w:lineRule="auto"/>
        <w:jc w:val="both"/>
      </w:pPr>
    </w:p>
    <w:p w14:paraId="4F1A3F0F" w14:textId="22219A62" w:rsidR="006D4D59" w:rsidRDefault="0081424A" w:rsidP="006D4D59">
      <w:pPr>
        <w:spacing w:after="240" w:line="360" w:lineRule="auto"/>
        <w:jc w:val="both"/>
      </w:pPr>
      <w:r w:rsidRPr="0081424A">
        <w:rPr>
          <w:noProof/>
        </w:rPr>
        <w:lastRenderedPageBreak/>
        <w:drawing>
          <wp:inline distT="0" distB="0" distL="0" distR="0" wp14:anchorId="7E2C6D20" wp14:editId="2A39F1A2">
            <wp:extent cx="5772150" cy="2374010"/>
            <wp:effectExtent l="0" t="0" r="0" b="7620"/>
            <wp:docPr id="26542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0299" name=""/>
                    <pic:cNvPicPr/>
                  </pic:nvPicPr>
                  <pic:blipFill>
                    <a:blip r:embed="rId11"/>
                    <a:stretch>
                      <a:fillRect/>
                    </a:stretch>
                  </pic:blipFill>
                  <pic:spPr>
                    <a:xfrm>
                      <a:off x="0" y="0"/>
                      <a:ext cx="5781780" cy="2377971"/>
                    </a:xfrm>
                    <a:prstGeom prst="rect">
                      <a:avLst/>
                    </a:prstGeom>
                  </pic:spPr>
                </pic:pic>
              </a:graphicData>
            </a:graphic>
          </wp:inline>
        </w:drawing>
      </w:r>
    </w:p>
    <w:p w14:paraId="484A0CC2" w14:textId="5300FF4C" w:rsidR="00CB4795" w:rsidRPr="004919AA" w:rsidRDefault="004919AA" w:rsidP="004919AA">
      <w:pPr>
        <w:spacing w:after="240" w:line="360" w:lineRule="auto"/>
        <w:jc w:val="center"/>
        <w:rPr>
          <w:sz w:val="22"/>
          <w:szCs w:val="22"/>
        </w:rPr>
      </w:pPr>
      <w:r w:rsidRPr="004919AA">
        <w:rPr>
          <w:b/>
          <w:bCs/>
          <w:sz w:val="22"/>
          <w:szCs w:val="22"/>
        </w:rPr>
        <w:t>Figura 3.</w:t>
      </w:r>
      <w:r w:rsidRPr="004919AA">
        <w:rPr>
          <w:sz w:val="22"/>
          <w:szCs w:val="22"/>
        </w:rPr>
        <w:t xml:space="preserve"> Ejemplo ilustrativo del problema </w:t>
      </w:r>
      <w:proofErr w:type="spellStart"/>
      <w:r w:rsidRPr="004919AA">
        <w:rPr>
          <w:sz w:val="22"/>
          <w:szCs w:val="22"/>
        </w:rPr>
        <w:t>mDRP</w:t>
      </w:r>
      <w:proofErr w:type="spellEnd"/>
      <w:r w:rsidRPr="004919AA">
        <w:rPr>
          <w:sz w:val="22"/>
          <w:szCs w:val="22"/>
        </w:rPr>
        <w:noBreakHyphen/>
        <w:t>TS en el que dos pares camión</w:t>
      </w:r>
      <w:r w:rsidRPr="004919AA">
        <w:rPr>
          <w:sz w:val="22"/>
          <w:szCs w:val="22"/>
        </w:rPr>
        <w:noBreakHyphen/>
        <w:t>dron sirven a 20 clientes bajo ventanas de tiempo suaves. Adaptado de Meng, Li, Liu y Chen (2024).</w:t>
      </w:r>
    </w:p>
    <w:p w14:paraId="5B110B92" w14:textId="026E8BA0" w:rsidR="003E7216" w:rsidRPr="003E7216" w:rsidRDefault="003E7216" w:rsidP="003E7216">
      <w:pPr>
        <w:spacing w:after="240" w:line="360" w:lineRule="auto"/>
        <w:ind w:firstLine="709"/>
        <w:jc w:val="both"/>
      </w:pPr>
      <w:r w:rsidRPr="00E95F1E">
        <w:t>Debido a la alta complejidad del modelo estocástico, los autores emplean aproximación mediante Sample Average Approximation (SAA) y un metaheurístico híbrido para encontrar soluciones viables en instancias grandes. El estudio demuestra la superioridad de los modelos estocásticos sobre los determinísticos, reduciendo significativamente los costos totales cuando se consideran variaciones en los tiempos de viaje.</w:t>
      </w:r>
    </w:p>
    <w:p w14:paraId="6ED4096F" w14:textId="1F826EF5" w:rsidR="003E7216" w:rsidRPr="00A665D6" w:rsidRDefault="003E7216" w:rsidP="0092202B"/>
    <w:p w14:paraId="73C20447" w14:textId="4AAB3162" w:rsidR="00617D50" w:rsidRPr="00E95F1E" w:rsidRDefault="00617D50" w:rsidP="000414A2">
      <w:pPr>
        <w:spacing w:line="360" w:lineRule="auto"/>
        <w:ind w:left="720"/>
        <w:rPr>
          <w:lang w:val="es-ES_tradnl"/>
        </w:rPr>
      </w:pPr>
    </w:p>
    <w:p w14:paraId="752B11B3" w14:textId="0796FF3D" w:rsidR="00F06799" w:rsidRPr="00100798" w:rsidRDefault="00F06799" w:rsidP="00100798">
      <w:pPr>
        <w:pStyle w:val="Ttulo1"/>
        <w:jc w:val="center"/>
        <w:rPr>
          <w:rFonts w:ascii="Times New Roman" w:hAnsi="Times New Roman"/>
          <w:sz w:val="28"/>
          <w:szCs w:val="28"/>
          <w:lang w:val="es-ES_tradnl"/>
        </w:rPr>
      </w:pPr>
      <w:r w:rsidRPr="00E95F1E">
        <w:rPr>
          <w:lang w:val="es-ES_tradnl"/>
        </w:rPr>
        <w:br w:type="page"/>
      </w:r>
      <w:bookmarkStart w:id="9" w:name="_Toc224228174"/>
      <w:r w:rsidR="00617D50" w:rsidRPr="00100798">
        <w:rPr>
          <w:rFonts w:ascii="Times New Roman" w:hAnsi="Times New Roman"/>
          <w:sz w:val="28"/>
          <w:szCs w:val="28"/>
          <w:lang w:val="es-ES_tradnl"/>
        </w:rPr>
        <w:lastRenderedPageBreak/>
        <w:t>MARCO TEÓRICO</w:t>
      </w:r>
      <w:r w:rsidR="000414A2" w:rsidRPr="00100798">
        <w:rPr>
          <w:rFonts w:ascii="Times New Roman" w:hAnsi="Times New Roman"/>
          <w:sz w:val="28"/>
          <w:szCs w:val="28"/>
          <w:lang w:val="es-ES_tradnl"/>
        </w:rPr>
        <w:t>.</w:t>
      </w:r>
      <w:bookmarkEnd w:id="9"/>
    </w:p>
    <w:p w14:paraId="40CE23D7" w14:textId="77777777" w:rsidR="00100798" w:rsidRPr="00100798" w:rsidRDefault="00100798" w:rsidP="00100798">
      <w:pPr>
        <w:rPr>
          <w:lang w:val="es-ES_tradnl"/>
        </w:rPr>
      </w:pPr>
    </w:p>
    <w:p w14:paraId="5437A616" w14:textId="553A443D" w:rsidR="00C30823" w:rsidRPr="00E95F1E" w:rsidRDefault="00C30823" w:rsidP="00C30823">
      <w:pPr>
        <w:spacing w:after="240" w:line="360" w:lineRule="auto"/>
        <w:ind w:firstLine="709"/>
        <w:jc w:val="both"/>
        <w:rPr>
          <w:lang w:val="es-ES_tradnl"/>
        </w:rPr>
      </w:pPr>
      <w:r w:rsidRPr="00E95F1E">
        <w:rPr>
          <w:lang w:val="es-ES_tradnl"/>
        </w:rPr>
        <w:t>El marco teórico de esta investigación presenta los conceptos, definiciones y fundamentos matemáticos que permiten sustentar el desarrollo de un modelo extendido del Pickup to Delivery Drone Routing Problem (PDDRP) con ventanas de tiempo y restricciones energéticas. Se describen las teorías de ruteo, programación matemática y heurísticas utilizadas en el estado del arte, así como sus fundamentos formales.</w:t>
      </w:r>
    </w:p>
    <w:p w14:paraId="44693F49" w14:textId="77777777" w:rsidR="00C30823" w:rsidRPr="00E95F1E" w:rsidRDefault="00C30823" w:rsidP="00C30823">
      <w:pPr>
        <w:spacing w:after="240" w:line="360" w:lineRule="auto"/>
        <w:jc w:val="both"/>
        <w:rPr>
          <w:b/>
          <w:bCs/>
          <w:lang w:val="es-ES_tradnl"/>
        </w:rPr>
      </w:pPr>
      <w:r w:rsidRPr="00E95F1E">
        <w:rPr>
          <w:b/>
          <w:bCs/>
          <w:lang w:val="es-ES_tradnl"/>
        </w:rPr>
        <w:t>3.1 Vehicle Routing Problem (VRP)</w:t>
      </w:r>
    </w:p>
    <w:p w14:paraId="7BFD0101" w14:textId="361F5D80" w:rsidR="00C30823" w:rsidRPr="00E95F1E" w:rsidRDefault="00C30823" w:rsidP="00C30823">
      <w:pPr>
        <w:spacing w:after="240" w:line="360" w:lineRule="auto"/>
        <w:ind w:firstLine="709"/>
        <w:jc w:val="both"/>
        <w:rPr>
          <w:lang w:val="es-ES_tradnl"/>
        </w:rPr>
      </w:pPr>
      <w:r w:rsidRPr="00E95F1E">
        <w:rPr>
          <w:lang w:val="es-ES_tradnl"/>
        </w:rPr>
        <w:t>El Vehicle Routing Problem (VRP) es un problema clásico de optimización combinatoria donde se busca determinar rutas de costo mínimo para una flota de vehículos que deben atender un conjunto de clientes. Este problema ha sido ampliamente estudiado, con variaciones que incluyen capacidades, ventanas de tiempo y múltiples depósitos. La literatura reconoce al VRP como uno de los pilares teóricos del ruteo moderno (Braekers et al., 2016; Golden et al., 2008)</w:t>
      </w:r>
      <w:r w:rsidR="00100798">
        <w:rPr>
          <w:lang w:val="es-ES_tradnl"/>
        </w:rPr>
        <w:t>.</w:t>
      </w:r>
    </w:p>
    <w:p w14:paraId="467FB185" w14:textId="781B19FF" w:rsidR="00C30823" w:rsidRPr="00E95F1E" w:rsidRDefault="00C30823" w:rsidP="00003F39">
      <w:pPr>
        <w:spacing w:after="240" w:line="360" w:lineRule="auto"/>
        <w:ind w:firstLine="709"/>
        <w:jc w:val="both"/>
        <w:rPr>
          <w:lang w:val="es-ES_tradnl"/>
        </w:rPr>
      </w:pPr>
      <w:r w:rsidRPr="00E95F1E">
        <w:rPr>
          <w:lang w:val="es-ES_tradnl"/>
        </w:rPr>
        <w:t>El VRP puede formularse genéricamente mediante:</w:t>
      </w:r>
    </w:p>
    <w:p w14:paraId="0A23047A" w14:textId="612103D5" w:rsidR="00C30823" w:rsidRPr="00E95F1E" w:rsidRDefault="00240EDF" w:rsidP="00505490">
      <w:pPr>
        <w:spacing w:line="360" w:lineRule="auto"/>
        <w:jc w:val="right"/>
        <w:rPr>
          <w:b/>
          <w:bCs/>
          <w:lang w:val="es-ES_tradnl"/>
        </w:rPr>
      </w:pPr>
      <m:oMath>
        <m:r>
          <m:rPr>
            <m:sty m:val="b"/>
          </m:rPr>
          <w:rPr>
            <w:rFonts w:ascii="Cambria Math" w:hAnsi="Cambria Math"/>
            <w:lang w:val="es-ES_tradnl"/>
          </w:rPr>
          <m:t>min</m:t>
        </m:r>
        <m:nary>
          <m:naryPr>
            <m:chr m:val="∑"/>
            <m:limLoc m:val="undOvr"/>
            <m:supHide m:val="1"/>
            <m:ctrlPr>
              <w:rPr>
                <w:rFonts w:ascii="Cambria Math" w:hAnsi="Cambria Math"/>
                <w:b/>
                <w:bCs/>
                <w:lang w:val="es-ES_tradnl"/>
              </w:rPr>
            </m:ctrlPr>
          </m:naryPr>
          <m:sub>
            <m:r>
              <m:rPr>
                <m:sty m:val="b"/>
              </m:rPr>
              <w:rPr>
                <w:rFonts w:ascii="Cambria Math" w:hAnsi="Cambria Math"/>
                <w:lang w:val="es-ES_tradnl"/>
              </w:rPr>
              <m:t>i</m:t>
            </m:r>
          </m:sub>
          <m:sup/>
          <m:e>
            <m:nary>
              <m:naryPr>
                <m:chr m:val="∑"/>
                <m:limLoc m:val="undOvr"/>
                <m:supHide m:val="1"/>
                <m:ctrlPr>
                  <w:rPr>
                    <w:rFonts w:ascii="Cambria Math" w:hAnsi="Cambria Math"/>
                    <w:b/>
                    <w:bCs/>
                    <w:lang w:val="es-ES_tradnl"/>
                  </w:rPr>
                </m:ctrlPr>
              </m:naryPr>
              <m:sub>
                <m:r>
                  <m:rPr>
                    <m:sty m:val="b"/>
                  </m:rPr>
                  <w:rPr>
                    <w:rFonts w:ascii="Cambria Math" w:hAnsi="Cambria Math"/>
                    <w:lang w:val="es-ES_tradnl"/>
                  </w:rPr>
                  <m:t>j</m:t>
                </m:r>
              </m:sub>
              <m:sup/>
              <m:e>
                <m:sSub>
                  <m:sSubPr>
                    <m:ctrlPr>
                      <w:rPr>
                        <w:rFonts w:ascii="Cambria Math" w:hAnsi="Cambria Math"/>
                        <w:b/>
                        <w:bCs/>
                        <w:lang w:val="es-ES_tradnl"/>
                      </w:rPr>
                    </m:ctrlPr>
                  </m:sSubPr>
                  <m:e>
                    <m:r>
                      <m:rPr>
                        <m:sty m:val="b"/>
                      </m:rPr>
                      <w:rPr>
                        <w:rFonts w:ascii="Cambria Math" w:hAnsi="Cambria Math"/>
                        <w:lang w:val="es-ES_tradnl"/>
                      </w:rPr>
                      <m:t>c</m:t>
                    </m:r>
                  </m:e>
                  <m:sub>
                    <m:r>
                      <m:rPr>
                        <m:sty m:val="b"/>
                      </m:rPr>
                      <w:rPr>
                        <w:rFonts w:ascii="Cambria Math" w:hAnsi="Cambria Math"/>
                        <w:lang w:val="es-ES_tradnl"/>
                      </w:rPr>
                      <m:t>ij</m:t>
                    </m:r>
                  </m:sub>
                </m:sSub>
                <m:sSub>
                  <m:sSubPr>
                    <m:ctrlPr>
                      <w:rPr>
                        <w:rFonts w:ascii="Cambria Math" w:hAnsi="Cambria Math"/>
                        <w:b/>
                        <w:bCs/>
                        <w:lang w:val="es-ES_tradnl"/>
                      </w:rPr>
                    </m:ctrlPr>
                  </m:sSubPr>
                  <m:e>
                    <m:r>
                      <m:rPr>
                        <m:sty m:val="b"/>
                      </m:rPr>
                      <w:rPr>
                        <w:rFonts w:ascii="Cambria Math" w:hAnsi="Cambria Math"/>
                        <w:lang w:val="es-ES_tradnl"/>
                      </w:rPr>
                      <m:t>x</m:t>
                    </m:r>
                  </m:e>
                  <m:sub>
                    <m:r>
                      <m:rPr>
                        <m:sty m:val="b"/>
                      </m:rPr>
                      <w:rPr>
                        <w:rFonts w:ascii="Cambria Math" w:hAnsi="Cambria Math"/>
                        <w:lang w:val="es-ES_tradnl"/>
                      </w:rPr>
                      <m:t>ij</m:t>
                    </m:r>
                  </m:sub>
                </m:sSub>
              </m:e>
            </m:nary>
            <m:r>
              <m:rPr>
                <m:sty m:val="b"/>
              </m:rPr>
              <w:rPr>
                <w:rFonts w:ascii="Cambria Math" w:hAnsi="Cambria Math"/>
                <w:lang w:val="es-ES_tradnl"/>
              </w:rPr>
              <m:t xml:space="preserve"> </m:t>
            </m:r>
          </m:e>
        </m:nary>
      </m:oMath>
      <w:r w:rsidR="00505490">
        <w:rPr>
          <w:b/>
          <w:bCs/>
          <w:lang w:val="es-ES_tradnl"/>
        </w:rPr>
        <w:t xml:space="preserve">                                                                   (1)</w:t>
      </w:r>
    </w:p>
    <w:p w14:paraId="61D875C9" w14:textId="0D836A79" w:rsidR="00240EDF" w:rsidRPr="00E95F1E" w:rsidRDefault="00240EDF" w:rsidP="00DB7D8A">
      <w:pPr>
        <w:spacing w:line="360" w:lineRule="auto"/>
        <w:jc w:val="both"/>
        <w:rPr>
          <w:lang w:val="es-ES_tradnl"/>
        </w:rPr>
      </w:pPr>
      <w:r w:rsidRPr="00E95F1E">
        <w:rPr>
          <w:lang w:val="es-ES_tradnl"/>
        </w:rPr>
        <w:t>Sujeto a</w:t>
      </w:r>
      <w:r w:rsidR="00593542" w:rsidRPr="00E95F1E">
        <w:rPr>
          <w:lang w:val="es-ES_tradnl"/>
        </w:rPr>
        <w:t>:</w:t>
      </w:r>
    </w:p>
    <w:p w14:paraId="462E2F66" w14:textId="5FA4001F" w:rsidR="00240EDF" w:rsidRPr="00E95F1E" w:rsidRDefault="00000000" w:rsidP="00505490">
      <w:pPr>
        <w:spacing w:line="360" w:lineRule="auto"/>
        <w:jc w:val="right"/>
        <w:rPr>
          <w:b/>
          <w:bCs/>
          <w:lang w:val="es-ES_tradnl"/>
        </w:rPr>
      </w:pPr>
      <m:oMath>
        <m:nary>
          <m:naryPr>
            <m:chr m:val="∑"/>
            <m:limLoc m:val="undOvr"/>
            <m:supHide m:val="1"/>
            <m:ctrlPr>
              <w:rPr>
                <w:rFonts w:ascii="Cambria Math" w:hAnsi="Cambria Math"/>
                <w:b/>
                <w:bCs/>
                <w:lang w:val="es-ES_tradnl"/>
              </w:rPr>
            </m:ctrlPr>
          </m:naryPr>
          <m:sub>
            <m:r>
              <m:rPr>
                <m:sty m:val="bi"/>
              </m:rPr>
              <w:rPr>
                <w:rFonts w:ascii="Cambria Math" w:hAnsi="Cambria Math"/>
                <w:lang w:val="es-ES_tradnl"/>
              </w:rPr>
              <m:t>j</m:t>
            </m:r>
          </m:sub>
          <m:sup/>
          <m:e>
            <m:r>
              <m:rPr>
                <m:sty m:val="b"/>
              </m:rPr>
              <w:rPr>
                <w:rFonts w:ascii="Cambria Math" w:hAnsi="Cambria Math"/>
                <w:lang w:val="es-ES_tradnl"/>
              </w:rPr>
              <m:t xml:space="preserve"> </m:t>
            </m:r>
          </m:e>
        </m:nary>
        <m:sSub>
          <m:sSubPr>
            <m:ctrlPr>
              <w:rPr>
                <w:rFonts w:ascii="Cambria Math" w:hAnsi="Cambria Math"/>
                <w:b/>
                <w:bCs/>
                <w:i/>
                <w:lang w:val="es-ES_tradnl"/>
              </w:rPr>
            </m:ctrlPr>
          </m:sSubPr>
          <m:e>
            <m:r>
              <m:rPr>
                <m:sty m:val="bi"/>
              </m:rPr>
              <w:rPr>
                <w:rFonts w:ascii="Cambria Math" w:hAnsi="Cambria Math"/>
                <w:lang w:val="es-ES_tradnl"/>
              </w:rPr>
              <m:t>x</m:t>
            </m:r>
          </m:e>
          <m:sub>
            <m:r>
              <m:rPr>
                <m:sty m:val="bi"/>
              </m:rPr>
              <w:rPr>
                <w:rFonts w:ascii="Cambria Math" w:hAnsi="Cambria Math"/>
                <w:lang w:val="es-ES_tradnl"/>
              </w:rPr>
              <m:t>ij</m:t>
            </m:r>
          </m:sub>
        </m:sSub>
        <m:r>
          <m:rPr>
            <m:sty m:val="bi"/>
          </m:rPr>
          <w:rPr>
            <w:rFonts w:ascii="Cambria Math" w:hAnsi="Cambria Math"/>
            <w:lang w:val="es-ES_tradnl"/>
          </w:rPr>
          <m:t xml:space="preserve">=1     </m:t>
        </m:r>
        <m:sSub>
          <m:sSubPr>
            <m:ctrlPr>
              <w:rPr>
                <w:rFonts w:ascii="Cambria Math" w:hAnsi="Cambria Math"/>
                <w:b/>
                <w:bCs/>
                <w:i/>
                <w:lang w:val="es-ES_tradnl"/>
              </w:rPr>
            </m:ctrlPr>
          </m:sSubPr>
          <m:e>
            <m:r>
              <m:rPr>
                <m:sty m:val="bi"/>
              </m:rPr>
              <w:rPr>
                <w:rFonts w:ascii="Cambria Math" w:hAnsi="Cambria Math"/>
                <w:lang w:val="es-ES_tradnl"/>
              </w:rPr>
              <m:t>∀</m:t>
            </m:r>
          </m:e>
          <m:sub>
            <m:r>
              <m:rPr>
                <m:sty m:val="bi"/>
              </m:rPr>
              <w:rPr>
                <w:rFonts w:ascii="Cambria Math" w:hAnsi="Cambria Math"/>
                <w:lang w:val="es-ES_tradnl"/>
              </w:rPr>
              <m:t>i</m:t>
            </m:r>
          </m:sub>
        </m:sSub>
      </m:oMath>
      <w:r w:rsidR="00505490">
        <w:rPr>
          <w:b/>
          <w:bCs/>
          <w:lang w:val="es-ES_tradnl"/>
        </w:rPr>
        <w:t xml:space="preserve">                                                    (2)</w:t>
      </w:r>
    </w:p>
    <w:p w14:paraId="2DC2ECD9" w14:textId="4FB47623" w:rsidR="00240EDF" w:rsidRPr="00E95F1E" w:rsidRDefault="00505490" w:rsidP="00505490">
      <w:pPr>
        <w:spacing w:line="360" w:lineRule="auto"/>
        <w:jc w:val="right"/>
        <w:rPr>
          <w:b/>
          <w:bCs/>
          <w:lang w:val="es-ES_tradnl"/>
        </w:rPr>
      </w:pPr>
      <w:r>
        <w:rPr>
          <w:b/>
          <w:bCs/>
          <w:lang w:val="es-ES_tradnl"/>
        </w:rPr>
        <w:t xml:space="preserve">  </w:t>
      </w:r>
      <m:oMath>
        <m:nary>
          <m:naryPr>
            <m:chr m:val="∑"/>
            <m:limLoc m:val="undOvr"/>
            <m:supHide m:val="1"/>
            <m:ctrlPr>
              <w:rPr>
                <w:rFonts w:ascii="Cambria Math" w:hAnsi="Cambria Math"/>
                <w:b/>
                <w:bCs/>
                <w:lang w:val="es-ES_tradnl"/>
              </w:rPr>
            </m:ctrlPr>
          </m:naryPr>
          <m:sub>
            <m:r>
              <m:rPr>
                <m:sty m:val="b"/>
              </m:rPr>
              <w:rPr>
                <w:rFonts w:ascii="Cambria Math" w:hAnsi="Cambria Math"/>
                <w:lang w:val="es-ES_tradnl"/>
              </w:rPr>
              <m:t>i</m:t>
            </m:r>
          </m:sub>
          <m:sup/>
          <m:e>
            <m:sSub>
              <m:sSubPr>
                <m:ctrlPr>
                  <w:rPr>
                    <w:rFonts w:ascii="Cambria Math" w:hAnsi="Cambria Math"/>
                    <w:b/>
                    <w:bCs/>
                    <w:i/>
                    <w:lang w:val="es-ES_tradnl"/>
                  </w:rPr>
                </m:ctrlPr>
              </m:sSubPr>
              <m:e>
                <m:r>
                  <m:rPr>
                    <m:sty m:val="bi"/>
                  </m:rPr>
                  <w:rPr>
                    <w:rFonts w:ascii="Cambria Math" w:hAnsi="Cambria Math"/>
                    <w:lang w:val="es-ES_tradnl"/>
                  </w:rPr>
                  <m:t>x</m:t>
                </m:r>
              </m:e>
              <m:sub>
                <m:r>
                  <m:rPr>
                    <m:sty m:val="bi"/>
                  </m:rPr>
                  <w:rPr>
                    <w:rFonts w:ascii="Cambria Math" w:hAnsi="Cambria Math"/>
                    <w:lang w:val="es-ES_tradnl"/>
                  </w:rPr>
                  <m:t>ij</m:t>
                </m:r>
              </m:sub>
            </m:sSub>
            <m:r>
              <m:rPr>
                <m:sty m:val="b"/>
              </m:rPr>
              <w:rPr>
                <w:rFonts w:ascii="Cambria Math" w:hAnsi="Cambria Math"/>
                <w:lang w:val="es-ES_tradnl"/>
              </w:rPr>
              <m:t xml:space="preserve"> =1 </m:t>
            </m:r>
          </m:e>
        </m:nary>
        <m:r>
          <m:rPr>
            <m:sty m:val="bi"/>
          </m:rPr>
          <w:rPr>
            <w:rFonts w:ascii="Cambria Math" w:hAnsi="Cambria Math"/>
            <w:lang w:val="es-ES_tradnl"/>
          </w:rPr>
          <m:t xml:space="preserve"> </m:t>
        </m:r>
        <m:sSub>
          <m:sSubPr>
            <m:ctrlPr>
              <w:rPr>
                <w:rFonts w:ascii="Cambria Math" w:hAnsi="Cambria Math"/>
                <w:b/>
                <w:bCs/>
                <w:i/>
                <w:lang w:val="es-ES_tradnl"/>
              </w:rPr>
            </m:ctrlPr>
          </m:sSubPr>
          <m:e>
            <m:r>
              <m:rPr>
                <m:sty m:val="bi"/>
              </m:rPr>
              <w:rPr>
                <w:rFonts w:ascii="Cambria Math" w:hAnsi="Cambria Math"/>
                <w:lang w:val="es-ES_tradnl"/>
              </w:rPr>
              <m:t xml:space="preserve">   ∀</m:t>
            </m:r>
          </m:e>
          <m:sub>
            <m:r>
              <m:rPr>
                <m:sty m:val="bi"/>
              </m:rPr>
              <w:rPr>
                <w:rFonts w:ascii="Cambria Math" w:hAnsi="Cambria Math"/>
                <w:lang w:val="es-ES_tradnl"/>
              </w:rPr>
              <m:t>j</m:t>
            </m:r>
          </m:sub>
        </m:sSub>
      </m:oMath>
      <w:r>
        <w:rPr>
          <w:b/>
          <w:bCs/>
          <w:lang w:val="es-ES_tradnl"/>
        </w:rPr>
        <w:t xml:space="preserve">                                                     (3)</w:t>
      </w:r>
    </w:p>
    <w:p w14:paraId="770A9E65" w14:textId="5D0D7F38" w:rsidR="00593542" w:rsidRPr="00E95F1E" w:rsidRDefault="00000000" w:rsidP="00505490">
      <w:pPr>
        <w:spacing w:after="240" w:line="360" w:lineRule="auto"/>
        <w:jc w:val="right"/>
        <w:rPr>
          <w:b/>
          <w:bCs/>
          <w:lang w:val="es-ES_tradnl"/>
        </w:rPr>
      </w:pPr>
      <m:oMath>
        <m:sSub>
          <m:sSubPr>
            <m:ctrlPr>
              <w:rPr>
                <w:rFonts w:ascii="Cambria Math" w:hAnsi="Cambria Math"/>
                <w:b/>
                <w:bCs/>
                <w:i/>
                <w:lang w:val="es-ES_tradnl"/>
              </w:rPr>
            </m:ctrlPr>
          </m:sSubPr>
          <m:e>
            <m:r>
              <m:rPr>
                <m:sty m:val="bi"/>
              </m:rPr>
              <w:rPr>
                <w:rFonts w:ascii="Cambria Math" w:hAnsi="Cambria Math"/>
                <w:lang w:val="es-ES_tradnl"/>
              </w:rPr>
              <m:t>x</m:t>
            </m:r>
          </m:e>
          <m:sub>
            <m:r>
              <m:rPr>
                <m:sty m:val="bi"/>
              </m:rPr>
              <w:rPr>
                <w:rFonts w:ascii="Cambria Math" w:hAnsi="Cambria Math"/>
                <w:lang w:val="es-ES_tradnl"/>
              </w:rPr>
              <m:t xml:space="preserve">ij </m:t>
            </m:r>
          </m:sub>
        </m:sSub>
        <m:r>
          <m:rPr>
            <m:sty m:val="bi"/>
          </m:rPr>
          <w:rPr>
            <w:rFonts w:ascii="Cambria Math" w:hAnsi="Cambria Math"/>
            <w:lang w:val="es-ES_tradnl"/>
          </w:rPr>
          <m:t xml:space="preserve">ϵ </m:t>
        </m:r>
        <m:d>
          <m:dPr>
            <m:begChr m:val="{"/>
            <m:endChr m:val="}"/>
            <m:ctrlPr>
              <w:rPr>
                <w:rFonts w:ascii="Cambria Math" w:hAnsi="Cambria Math"/>
                <w:b/>
                <w:bCs/>
                <w:i/>
                <w:lang w:val="es-ES_tradnl"/>
              </w:rPr>
            </m:ctrlPr>
          </m:dPr>
          <m:e>
            <m:r>
              <m:rPr>
                <m:sty m:val="bi"/>
              </m:rPr>
              <w:rPr>
                <w:rFonts w:ascii="Cambria Math" w:hAnsi="Cambria Math"/>
                <w:lang w:val="es-ES_tradnl"/>
              </w:rPr>
              <m:t>0,1</m:t>
            </m:r>
          </m:e>
        </m:d>
      </m:oMath>
      <w:r w:rsidR="00505490">
        <w:rPr>
          <w:b/>
          <w:bCs/>
          <w:lang w:val="es-ES_tradnl"/>
        </w:rPr>
        <w:t xml:space="preserve">                                                             (4)</w:t>
      </w:r>
    </w:p>
    <w:p w14:paraId="7AA14BC9" w14:textId="467C18EA" w:rsidR="00593542" w:rsidRPr="00593542" w:rsidRDefault="00593542" w:rsidP="00593542">
      <w:pPr>
        <w:spacing w:line="360" w:lineRule="auto"/>
        <w:jc w:val="both"/>
      </w:pPr>
      <w:r w:rsidRPr="00E95F1E">
        <w:t>D</w:t>
      </w:r>
      <w:r w:rsidRPr="00593542">
        <w:t xml:space="preserve">onde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593542">
        <w:t xml:space="preserve">indica si el vehículo viaja de </w:t>
      </w:r>
      <m:oMath>
        <m:r>
          <w:rPr>
            <w:rFonts w:ascii="Cambria Math" w:hAnsi="Cambria Math"/>
          </w:rPr>
          <m:t>i</m:t>
        </m:r>
      </m:oMath>
      <w:r w:rsidRPr="00E95F1E">
        <w:t xml:space="preserve"> </w:t>
      </w:r>
      <w:r w:rsidRPr="00593542">
        <w:t xml:space="preserve">a </w:t>
      </w:r>
      <m:oMath>
        <m:r>
          <w:rPr>
            <w:rFonts w:ascii="Cambria Math" w:hAnsi="Cambria Math"/>
          </w:rPr>
          <m:t>j</m:t>
        </m:r>
      </m:oMath>
      <w:r w:rsidRPr="00593542">
        <w:t>.</w:t>
      </w:r>
    </w:p>
    <w:p w14:paraId="37CCE3D2" w14:textId="3F68B59F" w:rsidR="0092202B" w:rsidRDefault="00593542" w:rsidP="0092202B">
      <w:pPr>
        <w:spacing w:after="240" w:line="360" w:lineRule="auto"/>
        <w:jc w:val="both"/>
        <w:rPr>
          <w:b/>
          <w:bCs/>
        </w:rPr>
      </w:pPr>
      <w:r w:rsidRPr="00593542">
        <w:t>Este problema es NP</w:t>
      </w:r>
      <w:r w:rsidRPr="00593542">
        <w:noBreakHyphen/>
        <w:t>Hard, y muchas de sus variantes mantienen o elevan esta complejidad</w:t>
      </w:r>
      <w:r w:rsidR="0092202B">
        <w:rPr>
          <w:b/>
          <w:bCs/>
        </w:rPr>
        <w:t>.</w:t>
      </w:r>
    </w:p>
    <w:p w14:paraId="08443AEB" w14:textId="77777777" w:rsidR="0092202B" w:rsidRDefault="0092202B" w:rsidP="0092202B">
      <w:pPr>
        <w:spacing w:after="240" w:line="360" w:lineRule="auto"/>
        <w:jc w:val="both"/>
        <w:rPr>
          <w:b/>
          <w:bCs/>
        </w:rPr>
      </w:pPr>
    </w:p>
    <w:p w14:paraId="3A9DE38A" w14:textId="77777777" w:rsidR="0092202B" w:rsidRDefault="0092202B" w:rsidP="0092202B">
      <w:pPr>
        <w:spacing w:after="240" w:line="360" w:lineRule="auto"/>
        <w:jc w:val="both"/>
        <w:rPr>
          <w:b/>
          <w:bCs/>
        </w:rPr>
      </w:pPr>
    </w:p>
    <w:p w14:paraId="6506E3F2" w14:textId="77777777" w:rsidR="00505490" w:rsidRPr="00593542" w:rsidRDefault="00505490" w:rsidP="0092202B">
      <w:pPr>
        <w:spacing w:after="240" w:line="360" w:lineRule="auto"/>
        <w:jc w:val="both"/>
        <w:rPr>
          <w:b/>
          <w:bCs/>
        </w:rPr>
      </w:pPr>
    </w:p>
    <w:p w14:paraId="61B7F66A" w14:textId="77777777" w:rsidR="0085088B" w:rsidRPr="0085088B" w:rsidRDefault="0085088B" w:rsidP="0085088B">
      <w:pPr>
        <w:spacing w:after="240" w:line="360" w:lineRule="auto"/>
        <w:jc w:val="both"/>
        <w:rPr>
          <w:b/>
          <w:bCs/>
        </w:rPr>
      </w:pPr>
      <w:r w:rsidRPr="0085088B">
        <w:rPr>
          <w:b/>
          <w:bCs/>
        </w:rPr>
        <w:lastRenderedPageBreak/>
        <w:t>3.2 Pickup and Delivery Problem (PDP)</w:t>
      </w:r>
    </w:p>
    <w:p w14:paraId="69753385" w14:textId="77777777" w:rsidR="0085088B" w:rsidRPr="0085088B" w:rsidRDefault="0085088B" w:rsidP="0085088B">
      <w:pPr>
        <w:spacing w:after="240" w:line="360" w:lineRule="auto"/>
        <w:ind w:firstLine="709"/>
        <w:jc w:val="both"/>
      </w:pPr>
      <w:r w:rsidRPr="0085088B">
        <w:t>El Pickup and Delivery Problem (PDP) es una extensión directa del VRP donde cada cliente requiere una operación de recogida (</w:t>
      </w:r>
      <w:r w:rsidRPr="0085088B">
        <w:rPr>
          <w:i/>
          <w:iCs/>
        </w:rPr>
        <w:t>pickup</w:t>
      </w:r>
      <w:r w:rsidRPr="0085088B">
        <w:t>) y entrega (</w:t>
      </w:r>
      <w:r w:rsidRPr="0085088B">
        <w:rPr>
          <w:i/>
          <w:iCs/>
        </w:rPr>
        <w:t>delivery</w:t>
      </w:r>
      <w:r w:rsidRPr="0085088B">
        <w:t>). Este problema introduce restricciones de precedencia (la recogida debe ocurrir antes de la entrega) y es especialmente utilizado en logística de transporte, mensajería y operaciones urbanas.</w:t>
      </w:r>
    </w:p>
    <w:p w14:paraId="50466E8D" w14:textId="7DACED4A" w:rsidR="0085088B" w:rsidRPr="00E95F1E" w:rsidRDefault="0085088B" w:rsidP="0085088B">
      <w:pPr>
        <w:spacing w:after="240" w:line="360" w:lineRule="auto"/>
        <w:ind w:firstLine="709"/>
        <w:jc w:val="both"/>
      </w:pPr>
      <w:r w:rsidRPr="0085088B">
        <w:t>El PDP ha sido ampliamente explorado en la literatura (Battarra et al., 2014; Savelsbergh &amp; Sol, 1995), y representa una base conceptual fundamental para el PDDRP</w:t>
      </w:r>
      <w:r w:rsidR="0040370C" w:rsidRPr="00E95F1E">
        <w:t>.</w:t>
      </w:r>
    </w:p>
    <w:p w14:paraId="33E991AD" w14:textId="77777777" w:rsidR="00E63D44" w:rsidRPr="00E63D44" w:rsidRDefault="00E63D44" w:rsidP="00DB7D8A">
      <w:pPr>
        <w:spacing w:after="240" w:line="360" w:lineRule="auto"/>
        <w:jc w:val="both"/>
        <w:rPr>
          <w:b/>
          <w:bCs/>
        </w:rPr>
      </w:pPr>
      <w:r w:rsidRPr="00E63D44">
        <w:rPr>
          <w:b/>
          <w:bCs/>
        </w:rPr>
        <w:t>3.3 Pickup to Delivery Drone Routing Problem (PDDRP)</w:t>
      </w:r>
    </w:p>
    <w:p w14:paraId="22866ED2" w14:textId="4064EF34" w:rsidR="00E63D44" w:rsidRPr="00E63D44" w:rsidRDefault="00E63D44" w:rsidP="00DB7D8A">
      <w:pPr>
        <w:spacing w:line="360" w:lineRule="auto"/>
        <w:jc w:val="both"/>
      </w:pPr>
      <w:r w:rsidRPr="00E63D44">
        <w:t xml:space="preserve">El PDDRP, formulado por </w:t>
      </w:r>
      <w:r w:rsidR="009841EE" w:rsidRPr="00B64967">
        <w:t>Gómez</w:t>
      </w:r>
      <w:r w:rsidR="009841EE" w:rsidRPr="00E95F1E">
        <w:t xml:space="preserve"> </w:t>
      </w:r>
      <w:r w:rsidR="009841EE" w:rsidRPr="00B64967">
        <w:t>Lagos et al. (2022)</w:t>
      </w:r>
      <w:r w:rsidR="009841EE">
        <w:t xml:space="preserve"> </w:t>
      </w:r>
      <w:r w:rsidRPr="00E63D44">
        <w:t>consiste en un sistema compuesto por:</w:t>
      </w:r>
    </w:p>
    <w:p w14:paraId="1A562105" w14:textId="0BBBC019" w:rsidR="00E63D44" w:rsidRPr="00E63D44" w:rsidRDefault="00700D5B" w:rsidP="00DB7D8A">
      <w:pPr>
        <w:numPr>
          <w:ilvl w:val="0"/>
          <w:numId w:val="32"/>
        </w:numPr>
        <w:spacing w:line="360" w:lineRule="auto"/>
        <w:jc w:val="both"/>
      </w:pPr>
      <w:r w:rsidRPr="00E95F1E">
        <w:t>U</w:t>
      </w:r>
      <w:r w:rsidR="00E63D44" w:rsidRPr="00E63D44">
        <w:t>n depósito</w:t>
      </w:r>
      <w:r w:rsidR="009841EE">
        <w:t>.</w:t>
      </w:r>
    </w:p>
    <w:p w14:paraId="753D6F2A" w14:textId="7E6BE1A0" w:rsidR="00E63D44" w:rsidRPr="00E63D44" w:rsidRDefault="00700D5B" w:rsidP="00DB7D8A">
      <w:pPr>
        <w:numPr>
          <w:ilvl w:val="0"/>
          <w:numId w:val="32"/>
        </w:numPr>
        <w:spacing w:line="360" w:lineRule="auto"/>
        <w:jc w:val="both"/>
      </w:pPr>
      <w:r w:rsidRPr="00E95F1E">
        <w:t>U</w:t>
      </w:r>
      <w:r w:rsidR="00E63D44" w:rsidRPr="00E63D44">
        <w:t xml:space="preserve">n conjunto de </w:t>
      </w:r>
      <w:r w:rsidR="00E63D44" w:rsidRPr="00E63D44">
        <w:rPr>
          <w:i/>
          <w:iCs/>
        </w:rPr>
        <w:t>facilities</w:t>
      </w:r>
      <w:r w:rsidR="009841EE">
        <w:rPr>
          <w:i/>
          <w:iCs/>
        </w:rPr>
        <w:t>.</w:t>
      </w:r>
    </w:p>
    <w:p w14:paraId="50DEA0DB" w14:textId="053C894C" w:rsidR="00E63D44" w:rsidRPr="00E63D44" w:rsidRDefault="00700D5B" w:rsidP="00DB7D8A">
      <w:pPr>
        <w:numPr>
          <w:ilvl w:val="0"/>
          <w:numId w:val="32"/>
        </w:numPr>
        <w:spacing w:line="360" w:lineRule="auto"/>
        <w:jc w:val="both"/>
      </w:pPr>
      <w:r w:rsidRPr="00E95F1E">
        <w:t>U</w:t>
      </w:r>
      <w:r w:rsidR="00E63D44" w:rsidRPr="00E63D44">
        <w:t>n conjunto de clientes</w:t>
      </w:r>
      <w:r w:rsidR="009841EE">
        <w:t>.</w:t>
      </w:r>
    </w:p>
    <w:p w14:paraId="07CDE27B" w14:textId="01A4327F" w:rsidR="00E63D44" w:rsidRPr="00E63D44" w:rsidRDefault="00700D5B" w:rsidP="00DB7D8A">
      <w:pPr>
        <w:numPr>
          <w:ilvl w:val="0"/>
          <w:numId w:val="32"/>
        </w:numPr>
        <w:spacing w:after="240" w:line="360" w:lineRule="auto"/>
        <w:jc w:val="both"/>
      </w:pPr>
      <w:r w:rsidRPr="00E95F1E">
        <w:t>U</w:t>
      </w:r>
      <w:r w:rsidR="00E63D44" w:rsidRPr="00E63D44">
        <w:t>na flota homogénea de drones.</w:t>
      </w:r>
    </w:p>
    <w:p w14:paraId="007631E6" w14:textId="77777777" w:rsidR="00E63D44" w:rsidRPr="00E95F1E" w:rsidRDefault="00E63D44" w:rsidP="00003F39">
      <w:pPr>
        <w:spacing w:after="240" w:line="360" w:lineRule="auto"/>
        <w:ind w:firstLine="709"/>
        <w:jc w:val="both"/>
      </w:pPr>
      <w:r w:rsidRPr="00E63D44">
        <w:t xml:space="preserve">Cada dron debe partir desde el depósito, recoger un pedido en un </w:t>
      </w:r>
      <w:r w:rsidRPr="00E63D44">
        <w:rPr>
          <w:i/>
          <w:iCs/>
        </w:rPr>
        <w:t>facility</w:t>
      </w:r>
      <w:r w:rsidRPr="00E63D44">
        <w:t xml:space="preserve"> y luego entregarlo a un cliente antes de iniciar un nuevo servicio. El objetivo es minimizar el </w:t>
      </w:r>
      <w:r w:rsidRPr="00E63D44">
        <w:rPr>
          <w:i/>
          <w:iCs/>
        </w:rPr>
        <w:t>makespan</w:t>
      </w:r>
      <w:r w:rsidRPr="00E63D44">
        <w:t>, definido como la distancia máxima recorrida por cualquier dron de la flota.</w:t>
      </w:r>
    </w:p>
    <w:p w14:paraId="660C6482" w14:textId="77777777" w:rsidR="000164DD" w:rsidRPr="000164DD" w:rsidRDefault="000164DD" w:rsidP="00DB7D8A">
      <w:pPr>
        <w:spacing w:after="240" w:line="360" w:lineRule="auto"/>
        <w:jc w:val="both"/>
        <w:rPr>
          <w:b/>
          <w:bCs/>
        </w:rPr>
      </w:pPr>
      <w:r w:rsidRPr="000164DD">
        <w:rPr>
          <w:b/>
          <w:bCs/>
        </w:rPr>
        <w:t>3.3.1 Definición formal del PDDRP</w:t>
      </w:r>
    </w:p>
    <w:p w14:paraId="0478CA6A" w14:textId="7A88D3BB" w:rsidR="000164DD" w:rsidRPr="000164DD" w:rsidRDefault="000164DD" w:rsidP="00DB7D8A">
      <w:pPr>
        <w:spacing w:line="360" w:lineRule="auto"/>
        <w:jc w:val="both"/>
      </w:pPr>
      <w:r w:rsidRPr="000164DD">
        <w:t xml:space="preserve">El problema se define sobre un grafo dirigido </w:t>
      </w:r>
      <m:oMath>
        <m:r>
          <w:rPr>
            <w:rFonts w:ascii="Cambria Math" w:hAnsi="Cambria Math"/>
          </w:rPr>
          <m:t>G=(N,A)</m:t>
        </m:r>
      </m:oMath>
      <w:r w:rsidRPr="000164DD">
        <w:t>, donde:</w:t>
      </w:r>
    </w:p>
    <w:p w14:paraId="28F9E94D" w14:textId="154B2FED" w:rsidR="000164DD" w:rsidRPr="000164DD" w:rsidRDefault="000164DD" w:rsidP="00DB7D8A">
      <w:pPr>
        <w:numPr>
          <w:ilvl w:val="0"/>
          <w:numId w:val="33"/>
        </w:numPr>
        <w:spacing w:line="360" w:lineRule="auto"/>
        <w:jc w:val="both"/>
      </w:pPr>
      <m:oMath>
        <m:r>
          <w:rPr>
            <w:rFonts w:ascii="Cambria Math" w:hAnsi="Cambria Math"/>
          </w:rPr>
          <m:t>N={0}∪F∪C</m:t>
        </m:r>
      </m:oMath>
    </w:p>
    <w:p w14:paraId="1677E992" w14:textId="711B1D96" w:rsidR="000164DD" w:rsidRPr="000164DD" w:rsidRDefault="000164DD" w:rsidP="00DB7D8A">
      <w:pPr>
        <w:numPr>
          <w:ilvl w:val="0"/>
          <w:numId w:val="33"/>
        </w:numPr>
        <w:spacing w:line="360" w:lineRule="auto"/>
        <w:jc w:val="both"/>
      </w:pPr>
      <m:oMath>
        <m:r>
          <w:rPr>
            <w:rFonts w:ascii="Cambria Math" w:hAnsi="Cambria Math"/>
          </w:rPr>
          <m:t>0</m:t>
        </m:r>
      </m:oMath>
      <w:r w:rsidRPr="000164DD">
        <w:t>es el depósito,</w:t>
      </w:r>
    </w:p>
    <w:p w14:paraId="11483B2B" w14:textId="2DF40251" w:rsidR="000164DD" w:rsidRPr="000164DD" w:rsidRDefault="000164DD" w:rsidP="00DB7D8A">
      <w:pPr>
        <w:numPr>
          <w:ilvl w:val="0"/>
          <w:numId w:val="33"/>
        </w:numPr>
        <w:spacing w:line="360" w:lineRule="auto"/>
        <w:jc w:val="both"/>
      </w:pPr>
      <m:oMath>
        <m:r>
          <w:rPr>
            <w:rFonts w:ascii="Cambria Math" w:hAnsi="Cambria Math"/>
          </w:rPr>
          <m:t>F</m:t>
        </m:r>
      </m:oMath>
      <w:r w:rsidRPr="000164DD">
        <w:t>las instalaciones,</w:t>
      </w:r>
    </w:p>
    <w:p w14:paraId="1B128BC8" w14:textId="5FF6A6D0" w:rsidR="000164DD" w:rsidRPr="000164DD" w:rsidRDefault="000164DD" w:rsidP="00DB7D8A">
      <w:pPr>
        <w:numPr>
          <w:ilvl w:val="0"/>
          <w:numId w:val="33"/>
        </w:numPr>
        <w:spacing w:line="360" w:lineRule="auto"/>
        <w:jc w:val="both"/>
      </w:pPr>
      <m:oMath>
        <m:r>
          <w:rPr>
            <w:rFonts w:ascii="Cambria Math" w:hAnsi="Cambria Math"/>
          </w:rPr>
          <m:t>C</m:t>
        </m:r>
      </m:oMath>
      <w:r w:rsidRPr="000164DD">
        <w:t>los clientes.</w:t>
      </w:r>
    </w:p>
    <w:p w14:paraId="3189431C" w14:textId="44EC0A98" w:rsidR="000164DD" w:rsidRPr="000164DD" w:rsidRDefault="000164DD" w:rsidP="00DB7D8A">
      <w:pPr>
        <w:spacing w:line="360" w:lineRule="auto"/>
        <w:jc w:val="both"/>
      </w:pPr>
      <w:r w:rsidRPr="000164DD">
        <w:t xml:space="preserve">Cada arco </w:t>
      </w:r>
      <m:oMath>
        <m:r>
          <w:rPr>
            <w:rFonts w:ascii="Cambria Math" w:hAnsi="Cambria Math"/>
          </w:rPr>
          <m:t>(i,j)∈A</m:t>
        </m:r>
      </m:oMath>
      <w:r w:rsidRPr="000164DD">
        <w:t xml:space="preserve">posee una distancia </w:t>
      </w:r>
      <m:oMath>
        <m:sSub>
          <m:sSubPr>
            <m:ctrlPr>
              <w:rPr>
                <w:rFonts w:ascii="Cambria Math" w:hAnsi="Cambria Math"/>
              </w:rPr>
            </m:ctrlPr>
          </m:sSubPr>
          <m:e>
            <m:r>
              <w:rPr>
                <w:rFonts w:ascii="Cambria Math" w:hAnsi="Cambria Math"/>
              </w:rPr>
              <m:t>t</m:t>
            </m:r>
          </m:e>
          <m:sub>
            <m:r>
              <w:rPr>
                <w:rFonts w:ascii="Cambria Math" w:hAnsi="Cambria Math"/>
              </w:rPr>
              <m:t>ij</m:t>
            </m:r>
          </m:sub>
        </m:sSub>
      </m:oMath>
      <w:r w:rsidRPr="000164DD">
        <w:t>.</w:t>
      </w:r>
    </w:p>
    <w:p w14:paraId="32F4FDAD" w14:textId="47DE4B77" w:rsidR="000164DD" w:rsidRPr="00E95F1E" w:rsidRDefault="000164DD" w:rsidP="00DB7D8A">
      <w:pPr>
        <w:spacing w:line="360" w:lineRule="auto"/>
        <w:jc w:val="both"/>
      </w:pPr>
      <w:r w:rsidRPr="00E95F1E">
        <w:t>El PDDRP busca:</w:t>
      </w:r>
    </w:p>
    <w:p w14:paraId="3DE650EE" w14:textId="0BDC07F2" w:rsidR="00671F2A" w:rsidRPr="00505490" w:rsidRDefault="00000000" w:rsidP="00505490">
      <w:pPr>
        <w:spacing w:line="360" w:lineRule="auto"/>
        <w:jc w:val="right"/>
        <w:rPr>
          <w:b/>
          <w:bCs/>
        </w:rPr>
      </w:pPr>
      <m:oMath>
        <m:func>
          <m:funcPr>
            <m:ctrlPr>
              <w:rPr>
                <w:rFonts w:ascii="Cambria Math" w:hAnsi="Cambria Math"/>
                <w:b/>
                <w:bCs/>
                <w:i/>
              </w:rPr>
            </m:ctrlPr>
          </m:funcPr>
          <m:fName>
            <m:r>
              <m:rPr>
                <m:sty m:val="b"/>
              </m:rPr>
              <w:rPr>
                <w:rFonts w:ascii="Cambria Math" w:hAnsi="Cambria Math"/>
              </w:rPr>
              <m:t>min</m:t>
            </m:r>
          </m:fName>
          <m:e>
            <m:r>
              <m:rPr>
                <m:sty m:val="bi"/>
              </m:rPr>
              <w:rPr>
                <w:rFonts w:ascii="Cambria Math" w:hAnsi="Cambria Math"/>
              </w:rPr>
              <m:t>w</m:t>
            </m:r>
          </m:e>
        </m:func>
      </m:oMath>
      <w:r w:rsidR="00505490" w:rsidRPr="00505490">
        <w:rPr>
          <w:b/>
          <w:bCs/>
        </w:rPr>
        <w:t xml:space="preserve">                                                                   (5)</w:t>
      </w:r>
    </w:p>
    <w:p w14:paraId="47FD2629" w14:textId="4DD983A9" w:rsidR="00671F2A" w:rsidRPr="00E95F1E" w:rsidRDefault="00671F2A" w:rsidP="00DB7D8A">
      <w:pPr>
        <w:spacing w:line="360" w:lineRule="auto"/>
        <w:jc w:val="both"/>
      </w:pPr>
      <w:r w:rsidRPr="00E95F1E">
        <w:t>Sujeto a:</w:t>
      </w:r>
    </w:p>
    <w:p w14:paraId="169F5245" w14:textId="15E05EEB" w:rsidR="00671F2A" w:rsidRPr="00E63D44" w:rsidRDefault="00000000" w:rsidP="00505490">
      <w:pPr>
        <w:spacing w:line="360" w:lineRule="auto"/>
        <w:jc w:val="right"/>
        <w:rPr>
          <w:b/>
          <w:bCs/>
        </w:rPr>
      </w:pPr>
      <m:oMath>
        <m:nary>
          <m:naryPr>
            <m:chr m:val="∑"/>
            <m:limLoc m:val="undOvr"/>
            <m:supHide m:val="1"/>
            <m:ctrlPr>
              <w:rPr>
                <w:rFonts w:ascii="Cambria Math" w:hAnsi="Cambria Math"/>
                <w:b/>
                <w:bCs/>
                <w:i/>
              </w:rPr>
            </m:ctrlPr>
          </m:naryPr>
          <m:sub>
            <m:r>
              <m:rPr>
                <m:sty m:val="bi"/>
              </m:rPr>
              <w:rPr>
                <w:rFonts w:ascii="Cambria Math" w:hAnsi="Cambria Math"/>
              </w:rPr>
              <m:t>v ϵ V</m:t>
            </m:r>
          </m:sub>
          <m:sup/>
          <m:e>
            <m:nary>
              <m:naryPr>
                <m:chr m:val="∑"/>
                <m:limLoc m:val="undOvr"/>
                <m:supHide m:val="1"/>
                <m:ctrlPr>
                  <w:rPr>
                    <w:rFonts w:ascii="Cambria Math" w:hAnsi="Cambria Math"/>
                    <w:b/>
                    <w:bCs/>
                    <w:i/>
                  </w:rPr>
                </m:ctrlPr>
              </m:naryPr>
              <m:sub>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ϵ A</m:t>
                </m:r>
              </m:sub>
              <m:sup/>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ijv</m:t>
                    </m:r>
                  </m:sub>
                </m:sSub>
              </m:e>
            </m:nary>
          </m:e>
        </m:nary>
        <m:r>
          <m:rPr>
            <m:sty m:val="bi"/>
          </m:rPr>
          <w:rPr>
            <w:rFonts w:ascii="Cambria Math" w:hAnsi="Cambria Math"/>
          </w:rPr>
          <m:t xml:space="preserve">=1     </m:t>
        </m:r>
        <m:sSub>
          <m:sSubPr>
            <m:ctrlPr>
              <w:rPr>
                <w:rFonts w:ascii="Cambria Math" w:hAnsi="Cambria Math"/>
                <w:b/>
                <w:bCs/>
                <w:i/>
              </w:rPr>
            </m:ctrlPr>
          </m:sSubPr>
          <m:e>
            <m:r>
              <m:rPr>
                <m:sty m:val="bi"/>
              </m:rPr>
              <w:rPr>
                <w:rFonts w:ascii="Cambria Math" w:hAnsi="Cambria Math"/>
              </w:rPr>
              <m:t>∀</m:t>
            </m:r>
          </m:e>
          <m:sub>
            <m:r>
              <m:rPr>
                <m:sty m:val="bi"/>
              </m:rPr>
              <w:rPr>
                <w:rFonts w:ascii="Cambria Math" w:hAnsi="Cambria Math"/>
              </w:rPr>
              <m:t>j</m:t>
            </m:r>
          </m:sub>
        </m:sSub>
        <m:r>
          <m:rPr>
            <m:sty m:val="bi"/>
          </m:rPr>
          <w:rPr>
            <w:rFonts w:ascii="Cambria Math" w:hAnsi="Cambria Math"/>
          </w:rPr>
          <m:t xml:space="preserve">  ∈ V</m:t>
        </m:r>
      </m:oMath>
      <w:r w:rsidR="00505490">
        <w:rPr>
          <w:b/>
          <w:bCs/>
        </w:rPr>
        <w:t xml:space="preserve">                                            (6)</w:t>
      </w:r>
    </w:p>
    <w:p w14:paraId="375F4DA0" w14:textId="63DBA1D6" w:rsidR="00F06346" w:rsidRPr="00E63D44" w:rsidRDefault="00505490" w:rsidP="00505490">
      <w:pPr>
        <w:spacing w:line="360" w:lineRule="auto"/>
        <w:jc w:val="right"/>
        <w:rPr>
          <w:b/>
          <w:bCs/>
        </w:rPr>
      </w:pPr>
      <m:oMath>
        <m:r>
          <m:rPr>
            <m:sty m:val="bi"/>
          </m:rPr>
          <w:rPr>
            <w:rFonts w:ascii="Cambria Math" w:hAnsi="Cambria Math"/>
          </w:rPr>
          <w:lastRenderedPageBreak/>
          <m:t>w ≥</m:t>
        </m:r>
        <m:nary>
          <m:naryPr>
            <m:chr m:val="∑"/>
            <m:limLoc m:val="undOvr"/>
            <m:supHide m:val="1"/>
            <m:ctrlPr>
              <w:rPr>
                <w:rFonts w:ascii="Cambria Math" w:hAnsi="Cambria Math"/>
                <w:b/>
                <w:bCs/>
                <w:i/>
              </w:rPr>
            </m:ctrlPr>
          </m:naryPr>
          <m:sub>
            <m:r>
              <m:rPr>
                <m:sty m:val="bi"/>
              </m:rPr>
              <w:rPr>
                <w:rFonts w:ascii="Cambria Math" w:hAnsi="Cambria Math"/>
              </w:rPr>
              <m:t>(i,j) ϵ A</m:t>
            </m:r>
          </m:sub>
          <m:sup/>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ij</m:t>
                </m:r>
              </m:sub>
            </m:sSub>
          </m:e>
        </m:nary>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ijv</m:t>
            </m:r>
          </m:sub>
        </m:sSub>
        <m:r>
          <m:rPr>
            <m:sty m:val="bi"/>
          </m:rPr>
          <w:rPr>
            <w:rFonts w:ascii="Cambria Math" w:hAnsi="Cambria Math"/>
          </w:rPr>
          <m:t xml:space="preserve">=1     </m:t>
        </m:r>
        <m:sSub>
          <m:sSubPr>
            <m:ctrlPr>
              <w:rPr>
                <w:rFonts w:ascii="Cambria Math" w:hAnsi="Cambria Math"/>
                <w:b/>
                <w:bCs/>
                <w:i/>
              </w:rPr>
            </m:ctrlPr>
          </m:sSubPr>
          <m:e>
            <m:r>
              <m:rPr>
                <m:sty m:val="bi"/>
              </m:rPr>
              <w:rPr>
                <w:rFonts w:ascii="Cambria Math" w:hAnsi="Cambria Math"/>
              </w:rPr>
              <m:t>∀</m:t>
            </m:r>
          </m:e>
          <m:sub>
            <m:r>
              <m:rPr>
                <m:sty m:val="bi"/>
              </m:rPr>
              <w:rPr>
                <w:rFonts w:ascii="Cambria Math" w:hAnsi="Cambria Math"/>
              </w:rPr>
              <m:t>v</m:t>
            </m:r>
          </m:sub>
        </m:sSub>
        <m:r>
          <m:rPr>
            <m:sty m:val="bi"/>
          </m:rPr>
          <w:rPr>
            <w:rFonts w:ascii="Cambria Math" w:hAnsi="Cambria Math"/>
          </w:rPr>
          <m:t xml:space="preserve">  ∈ V</m:t>
        </m:r>
      </m:oMath>
      <w:r>
        <w:rPr>
          <w:b/>
          <w:bCs/>
        </w:rPr>
        <w:t xml:space="preserve">                                                  (7)</w:t>
      </w:r>
    </w:p>
    <w:p w14:paraId="599AAEFF" w14:textId="554F7836" w:rsidR="00675641" w:rsidRPr="00675641" w:rsidRDefault="00000000" w:rsidP="00505490">
      <w:pPr>
        <w:spacing w:after="240" w:line="360" w:lineRule="auto"/>
        <w:jc w:val="right"/>
        <w:rPr>
          <w:b/>
          <w:bCs/>
          <w:lang w:val="es-ES_tradnl"/>
        </w:rPr>
      </w:pPr>
      <m:oMath>
        <m:sSub>
          <m:sSubPr>
            <m:ctrlPr>
              <w:rPr>
                <w:rFonts w:ascii="Cambria Math" w:hAnsi="Cambria Math"/>
                <w:b/>
                <w:bCs/>
                <w:i/>
                <w:lang w:val="es-ES_tradnl"/>
              </w:rPr>
            </m:ctrlPr>
          </m:sSubPr>
          <m:e>
            <m:r>
              <m:rPr>
                <m:sty m:val="bi"/>
              </m:rPr>
              <w:rPr>
                <w:rFonts w:ascii="Cambria Math" w:hAnsi="Cambria Math"/>
                <w:lang w:val="es-ES_tradnl"/>
              </w:rPr>
              <m:t>x</m:t>
            </m:r>
          </m:e>
          <m:sub>
            <m:r>
              <m:rPr>
                <m:sty m:val="bi"/>
              </m:rPr>
              <w:rPr>
                <w:rFonts w:ascii="Cambria Math" w:hAnsi="Cambria Math"/>
                <w:lang w:val="es-ES_tradnl"/>
              </w:rPr>
              <m:t>ijv</m:t>
            </m:r>
          </m:sub>
        </m:sSub>
        <m:r>
          <m:rPr>
            <m:sty m:val="bi"/>
          </m:rPr>
          <w:rPr>
            <w:rFonts w:ascii="Cambria Math" w:hAnsi="Cambria Math"/>
            <w:lang w:val="es-ES_tradnl"/>
          </w:rPr>
          <m:t xml:space="preserve">ϵ </m:t>
        </m:r>
        <m:d>
          <m:dPr>
            <m:begChr m:val="{"/>
            <m:endChr m:val="}"/>
            <m:ctrlPr>
              <w:rPr>
                <w:rFonts w:ascii="Cambria Math" w:hAnsi="Cambria Math"/>
                <w:b/>
                <w:bCs/>
                <w:i/>
                <w:lang w:val="es-ES_tradnl"/>
              </w:rPr>
            </m:ctrlPr>
          </m:dPr>
          <m:e>
            <m:r>
              <m:rPr>
                <m:sty m:val="bi"/>
              </m:rPr>
              <w:rPr>
                <w:rFonts w:ascii="Cambria Math" w:hAnsi="Cambria Math"/>
                <w:lang w:val="es-ES_tradnl"/>
              </w:rPr>
              <m:t>0,1</m:t>
            </m:r>
          </m:e>
        </m:d>
      </m:oMath>
      <w:r w:rsidR="00505490">
        <w:rPr>
          <w:b/>
          <w:bCs/>
          <w:lang w:val="es-ES_tradnl"/>
        </w:rPr>
        <w:t xml:space="preserve">                                                              (8)</w:t>
      </w:r>
    </w:p>
    <w:p w14:paraId="3DF43FA0" w14:textId="77777777" w:rsidR="00592A86" w:rsidRPr="00592A86" w:rsidRDefault="00592A86" w:rsidP="00592A86">
      <w:pPr>
        <w:spacing w:after="240" w:line="360" w:lineRule="auto"/>
        <w:jc w:val="both"/>
        <w:rPr>
          <w:b/>
          <w:bCs/>
        </w:rPr>
      </w:pPr>
      <w:r w:rsidRPr="00592A86">
        <w:rPr>
          <w:b/>
          <w:bCs/>
        </w:rPr>
        <w:t>3.4 Ventanas de Tiempo (Time Windows)</w:t>
      </w:r>
    </w:p>
    <w:p w14:paraId="5E39C3B3" w14:textId="51D7ED4C" w:rsidR="00592A86" w:rsidRPr="00592A86" w:rsidRDefault="00592A86" w:rsidP="00592A86">
      <w:pPr>
        <w:spacing w:after="240" w:line="360" w:lineRule="auto"/>
        <w:ind w:firstLine="709"/>
        <w:jc w:val="both"/>
      </w:pPr>
      <w:r w:rsidRPr="00592A86">
        <w:t xml:space="preserve">Las ventanas de tiempo son intervalos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592A86">
        <w:t>durante los cuales un cliente o instalación puede ser atendido. Son ampliamente utilizadas en logística de salud, distribución farmacéutica y última milla.</w:t>
      </w:r>
    </w:p>
    <w:p w14:paraId="69159D6A" w14:textId="77777777" w:rsidR="00592A86" w:rsidRPr="00592A86" w:rsidRDefault="00592A86" w:rsidP="00592A86">
      <w:pPr>
        <w:spacing w:after="240" w:line="360" w:lineRule="auto"/>
        <w:jc w:val="both"/>
      </w:pPr>
      <w:r w:rsidRPr="00592A86">
        <w:t>El cumplimiento de ventanas de tiempo se expresa como:</w:t>
      </w:r>
    </w:p>
    <w:p w14:paraId="7D44E137" w14:textId="6B73A9C4" w:rsidR="00592A86" w:rsidRPr="00592A86" w:rsidRDefault="00505490" w:rsidP="00592A86">
      <w:pPr>
        <w:spacing w:after="240" w:line="360" w:lineRule="auto"/>
        <w:jc w:val="both"/>
        <w:rPr>
          <w:b/>
          <w:bCs/>
          <w:iCs/>
        </w:rPr>
      </w:pPr>
      <m:oMath>
        <m:r>
          <m:rPr>
            <m:sty m:val="bi"/>
          </m:rPr>
          <w:rPr>
            <w:rFonts w:ascii="Cambria Math" w:hAnsi="Cambria Math"/>
          </w:rPr>
          <m:t xml:space="preserve">                                                                      </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i</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D</m:t>
            </m:r>
          </m:e>
          <m:sub>
            <m:r>
              <m:rPr>
                <m:sty m:val="b"/>
              </m:rPr>
              <w:rPr>
                <w:rFonts w:ascii="Cambria Math" w:hAnsi="Cambria Math"/>
              </w:rPr>
              <m:t>i</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i</m:t>
            </m:r>
          </m:sub>
        </m:sSub>
      </m:oMath>
      <w:r w:rsidRPr="00505490">
        <w:rPr>
          <w:b/>
          <w:bCs/>
          <w:iCs/>
        </w:rPr>
        <w:t xml:space="preserve">                        </w:t>
      </w:r>
      <w:r>
        <w:rPr>
          <w:b/>
          <w:bCs/>
          <w:iCs/>
        </w:rPr>
        <w:t xml:space="preserve"> </w:t>
      </w:r>
      <w:r w:rsidRPr="00505490">
        <w:rPr>
          <w:b/>
          <w:bCs/>
          <w:iCs/>
        </w:rPr>
        <w:t xml:space="preserve">            (9)</w:t>
      </w:r>
      <w:r w:rsidR="00592A86" w:rsidRPr="00592A86">
        <w:rPr>
          <w:b/>
          <w:bCs/>
          <w:iCs/>
        </w:rPr>
        <w:br/>
      </w:r>
      <w:r>
        <w:rPr>
          <w:b/>
          <w:bCs/>
          <w:iCs/>
        </w:rPr>
        <w:t xml:space="preserve"> </w:t>
      </w:r>
    </w:p>
    <w:p w14:paraId="568108E5" w14:textId="16932DC4" w:rsidR="00592A86" w:rsidRPr="00592A86" w:rsidRDefault="00592A86" w:rsidP="00003F39">
      <w:pPr>
        <w:spacing w:after="240" w:line="360" w:lineRule="auto"/>
        <w:jc w:val="both"/>
      </w:pPr>
      <w:r w:rsidRPr="00592A86">
        <w:t xml:space="preserve">donde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592A86">
        <w:t xml:space="preserve">es el momento en que el dron o vehículo llega al nodo </w:t>
      </w:r>
      <m:oMath>
        <m:r>
          <w:rPr>
            <w:rFonts w:ascii="Cambria Math" w:hAnsi="Cambria Math"/>
          </w:rPr>
          <m:t>i</m:t>
        </m:r>
      </m:oMath>
      <w:r w:rsidRPr="00592A86">
        <w:t>.</w:t>
      </w:r>
    </w:p>
    <w:p w14:paraId="1043F9E2" w14:textId="7984DCBE" w:rsidR="00A26743" w:rsidRPr="0085088B" w:rsidRDefault="00592A86" w:rsidP="00003F39">
      <w:pPr>
        <w:spacing w:after="240" w:line="360" w:lineRule="auto"/>
        <w:ind w:firstLine="709"/>
        <w:jc w:val="both"/>
      </w:pPr>
      <w:r w:rsidRPr="00592A86">
        <w:t>Este concepto es esencial en los modelos de Meng, quienes integran ventanas de tiempo tanto duras como suaves en escenarios colaborativos camión</w:t>
      </w:r>
      <w:r w:rsidRPr="00592A86">
        <w:noBreakHyphen/>
        <w:t>dron</w:t>
      </w:r>
    </w:p>
    <w:p w14:paraId="221A4705" w14:textId="77777777" w:rsidR="00FF0CF5" w:rsidRPr="00FF0CF5" w:rsidRDefault="00FF0CF5" w:rsidP="00FF0CF5">
      <w:pPr>
        <w:spacing w:after="240" w:line="360" w:lineRule="auto"/>
        <w:jc w:val="both"/>
        <w:rPr>
          <w:b/>
          <w:bCs/>
        </w:rPr>
      </w:pPr>
      <w:r w:rsidRPr="00FF0CF5">
        <w:rPr>
          <w:b/>
          <w:bCs/>
        </w:rPr>
        <w:t>3.5 Restricciones Energéticas en Ruteo con Drones</w:t>
      </w:r>
    </w:p>
    <w:p w14:paraId="6523500C" w14:textId="77777777" w:rsidR="00FF0CF5" w:rsidRPr="00FF0CF5" w:rsidRDefault="00FF0CF5" w:rsidP="00A26743">
      <w:pPr>
        <w:spacing w:after="240" w:line="360" w:lineRule="auto"/>
        <w:ind w:firstLine="709"/>
        <w:jc w:val="both"/>
      </w:pPr>
      <w:r w:rsidRPr="00FF0CF5">
        <w:t>El consumo energético es un componente crítico en modelos con drones, especialmente cuando la autonomía es limitada. Modelos avanzados incluyen consumo dependiente de carga y tiempo de vuelo, como los propuestos por Meng et al. (2024) en su modelo bilineal para pickup</w:t>
      </w:r>
      <w:r w:rsidRPr="00FF0CF5">
        <w:noBreakHyphen/>
        <w:t>delivery con camión</w:t>
      </w:r>
      <w:r w:rsidRPr="00FF0CF5">
        <w:noBreakHyphen/>
        <w:t>dron:</w:t>
      </w:r>
    </w:p>
    <w:p w14:paraId="16C2D645" w14:textId="74E1AB82" w:rsidR="00FF0CF5" w:rsidRPr="00FF0CF5" w:rsidRDefault="00000000" w:rsidP="00505490">
      <w:pPr>
        <w:spacing w:line="360" w:lineRule="auto"/>
        <w:jc w:val="right"/>
        <w:rPr>
          <w:b/>
          <w:bCs/>
        </w:rPr>
      </w:pP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ij</m:t>
            </m:r>
          </m:sub>
        </m:sSub>
        <m:r>
          <m:rPr>
            <m:sty m:val="bi"/>
          </m:rPr>
          <w:rPr>
            <w:rFonts w:ascii="Cambria Math" w:hAnsi="Cambria Math"/>
          </w:rPr>
          <m:t>=α⋅</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ij</m:t>
            </m:r>
          </m:sub>
        </m:sSub>
        <m:r>
          <m:rPr>
            <m:sty m:val="bi"/>
          </m:rPr>
          <w:rPr>
            <w:rFonts w:ascii="Cambria Math" w:hAnsi="Cambria Math"/>
          </w:rPr>
          <m:t>+β⋅</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ij</m:t>
            </m:r>
          </m:sub>
        </m:sSub>
      </m:oMath>
      <w:r w:rsidR="00505490" w:rsidRPr="00505490">
        <w:rPr>
          <w:b/>
          <w:bCs/>
        </w:rPr>
        <w:t xml:space="preserve">                           </w:t>
      </w:r>
      <w:r w:rsidR="00505490">
        <w:rPr>
          <w:b/>
          <w:bCs/>
        </w:rPr>
        <w:t xml:space="preserve"> </w:t>
      </w:r>
      <w:r w:rsidR="00505490" w:rsidRPr="00505490">
        <w:rPr>
          <w:b/>
          <w:bCs/>
        </w:rPr>
        <w:t xml:space="preserve">                  (10)</w:t>
      </w:r>
    </w:p>
    <w:p w14:paraId="4BA2DCD9" w14:textId="77777777" w:rsidR="00FF0CF5" w:rsidRPr="00FF0CF5" w:rsidRDefault="00FF0CF5" w:rsidP="004B7ACA">
      <w:pPr>
        <w:spacing w:line="360" w:lineRule="auto"/>
        <w:jc w:val="both"/>
      </w:pPr>
      <w:r w:rsidRPr="00FF0CF5">
        <w:t>donde:</w:t>
      </w:r>
    </w:p>
    <w:p w14:paraId="41FF4B1F" w14:textId="69BF292C" w:rsidR="00FF0CF5" w:rsidRPr="00FF0CF5" w:rsidRDefault="00000000" w:rsidP="004B7ACA">
      <w:pPr>
        <w:numPr>
          <w:ilvl w:val="0"/>
          <w:numId w:val="34"/>
        </w:numPr>
        <w:spacing w:line="360" w:lineRule="auto"/>
        <w:jc w:val="both"/>
      </w:pPr>
      <m:oMath>
        <m:sSub>
          <m:sSubPr>
            <m:ctrlPr>
              <w:rPr>
                <w:rFonts w:ascii="Cambria Math" w:hAnsi="Cambria Math"/>
              </w:rPr>
            </m:ctrlPr>
          </m:sSubPr>
          <m:e>
            <m:r>
              <w:rPr>
                <w:rFonts w:ascii="Cambria Math" w:hAnsi="Cambria Math"/>
              </w:rPr>
              <m:t>d</m:t>
            </m:r>
          </m:e>
          <m:sub>
            <m:r>
              <w:rPr>
                <w:rFonts w:ascii="Cambria Math" w:hAnsi="Cambria Math"/>
              </w:rPr>
              <m:t>ij</m:t>
            </m:r>
          </m:sub>
        </m:sSub>
      </m:oMath>
      <w:r w:rsidR="00FF0CF5" w:rsidRPr="00FF0CF5">
        <w:t>= distancia</w:t>
      </w:r>
    </w:p>
    <w:p w14:paraId="79F1B961" w14:textId="4B3BAF23" w:rsidR="00FF0CF5" w:rsidRPr="00FF0CF5" w:rsidRDefault="00000000" w:rsidP="004B7ACA">
      <w:pPr>
        <w:numPr>
          <w:ilvl w:val="0"/>
          <w:numId w:val="34"/>
        </w:numPr>
        <w:spacing w:line="360" w:lineRule="auto"/>
        <w:jc w:val="both"/>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FF0CF5" w:rsidRPr="00FF0CF5">
        <w:t>= peso del paquete,</w:t>
      </w:r>
    </w:p>
    <w:p w14:paraId="4961A544" w14:textId="3ECD20A1" w:rsidR="00FF0CF5" w:rsidRDefault="00FF0CF5" w:rsidP="004B7ACA">
      <w:pPr>
        <w:numPr>
          <w:ilvl w:val="0"/>
          <w:numId w:val="34"/>
        </w:numPr>
        <w:spacing w:after="240" w:line="360" w:lineRule="auto"/>
        <w:jc w:val="both"/>
      </w:pPr>
      <m:oMath>
        <m:r>
          <w:rPr>
            <w:rFonts w:ascii="Cambria Math" w:hAnsi="Cambria Math"/>
          </w:rPr>
          <m:t>α,β</m:t>
        </m:r>
      </m:oMath>
      <w:r w:rsidRPr="00FF0CF5">
        <w:t>= coeficientes aeronáuticos.</w:t>
      </w:r>
    </w:p>
    <w:p w14:paraId="0E454EA7" w14:textId="6B333ED4" w:rsidR="0092202B" w:rsidRPr="00FF0CF5" w:rsidRDefault="0092202B" w:rsidP="0092202B"/>
    <w:p w14:paraId="46B5055C" w14:textId="7E51184A" w:rsidR="007C61AC" w:rsidRPr="00E95F1E" w:rsidRDefault="00FF0CF5" w:rsidP="00A26743">
      <w:pPr>
        <w:spacing w:after="240" w:line="360" w:lineRule="auto"/>
        <w:ind w:firstLine="709"/>
        <w:jc w:val="both"/>
      </w:pPr>
      <w:r w:rsidRPr="00FF0CF5">
        <w:lastRenderedPageBreak/>
        <w:t>Meng et al. integran la energía dentro de un Mixed Integer Bilinear Programming (MIBP) para representar el consumo dependiente de carga, esencial en la planificación de drones con múltiples visitas y ventanas de tiempo</w:t>
      </w:r>
      <w:r w:rsidR="00A26743" w:rsidRPr="00E95F1E">
        <w:t>.</w:t>
      </w:r>
    </w:p>
    <w:p w14:paraId="22BE4A15" w14:textId="2BA3D1D1" w:rsidR="007C61AC" w:rsidRPr="007C61AC" w:rsidRDefault="007C61AC" w:rsidP="007C61AC">
      <w:pPr>
        <w:spacing w:after="240" w:line="360" w:lineRule="auto"/>
        <w:jc w:val="both"/>
        <w:rPr>
          <w:b/>
          <w:bCs/>
        </w:rPr>
      </w:pPr>
      <w:r w:rsidRPr="007C61AC">
        <w:rPr>
          <w:b/>
          <w:bCs/>
        </w:rPr>
        <w:t>3.6 Modelos Camión–Dron (Truck–Drone Collaborative Routing)</w:t>
      </w:r>
    </w:p>
    <w:p w14:paraId="792CD720" w14:textId="4A4B662B" w:rsidR="007C61AC" w:rsidRPr="007C61AC" w:rsidRDefault="007C61AC" w:rsidP="00003F39">
      <w:pPr>
        <w:spacing w:after="240" w:line="360" w:lineRule="auto"/>
        <w:ind w:firstLine="709"/>
        <w:jc w:val="both"/>
      </w:pPr>
      <w:r w:rsidRPr="007C61AC">
        <w:t>El trabajo de Meng et al. (2024</w:t>
      </w:r>
      <w:r w:rsidR="004B7ACA" w:rsidRPr="00E95F1E">
        <w:t xml:space="preserve">), </w:t>
      </w:r>
      <w:r w:rsidRPr="007C61AC">
        <w:t>presenta uno de los modelos más avanzados, combinando:</w:t>
      </w:r>
    </w:p>
    <w:p w14:paraId="4845DC1D" w14:textId="77777777" w:rsidR="007C61AC" w:rsidRPr="007C61AC" w:rsidRDefault="007C61AC" w:rsidP="004B7ACA">
      <w:pPr>
        <w:numPr>
          <w:ilvl w:val="0"/>
          <w:numId w:val="35"/>
        </w:numPr>
        <w:spacing w:line="360" w:lineRule="auto"/>
        <w:jc w:val="both"/>
      </w:pPr>
      <w:r w:rsidRPr="007C61AC">
        <w:t>múltiples vuelos por dron,</w:t>
      </w:r>
    </w:p>
    <w:p w14:paraId="3B1A172F" w14:textId="77777777" w:rsidR="007C61AC" w:rsidRPr="007C61AC" w:rsidRDefault="007C61AC" w:rsidP="004B7ACA">
      <w:pPr>
        <w:numPr>
          <w:ilvl w:val="0"/>
          <w:numId w:val="35"/>
        </w:numPr>
        <w:spacing w:line="360" w:lineRule="auto"/>
        <w:jc w:val="both"/>
      </w:pPr>
      <w:r w:rsidRPr="007C61AC">
        <w:t>ventanas de tiempo suaves,</w:t>
      </w:r>
    </w:p>
    <w:p w14:paraId="72F826F6" w14:textId="77777777" w:rsidR="007C61AC" w:rsidRPr="007C61AC" w:rsidRDefault="007C61AC" w:rsidP="004B7ACA">
      <w:pPr>
        <w:numPr>
          <w:ilvl w:val="0"/>
          <w:numId w:val="35"/>
        </w:numPr>
        <w:spacing w:line="360" w:lineRule="auto"/>
        <w:jc w:val="both"/>
      </w:pPr>
      <w:r w:rsidRPr="007C61AC">
        <w:t>tiempos estocásticos de viaje del camión,</w:t>
      </w:r>
    </w:p>
    <w:p w14:paraId="34FB90BF" w14:textId="77777777" w:rsidR="007C61AC" w:rsidRPr="007C61AC" w:rsidRDefault="007C61AC" w:rsidP="004B7ACA">
      <w:pPr>
        <w:numPr>
          <w:ilvl w:val="0"/>
          <w:numId w:val="35"/>
        </w:numPr>
        <w:spacing w:line="360" w:lineRule="auto"/>
        <w:jc w:val="both"/>
      </w:pPr>
      <w:r w:rsidRPr="007C61AC">
        <w:t>recourse de segunda etapa para ajustar esperas.</w:t>
      </w:r>
    </w:p>
    <w:p w14:paraId="31ECC016" w14:textId="77777777" w:rsidR="007C61AC" w:rsidRPr="007C61AC" w:rsidRDefault="007C61AC" w:rsidP="004B7ACA">
      <w:pPr>
        <w:spacing w:after="240" w:line="360" w:lineRule="auto"/>
        <w:jc w:val="both"/>
      </w:pPr>
      <w:r w:rsidRPr="007C61AC">
        <w:t>Este modelo se formula como un two</w:t>
      </w:r>
      <w:r w:rsidRPr="007C61AC">
        <w:noBreakHyphen/>
        <w:t>stage stochastic program, donde:</w:t>
      </w:r>
    </w:p>
    <w:p w14:paraId="6291D785" w14:textId="77777777" w:rsidR="007C61AC" w:rsidRPr="007C61AC" w:rsidRDefault="007C61AC" w:rsidP="007C61AC">
      <w:pPr>
        <w:spacing w:after="240" w:line="360" w:lineRule="auto"/>
        <w:jc w:val="both"/>
      </w:pPr>
      <w:r w:rsidRPr="007C61AC">
        <w:t>Primera etapa:</w:t>
      </w:r>
    </w:p>
    <w:p w14:paraId="1005E6C1" w14:textId="3D353A67" w:rsidR="007C61AC" w:rsidRPr="007C61AC" w:rsidRDefault="00505490" w:rsidP="007C61AC">
      <w:pPr>
        <w:spacing w:after="240" w:line="360" w:lineRule="auto"/>
        <w:jc w:val="both"/>
      </w:pPr>
      <m:oMath>
        <m:r>
          <m:rPr>
            <m:sty m:val="b"/>
          </m:rPr>
          <w:rPr>
            <w:rFonts w:ascii="Cambria Math" w:hAnsi="Cambria Math"/>
          </w:rPr>
          <m:t xml:space="preserve">                                                              min⁡c(x)+</m:t>
        </m:r>
        <m:r>
          <m:rPr>
            <m:scr m:val="double-struck"/>
            <m:sty m:val="b"/>
          </m:rPr>
          <w:rPr>
            <w:rFonts w:ascii="Cambria Math" w:hAnsi="Cambria Math"/>
          </w:rPr>
          <m:t>E[</m:t>
        </m:r>
        <m:r>
          <m:rPr>
            <m:sty m:val="b"/>
          </m:rPr>
          <w:rPr>
            <w:rFonts w:ascii="Cambria Math" w:hAnsi="Cambria Math"/>
          </w:rPr>
          <m:t>Q(x,ξ)]</m:t>
        </m:r>
      </m:oMath>
      <w:r w:rsidRPr="00505490">
        <w:rPr>
          <w:b/>
          <w:bCs/>
        </w:rPr>
        <w:t xml:space="preserve">                               (11</w:t>
      </w:r>
      <w:r w:rsidRPr="00505490">
        <w:t>)</w:t>
      </w:r>
      <w:r w:rsidR="007C61AC" w:rsidRPr="007C61AC">
        <w:br/>
      </w:r>
    </w:p>
    <w:p w14:paraId="4D7240FF" w14:textId="77777777" w:rsidR="007C61AC" w:rsidRPr="007C61AC" w:rsidRDefault="007C61AC" w:rsidP="001F095D">
      <w:r w:rsidRPr="007C61AC">
        <w:t>Segunda etapa:</w:t>
      </w:r>
    </w:p>
    <w:p w14:paraId="6A492773" w14:textId="3682CA33" w:rsidR="0004525E" w:rsidRPr="00505490" w:rsidRDefault="00505490" w:rsidP="001F095D">
      <w:pPr>
        <w:rPr>
          <w:b/>
          <w:iCs/>
        </w:rPr>
      </w:pPr>
      <w:r w:rsidRPr="00505490">
        <w:rPr>
          <w:b/>
          <w:iCs/>
        </w:rPr>
        <w:t xml:space="preserve">               </w:t>
      </w:r>
      <m:oMath>
        <m:r>
          <m:rPr>
            <m:sty m:val="b"/>
          </m:rPr>
          <w:rPr>
            <w:rFonts w:ascii="Cambria Math" w:hAnsi="Cambria Math"/>
          </w:rPr>
          <m:t xml:space="preserve">                            Q(x,ξ)=</m:t>
        </m:r>
        <m:limLow>
          <m:limLowPr>
            <m:ctrlPr>
              <w:rPr>
                <w:rFonts w:ascii="Cambria Math" w:hAnsi="Cambria Math"/>
                <w:b/>
                <w:iCs/>
              </w:rPr>
            </m:ctrlPr>
          </m:limLowPr>
          <m:e>
            <m:r>
              <m:rPr>
                <m:sty m:val="b"/>
              </m:rPr>
              <w:rPr>
                <w:rFonts w:ascii="Cambria Math" w:hAnsi="Cambria Math"/>
              </w:rPr>
              <m:t>min⁡</m:t>
            </m:r>
          </m:e>
          <m:lim>
            <m:r>
              <m:rPr>
                <m:sty m:val="b"/>
              </m:rPr>
              <w:rPr>
                <w:rFonts w:ascii="Cambria Math" w:hAnsi="Cambria Math"/>
              </w:rPr>
              <m:t>y</m:t>
            </m:r>
          </m:lim>
        </m:limLow>
        <m:r>
          <m:rPr>
            <m:sty m:val="b"/>
          </m:rPr>
          <w:rPr>
            <w:rFonts w:ascii="Cambria Math" w:hAnsi="Cambria Math"/>
          </w:rPr>
          <m:t>{h(y):Ty≥b-Ax(ξ)}</m:t>
        </m:r>
      </m:oMath>
      <w:r w:rsidRPr="00505490">
        <w:rPr>
          <w:b/>
          <w:iCs/>
        </w:rPr>
        <w:t xml:space="preserve">                 </w:t>
      </w:r>
      <w:r>
        <w:rPr>
          <w:b/>
          <w:iCs/>
        </w:rPr>
        <w:t xml:space="preserve">   </w:t>
      </w:r>
      <w:r w:rsidRPr="00505490">
        <w:rPr>
          <w:b/>
          <w:iCs/>
        </w:rPr>
        <w:t xml:space="preserve">                (12)</w:t>
      </w:r>
      <w:r w:rsidR="007C61AC" w:rsidRPr="007C61AC">
        <w:rPr>
          <w:b/>
          <w:iCs/>
        </w:rPr>
        <w:br/>
      </w:r>
    </w:p>
    <w:p w14:paraId="2EA407B2" w14:textId="2523D257" w:rsidR="0004525E" w:rsidRPr="00E95F1E" w:rsidRDefault="0004525E" w:rsidP="0004525E">
      <w:pPr>
        <w:pStyle w:val="Ttulo2"/>
        <w:numPr>
          <w:ilvl w:val="0"/>
          <w:numId w:val="0"/>
        </w:numPr>
        <w:spacing w:line="300" w:lineRule="atLeast"/>
        <w:jc w:val="both"/>
        <w:rPr>
          <w:rFonts w:ascii="Times New Roman" w:hAnsi="Times New Roman"/>
          <w:i w:val="0"/>
          <w:iCs w:val="0"/>
          <w:sz w:val="24"/>
          <w:szCs w:val="24"/>
        </w:rPr>
      </w:pPr>
      <w:bookmarkStart w:id="10" w:name="_Toc224228175"/>
      <w:r w:rsidRPr="00E95F1E">
        <w:rPr>
          <w:rFonts w:ascii="Times New Roman" w:hAnsi="Times New Roman"/>
          <w:i w:val="0"/>
          <w:iCs w:val="0"/>
          <w:sz w:val="24"/>
          <w:szCs w:val="24"/>
        </w:rPr>
        <w:t>3.7 Heurísticas y Metaheurísticas: GRASP</w:t>
      </w:r>
      <w:bookmarkEnd w:id="10"/>
    </w:p>
    <w:p w14:paraId="65C80331" w14:textId="77777777" w:rsidR="0004525E" w:rsidRPr="0004525E" w:rsidRDefault="0004525E" w:rsidP="00003F39">
      <w:pPr>
        <w:spacing w:before="100" w:beforeAutospacing="1" w:after="100" w:afterAutospacing="1" w:line="300" w:lineRule="atLeast"/>
        <w:ind w:firstLine="709"/>
        <w:jc w:val="both"/>
      </w:pPr>
      <w:r w:rsidRPr="0004525E">
        <w:t>El uso de heurísticas y metaheurísticas es crucial debido a la naturaleza NP</w:t>
      </w:r>
      <w:r w:rsidRPr="0004525E">
        <w:noBreakHyphen/>
        <w:t>Hard tanto del PDDRP como de sus extensiones.</w:t>
      </w:r>
    </w:p>
    <w:p w14:paraId="452F4C3D" w14:textId="65203566" w:rsidR="0004525E" w:rsidRPr="0004525E" w:rsidRDefault="002C410C" w:rsidP="00003F39">
      <w:pPr>
        <w:spacing w:before="100" w:beforeAutospacing="1" w:after="100" w:afterAutospacing="1" w:line="300" w:lineRule="atLeast"/>
        <w:ind w:firstLine="709"/>
        <w:jc w:val="both"/>
      </w:pPr>
      <w:r w:rsidRPr="00B64967">
        <w:t>Gómez</w:t>
      </w:r>
      <w:r w:rsidRPr="00E95F1E">
        <w:t xml:space="preserve"> </w:t>
      </w:r>
      <w:r w:rsidRPr="00B64967">
        <w:t>Lagos et al. (2022)</w:t>
      </w:r>
      <w:r>
        <w:t xml:space="preserve"> </w:t>
      </w:r>
      <w:r w:rsidR="0004525E" w:rsidRPr="0004525E">
        <w:t>implementan una variante de GRASP (Greedy Randomized Adaptive Search Procedure), compuesta por:</w:t>
      </w:r>
    </w:p>
    <w:p w14:paraId="428C870B" w14:textId="758F552D" w:rsidR="0004525E" w:rsidRPr="0004525E" w:rsidRDefault="0004525E" w:rsidP="0004525E">
      <w:pPr>
        <w:numPr>
          <w:ilvl w:val="0"/>
          <w:numId w:val="36"/>
        </w:numPr>
        <w:spacing w:before="100" w:beforeAutospacing="1" w:after="100" w:afterAutospacing="1" w:line="300" w:lineRule="atLeast"/>
        <w:jc w:val="both"/>
      </w:pPr>
      <w:r w:rsidRPr="00E95F1E">
        <w:t>F</w:t>
      </w:r>
      <w:r w:rsidRPr="0004525E">
        <w:t>ase constructiva,</w:t>
      </w:r>
    </w:p>
    <w:p w14:paraId="24258465" w14:textId="66F8568F" w:rsidR="0004525E" w:rsidRPr="0004525E" w:rsidRDefault="0004525E" w:rsidP="0004525E">
      <w:pPr>
        <w:numPr>
          <w:ilvl w:val="0"/>
          <w:numId w:val="36"/>
        </w:numPr>
        <w:spacing w:before="100" w:beforeAutospacing="1" w:after="100" w:afterAutospacing="1" w:line="300" w:lineRule="atLeast"/>
        <w:jc w:val="both"/>
      </w:pPr>
      <w:r w:rsidRPr="00E95F1E">
        <w:t>F</w:t>
      </w:r>
      <w:r w:rsidRPr="0004525E">
        <w:t>ase de búsqueda local.</w:t>
      </w:r>
    </w:p>
    <w:p w14:paraId="4E54D089" w14:textId="77777777" w:rsidR="0004525E" w:rsidRPr="0004525E" w:rsidRDefault="0004525E" w:rsidP="00003F39">
      <w:pPr>
        <w:spacing w:before="100" w:beforeAutospacing="1" w:after="100" w:afterAutospacing="1" w:line="300" w:lineRule="atLeast"/>
        <w:ind w:firstLine="709"/>
        <w:jc w:val="both"/>
      </w:pPr>
      <w:r w:rsidRPr="0004525E">
        <w:t>Esta metodología permite obtener soluciones de alta calidad en tiempos reducidos, especialmente cuando el tamaño del problema imposibilita el uso de soluciones exactas</w:t>
      </w:r>
    </w:p>
    <w:p w14:paraId="32C15800" w14:textId="1B51E966" w:rsidR="00DF7CD2" w:rsidRPr="00DF7CD2" w:rsidRDefault="00DF7CD2" w:rsidP="00C821DE">
      <w:pPr>
        <w:spacing w:after="240" w:line="360" w:lineRule="auto"/>
        <w:jc w:val="both"/>
        <w:rPr>
          <w:b/>
          <w:bCs/>
        </w:rPr>
      </w:pPr>
      <w:r w:rsidRPr="00DF7CD2">
        <w:rPr>
          <w:b/>
          <w:bCs/>
        </w:rPr>
        <w:t xml:space="preserve">3.8 Formulación Matemática Extendida </w:t>
      </w:r>
    </w:p>
    <w:p w14:paraId="3E59D73C" w14:textId="77777777" w:rsidR="00DF7CD2" w:rsidRPr="00DF7CD2" w:rsidRDefault="00DF7CD2" w:rsidP="00C821DE">
      <w:pPr>
        <w:spacing w:after="240" w:line="360" w:lineRule="auto"/>
        <w:jc w:val="both"/>
      </w:pPr>
      <w:r w:rsidRPr="00DF7CD2">
        <w:lastRenderedPageBreak/>
        <w:t>La presente investigación adopta y amplía las estructuras del PDDRP integrando:</w:t>
      </w:r>
    </w:p>
    <w:p w14:paraId="17A2ED78" w14:textId="094A9299" w:rsidR="00DF7CD2" w:rsidRPr="00DF7CD2" w:rsidRDefault="00DF7CD2" w:rsidP="00C821DE">
      <w:pPr>
        <w:spacing w:line="360" w:lineRule="auto"/>
        <w:jc w:val="both"/>
      </w:pPr>
      <w:r w:rsidRPr="00DF7CD2">
        <w:t>Ventanas de tiempo</w:t>
      </w:r>
      <w:r w:rsidR="005B0CD4" w:rsidRPr="007E0311">
        <w:t>:</w:t>
      </w:r>
    </w:p>
    <w:p w14:paraId="607CD1CF" w14:textId="242E1059" w:rsidR="00DF7CD2" w:rsidRPr="00DF7CD2" w:rsidRDefault="00505490" w:rsidP="00C821DE">
      <w:pPr>
        <w:spacing w:line="360" w:lineRule="auto"/>
        <w:jc w:val="both"/>
      </w:pPr>
      <w:r>
        <w:rPr>
          <w:b/>
          <w:bCs/>
        </w:rPr>
        <w:t xml:space="preserv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oMath>
      <w:r>
        <w:rPr>
          <w:b/>
          <w:bCs/>
        </w:rPr>
        <w:t xml:space="preserve"> (13)</w:t>
      </w:r>
      <w:r w:rsidR="00DF7CD2" w:rsidRPr="00DF7CD2">
        <w:rPr>
          <w:b/>
          <w:bCs/>
        </w:rPr>
        <w:br/>
      </w:r>
    </w:p>
    <w:p w14:paraId="2F89DB66" w14:textId="0CE6A212" w:rsidR="00DF7CD2" w:rsidRPr="00DF7CD2" w:rsidRDefault="00DF7CD2" w:rsidP="00C821DE">
      <w:pPr>
        <w:spacing w:after="240" w:line="360" w:lineRule="auto"/>
        <w:jc w:val="both"/>
      </w:pPr>
      <w:r w:rsidRPr="00DF7CD2">
        <w:t>Energía disponible</w:t>
      </w:r>
      <w:r w:rsidR="005B0CD4" w:rsidRPr="007E0311">
        <w:t>:</w:t>
      </w:r>
    </w:p>
    <w:p w14:paraId="56B2B2CB" w14:textId="1E50F79D" w:rsidR="00DF7CD2" w:rsidRPr="00DF7CD2" w:rsidRDefault="00505490" w:rsidP="00C821DE">
      <w:pPr>
        <w:spacing w:line="360" w:lineRule="auto"/>
        <w:jc w:val="both"/>
        <w:rPr>
          <w:b/>
          <w:bCs/>
        </w:rPr>
      </w:pPr>
      <w:r>
        <w:rPr>
          <w:b/>
          <w:bCs/>
        </w:rPr>
        <w:t xml:space="preserve">                                                        </w:t>
      </w:r>
      <m:oMath>
        <m:nary>
          <m:naryPr>
            <m:chr m:val="∑"/>
            <m:limLoc m:val="undOvr"/>
            <m:grow m:val="1"/>
            <m:supHide m:val="1"/>
            <m:ctrlPr>
              <w:rPr>
                <w:rFonts w:ascii="Cambria Math" w:hAnsi="Cambria Math"/>
                <w:b/>
                <w:bCs/>
              </w:rPr>
            </m:ctrlPr>
          </m:naryPr>
          <m:sub>
            <m:r>
              <m:rPr>
                <m:sty m:val="bi"/>
              </m:rPr>
              <w:rPr>
                <w:rFonts w:ascii="Cambria Math" w:hAnsi="Cambria Math"/>
              </w:rPr>
              <m:t>(i,j)∈</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v</m:t>
                </m:r>
              </m:sub>
            </m:sSub>
          </m:sub>
          <m:sup/>
          <m:e>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ij</m:t>
                </m:r>
              </m:sub>
            </m:sSub>
          </m:e>
        </m:nary>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v</m:t>
            </m:r>
          </m:sub>
        </m:sSub>
      </m:oMath>
      <w:r>
        <w:rPr>
          <w:b/>
          <w:bCs/>
        </w:rPr>
        <w:t xml:space="preserve"> (14)</w:t>
      </w:r>
      <w:r w:rsidR="00DF7CD2" w:rsidRPr="00DF7CD2">
        <w:rPr>
          <w:b/>
          <w:bCs/>
        </w:rPr>
        <w:br/>
      </w:r>
    </w:p>
    <w:p w14:paraId="2081EE50" w14:textId="6339D2D0" w:rsidR="00DF7CD2" w:rsidRPr="00DF7CD2" w:rsidRDefault="00DF7CD2" w:rsidP="00C821DE">
      <w:pPr>
        <w:spacing w:after="240" w:line="360" w:lineRule="auto"/>
        <w:jc w:val="both"/>
      </w:pPr>
      <w:r w:rsidRPr="00DF7CD2">
        <w:t xml:space="preserve">donde </w:t>
      </w:r>
      <m:oMath>
        <m:sSub>
          <m:sSubPr>
            <m:ctrlPr>
              <w:rPr>
                <w:rFonts w:ascii="Cambria Math" w:hAnsi="Cambria Math"/>
              </w:rPr>
            </m:ctrlPr>
          </m:sSubPr>
          <m:e>
            <m:r>
              <w:rPr>
                <w:rFonts w:ascii="Cambria Math" w:hAnsi="Cambria Math"/>
              </w:rPr>
              <m:t>B</m:t>
            </m:r>
          </m:e>
          <m:sub>
            <m:r>
              <w:rPr>
                <w:rFonts w:ascii="Cambria Math" w:hAnsi="Cambria Math"/>
              </w:rPr>
              <m:t>v</m:t>
            </m:r>
          </m:sub>
        </m:sSub>
      </m:oMath>
      <w:r w:rsidRPr="00DF7CD2">
        <w:t xml:space="preserve">es la batería del dron </w:t>
      </w:r>
      <m:oMath>
        <m:r>
          <w:rPr>
            <w:rFonts w:ascii="Cambria Math" w:hAnsi="Cambria Math"/>
          </w:rPr>
          <m:t>v</m:t>
        </m:r>
      </m:oMath>
      <w:r w:rsidRPr="00DF7CD2">
        <w:t>.</w:t>
      </w:r>
    </w:p>
    <w:p w14:paraId="33A0415D" w14:textId="06E43FA5" w:rsidR="00DF7CD2" w:rsidRPr="00DF7CD2" w:rsidRDefault="00DF7CD2" w:rsidP="00C821DE">
      <w:pPr>
        <w:spacing w:line="360" w:lineRule="auto"/>
        <w:jc w:val="both"/>
      </w:pPr>
      <w:r w:rsidRPr="00DF7CD2">
        <w:rPr>
          <w:b/>
          <w:bCs/>
        </w:rPr>
        <w:t xml:space="preserve"> </w:t>
      </w:r>
      <w:r w:rsidRPr="00DF7CD2">
        <w:t>Makespan extendido</w:t>
      </w:r>
      <w:r w:rsidR="005B0CD4" w:rsidRPr="007E0311">
        <w:t>:</w:t>
      </w:r>
    </w:p>
    <w:p w14:paraId="25F85F82" w14:textId="71CBF09F" w:rsidR="00DF7CD2" w:rsidRPr="00DF7CD2" w:rsidRDefault="00505490" w:rsidP="00C821DE">
      <w:pPr>
        <w:spacing w:line="360" w:lineRule="auto"/>
        <w:jc w:val="both"/>
        <w:rPr>
          <w:b/>
          <w:bCs/>
        </w:rPr>
      </w:pPr>
      <w:r>
        <w:rPr>
          <w:b/>
          <w:bCs/>
          <w:i/>
        </w:rPr>
        <w:t xml:space="preserve">                                                                </w:t>
      </w:r>
      <m:oMath>
        <m:r>
          <m:rPr>
            <m:sty m:val="bi"/>
          </m:rPr>
          <w:rPr>
            <w:rFonts w:ascii="Cambria Math" w:hAnsi="Cambria Math"/>
          </w:rPr>
          <m:t>w≥</m:t>
        </m:r>
        <m:sSub>
          <m:sSubPr>
            <m:ctrlPr>
              <w:rPr>
                <w:rFonts w:ascii="Cambria Math" w:hAnsi="Cambria Math"/>
                <w:b/>
                <w:bCs/>
              </w:rPr>
            </m:ctrlPr>
          </m:sSubPr>
          <m:e>
            <m:r>
              <m:rPr>
                <m:sty m:val="bi"/>
              </m:rPr>
              <w:rPr>
                <w:rFonts w:ascii="Cambria Math" w:hAnsi="Cambria Math"/>
              </w:rPr>
              <m:t>T</m:t>
            </m:r>
          </m:e>
          <m:sub>
            <m:r>
              <m:rPr>
                <m:nor/>
              </m:rPr>
              <w:rPr>
                <w:b/>
                <w:bCs/>
              </w:rPr>
              <m:t>fin</m:t>
            </m:r>
            <m:r>
              <m:rPr>
                <m:sty m:val="bi"/>
              </m:rPr>
              <w:rPr>
                <w:rFonts w:ascii="Cambria Math" w:hAnsi="Cambria Math"/>
              </w:rPr>
              <m:t>,v</m:t>
            </m:r>
          </m:sub>
        </m:sSub>
        <m:r>
          <m:rPr>
            <m:sty m:val="b"/>
          </m:rPr>
          <w:rPr>
            <w:rFonts w:ascii="Cambria Math" w:hAnsi="Cambria Math"/>
          </w:rPr>
          <m:t>∀</m:t>
        </m:r>
        <m:r>
          <m:rPr>
            <m:sty m:val="bi"/>
          </m:rPr>
          <w:rPr>
            <w:rFonts w:ascii="Cambria Math" w:hAnsi="Cambria Math"/>
          </w:rPr>
          <m:t>v</m:t>
        </m:r>
      </m:oMath>
      <w:r w:rsidRPr="00505490">
        <w:rPr>
          <w:b/>
          <w:bCs/>
          <w:iCs/>
        </w:rPr>
        <w:t xml:space="preserve"> (15)</w:t>
      </w:r>
      <w:r w:rsidR="00DF7CD2" w:rsidRPr="00DF7CD2">
        <w:rPr>
          <w:b/>
          <w:bCs/>
          <w:i/>
        </w:rPr>
        <w:br/>
      </w:r>
    </w:p>
    <w:p w14:paraId="4474C615" w14:textId="77777777" w:rsidR="00DF7CD2" w:rsidRPr="00DF7CD2" w:rsidRDefault="00DF7CD2" w:rsidP="00003F39">
      <w:pPr>
        <w:spacing w:line="360" w:lineRule="auto"/>
        <w:ind w:firstLine="709"/>
        <w:jc w:val="both"/>
      </w:pPr>
      <w:r w:rsidRPr="00DF7CD2">
        <w:t>Estas ecuaciones siguen como base las formulaciones exactas del PDDRP de Gómez</w:t>
      </w:r>
      <w:r w:rsidRPr="00DF7CD2">
        <w:noBreakHyphen/>
        <w:t>Lagos, adaptadas con conceptos de Meng en materia energética y temporal.</w:t>
      </w:r>
    </w:p>
    <w:p w14:paraId="33344A08" w14:textId="26D0FA4D" w:rsidR="007C61AC" w:rsidRPr="007C61AC" w:rsidRDefault="007C61AC" w:rsidP="007C61AC">
      <w:pPr>
        <w:spacing w:after="240" w:line="360" w:lineRule="auto"/>
        <w:jc w:val="both"/>
        <w:rPr>
          <w:rFonts w:ascii="Arial" w:hAnsi="Arial" w:cs="Arial"/>
          <w:b/>
          <w:bCs/>
        </w:rPr>
      </w:pPr>
    </w:p>
    <w:p w14:paraId="5F2FE44F" w14:textId="77777777" w:rsidR="000414A2" w:rsidRDefault="000414A2" w:rsidP="00A26743">
      <w:pPr>
        <w:spacing w:line="360" w:lineRule="auto"/>
        <w:rPr>
          <w:rFonts w:ascii="Arial" w:hAnsi="Arial" w:cs="Arial"/>
        </w:rPr>
      </w:pPr>
    </w:p>
    <w:p w14:paraId="499F7429" w14:textId="77777777" w:rsidR="00757585" w:rsidRDefault="00757585" w:rsidP="00A26743">
      <w:pPr>
        <w:spacing w:line="360" w:lineRule="auto"/>
        <w:rPr>
          <w:rFonts w:ascii="Arial" w:hAnsi="Arial" w:cs="Arial"/>
        </w:rPr>
      </w:pPr>
    </w:p>
    <w:p w14:paraId="70B5F684" w14:textId="77777777" w:rsidR="00757585" w:rsidRDefault="00757585" w:rsidP="00A26743">
      <w:pPr>
        <w:spacing w:line="360" w:lineRule="auto"/>
        <w:rPr>
          <w:rFonts w:ascii="Arial" w:hAnsi="Arial" w:cs="Arial"/>
        </w:rPr>
      </w:pPr>
    </w:p>
    <w:p w14:paraId="2DC067D1" w14:textId="77777777" w:rsidR="00757585" w:rsidRDefault="00757585" w:rsidP="00A26743">
      <w:pPr>
        <w:spacing w:line="360" w:lineRule="auto"/>
        <w:rPr>
          <w:rFonts w:ascii="Arial" w:hAnsi="Arial" w:cs="Arial"/>
        </w:rPr>
      </w:pPr>
    </w:p>
    <w:p w14:paraId="3257B018" w14:textId="77777777" w:rsidR="00757585" w:rsidRDefault="00757585" w:rsidP="00A26743">
      <w:pPr>
        <w:spacing w:line="360" w:lineRule="auto"/>
        <w:rPr>
          <w:rFonts w:ascii="Arial" w:hAnsi="Arial" w:cs="Arial"/>
        </w:rPr>
      </w:pPr>
    </w:p>
    <w:p w14:paraId="663E8804" w14:textId="77777777" w:rsidR="00757585" w:rsidRDefault="00757585" w:rsidP="00A26743">
      <w:pPr>
        <w:spacing w:line="360" w:lineRule="auto"/>
        <w:rPr>
          <w:rFonts w:ascii="Arial" w:hAnsi="Arial" w:cs="Arial"/>
        </w:rPr>
      </w:pPr>
    </w:p>
    <w:p w14:paraId="79DA0AA4" w14:textId="77777777" w:rsidR="00757585" w:rsidRDefault="00757585" w:rsidP="00A26743">
      <w:pPr>
        <w:spacing w:line="360" w:lineRule="auto"/>
        <w:rPr>
          <w:rFonts w:ascii="Arial" w:hAnsi="Arial" w:cs="Arial"/>
        </w:rPr>
      </w:pPr>
    </w:p>
    <w:p w14:paraId="5E251DBA" w14:textId="77777777" w:rsidR="00757585" w:rsidRDefault="00757585" w:rsidP="00A26743">
      <w:pPr>
        <w:spacing w:line="360" w:lineRule="auto"/>
        <w:rPr>
          <w:rFonts w:ascii="Arial" w:hAnsi="Arial" w:cs="Arial"/>
        </w:rPr>
      </w:pPr>
    </w:p>
    <w:p w14:paraId="6524F8D6" w14:textId="77777777" w:rsidR="00757585" w:rsidRDefault="00757585" w:rsidP="00A26743">
      <w:pPr>
        <w:spacing w:line="360" w:lineRule="auto"/>
        <w:rPr>
          <w:rFonts w:ascii="Arial" w:hAnsi="Arial" w:cs="Arial"/>
        </w:rPr>
      </w:pPr>
    </w:p>
    <w:p w14:paraId="1248C1CC" w14:textId="77777777" w:rsidR="00757585" w:rsidRDefault="00757585" w:rsidP="00A26743">
      <w:pPr>
        <w:spacing w:line="360" w:lineRule="auto"/>
        <w:rPr>
          <w:rFonts w:ascii="Arial" w:hAnsi="Arial" w:cs="Arial"/>
        </w:rPr>
      </w:pPr>
    </w:p>
    <w:p w14:paraId="1C4F8C77" w14:textId="77777777" w:rsidR="00757585" w:rsidRDefault="00757585" w:rsidP="00A26743">
      <w:pPr>
        <w:spacing w:line="360" w:lineRule="auto"/>
        <w:rPr>
          <w:rFonts w:ascii="Arial" w:hAnsi="Arial" w:cs="Arial"/>
        </w:rPr>
      </w:pPr>
    </w:p>
    <w:p w14:paraId="68DAA4F9" w14:textId="77777777" w:rsidR="00505490" w:rsidRDefault="00505490" w:rsidP="00A26743">
      <w:pPr>
        <w:spacing w:line="360" w:lineRule="auto"/>
        <w:rPr>
          <w:rFonts w:ascii="Arial" w:hAnsi="Arial" w:cs="Arial"/>
        </w:rPr>
      </w:pPr>
    </w:p>
    <w:p w14:paraId="0EB2DD14" w14:textId="77777777" w:rsidR="00505490" w:rsidRPr="001B7952" w:rsidRDefault="00505490" w:rsidP="00A26743">
      <w:pPr>
        <w:spacing w:line="360" w:lineRule="auto"/>
        <w:rPr>
          <w:rFonts w:ascii="Arial" w:hAnsi="Arial" w:cs="Arial"/>
        </w:rPr>
      </w:pPr>
    </w:p>
    <w:p w14:paraId="4B568DFB" w14:textId="77777777" w:rsidR="00F06799" w:rsidRPr="001F095D" w:rsidRDefault="00617D50" w:rsidP="001F095D">
      <w:pPr>
        <w:pStyle w:val="Ttulo1"/>
        <w:jc w:val="center"/>
        <w:rPr>
          <w:rFonts w:ascii="Times New Roman" w:hAnsi="Times New Roman"/>
          <w:sz w:val="28"/>
          <w:szCs w:val="28"/>
          <w:lang w:val="es-ES_tradnl"/>
        </w:rPr>
      </w:pPr>
      <w:bookmarkStart w:id="11" w:name="_Toc224228176"/>
      <w:r w:rsidRPr="001F095D">
        <w:rPr>
          <w:rFonts w:ascii="Times New Roman" w:hAnsi="Times New Roman"/>
          <w:sz w:val="28"/>
          <w:szCs w:val="28"/>
          <w:lang w:val="es-ES_tradnl"/>
        </w:rPr>
        <w:lastRenderedPageBreak/>
        <w:t>METODOLOGÍA</w:t>
      </w:r>
      <w:r w:rsidR="000414A2" w:rsidRPr="001F095D">
        <w:rPr>
          <w:rFonts w:ascii="Times New Roman" w:hAnsi="Times New Roman"/>
          <w:sz w:val="28"/>
          <w:szCs w:val="28"/>
          <w:lang w:val="es-ES_tradnl"/>
        </w:rPr>
        <w:t>.</w:t>
      </w:r>
      <w:bookmarkEnd w:id="11"/>
    </w:p>
    <w:p w14:paraId="5291A382" w14:textId="77777777" w:rsidR="00F06799" w:rsidRPr="00F37D6E" w:rsidRDefault="00F06799" w:rsidP="00F06799">
      <w:pPr>
        <w:spacing w:line="360" w:lineRule="auto"/>
        <w:ind w:left="720"/>
        <w:rPr>
          <w:lang w:val="es-ES_tradnl"/>
        </w:rPr>
      </w:pPr>
    </w:p>
    <w:p w14:paraId="2328BB7C" w14:textId="16A63EC6" w:rsidR="0092202B" w:rsidRPr="00F37D6E" w:rsidRDefault="00F37D6E" w:rsidP="00003F39">
      <w:pPr>
        <w:spacing w:after="240" w:line="360" w:lineRule="auto"/>
        <w:ind w:firstLine="709"/>
        <w:jc w:val="both"/>
      </w:pPr>
      <w:r w:rsidRPr="00F37D6E">
        <w:t>La metodología utilizada en este trabajo de título se basa en un enfoque secuencial de seis etapas, diseñado para guiar el desarrollo del modelo de optimización, su implementación computacional y la evaluación experimental del sistema de ruteo con drones. Cada una de estas etapas se fundamenta en prácticas establecidas en la literatura del Pickup to Delivery Drone Routing Problem (PDDRP) y en los modelos avanzados de ruteo con ventanas de tiempo y restricciones energéticas desarrollados por Meng y colaboradores</w:t>
      </w:r>
      <w:r w:rsidR="0092202B" w:rsidRPr="00757585">
        <w:t>.</w:t>
      </w:r>
    </w:p>
    <w:p w14:paraId="7D68EA1E" w14:textId="5E2BDDA0" w:rsidR="00F37D6E" w:rsidRPr="0092202B" w:rsidRDefault="00F37D6E" w:rsidP="0092202B">
      <w:pPr>
        <w:pStyle w:val="Ttulo2"/>
        <w:rPr>
          <w:rFonts w:ascii="Times New Roman" w:hAnsi="Times New Roman"/>
          <w:i w:val="0"/>
          <w:iCs w:val="0"/>
        </w:rPr>
      </w:pPr>
      <w:bookmarkStart w:id="12" w:name="_Toc224228177"/>
      <w:r w:rsidRPr="0092202B">
        <w:rPr>
          <w:rFonts w:ascii="Times New Roman" w:hAnsi="Times New Roman"/>
          <w:i w:val="0"/>
          <w:iCs w:val="0"/>
        </w:rPr>
        <w:t>Comprensión del Problema Operacional</w:t>
      </w:r>
      <w:bookmarkEnd w:id="12"/>
    </w:p>
    <w:p w14:paraId="2588DE12" w14:textId="77777777" w:rsidR="0092202B" w:rsidRPr="0092202B" w:rsidRDefault="0092202B" w:rsidP="0092202B"/>
    <w:p w14:paraId="3CEA6C92" w14:textId="77777777" w:rsidR="00F37D6E" w:rsidRPr="00F37D6E" w:rsidRDefault="00F37D6E" w:rsidP="00003F39">
      <w:pPr>
        <w:spacing w:after="240" w:line="360" w:lineRule="auto"/>
        <w:ind w:firstLine="709"/>
        <w:jc w:val="both"/>
      </w:pPr>
      <w:r w:rsidRPr="00F37D6E">
        <w:t>En esta primera etapa se busca comprender el funcionamiento del sistema logístico a modelar, especialmente el rol de las farmacias como instalaciones (</w:t>
      </w:r>
      <w:r w:rsidRPr="00F37D6E">
        <w:rPr>
          <w:i/>
          <w:iCs/>
        </w:rPr>
        <w:t>facilities</w:t>
      </w:r>
      <w:r w:rsidRPr="00F37D6E">
        <w:t>) desde las cuales los drones deben recoger pedidos para entregar a clientes. Se analiza el flujo actual, las restricciones de operación, las ventanas de tiempo asociadas a horarios de atención y la autonomía realista de los drones.</w:t>
      </w:r>
    </w:p>
    <w:p w14:paraId="0853F7A2" w14:textId="77777777" w:rsidR="00F37D6E" w:rsidRPr="00F37D6E" w:rsidRDefault="00F37D6E" w:rsidP="00003F39">
      <w:pPr>
        <w:spacing w:after="240" w:line="360" w:lineRule="auto"/>
        <w:ind w:firstLine="709"/>
        <w:jc w:val="both"/>
      </w:pPr>
      <w:r w:rsidRPr="00F37D6E">
        <w:t>Se revisan los objetivos del sistema y se documentan requisitos como:</w:t>
      </w:r>
    </w:p>
    <w:p w14:paraId="184FA61F" w14:textId="71F5B96D" w:rsidR="00F37D6E" w:rsidRPr="00F37D6E" w:rsidRDefault="00003F39" w:rsidP="005F38DA">
      <w:pPr>
        <w:pStyle w:val="Prrafodelista"/>
        <w:numPr>
          <w:ilvl w:val="0"/>
          <w:numId w:val="58"/>
        </w:numPr>
        <w:spacing w:line="360" w:lineRule="auto"/>
        <w:jc w:val="both"/>
      </w:pPr>
      <w:r>
        <w:t>N</w:t>
      </w:r>
      <w:r w:rsidR="00F37D6E" w:rsidRPr="00F37D6E">
        <w:t>ecesidad de respetar ventanas de tiempo</w:t>
      </w:r>
      <w:r w:rsidR="005F38DA">
        <w:t>.</w:t>
      </w:r>
    </w:p>
    <w:p w14:paraId="42A4A371" w14:textId="7AD76CE6" w:rsidR="00F37D6E" w:rsidRPr="00F37D6E" w:rsidRDefault="00003F39" w:rsidP="0006765A">
      <w:pPr>
        <w:numPr>
          <w:ilvl w:val="0"/>
          <w:numId w:val="48"/>
        </w:numPr>
        <w:spacing w:line="360" w:lineRule="auto"/>
        <w:jc w:val="both"/>
      </w:pPr>
      <w:r>
        <w:t>I</w:t>
      </w:r>
      <w:r w:rsidR="00F37D6E" w:rsidRPr="00F37D6E">
        <w:t>mportancia de considerar energía limitada</w:t>
      </w:r>
      <w:r w:rsidR="005F38DA">
        <w:t>.</w:t>
      </w:r>
    </w:p>
    <w:p w14:paraId="411EF806" w14:textId="1ABDD689" w:rsidR="00F37D6E" w:rsidRPr="00F37D6E" w:rsidRDefault="00003F39" w:rsidP="0006765A">
      <w:pPr>
        <w:numPr>
          <w:ilvl w:val="0"/>
          <w:numId w:val="48"/>
        </w:numPr>
        <w:spacing w:line="360" w:lineRule="auto"/>
        <w:jc w:val="both"/>
      </w:pPr>
      <w:r>
        <w:t>I</w:t>
      </w:r>
      <w:r w:rsidR="00F37D6E" w:rsidRPr="00F37D6E">
        <w:t xml:space="preserve">mpacto de optimizar el </w:t>
      </w:r>
      <w:r w:rsidR="00F37D6E" w:rsidRPr="00F37D6E">
        <w:rPr>
          <w:i/>
          <w:iCs/>
        </w:rPr>
        <w:t>makespan</w:t>
      </w:r>
      <w:r w:rsidR="00F37D6E" w:rsidRPr="00F37D6E">
        <w:t xml:space="preserve"> en operaciones de entrega</w:t>
      </w:r>
      <w:r w:rsidR="005F38DA">
        <w:t>.</w:t>
      </w:r>
    </w:p>
    <w:p w14:paraId="5C1DCD14" w14:textId="1C8401DA" w:rsidR="00F37D6E" w:rsidRPr="00F37D6E" w:rsidRDefault="00003F39" w:rsidP="00003F39">
      <w:pPr>
        <w:numPr>
          <w:ilvl w:val="0"/>
          <w:numId w:val="48"/>
        </w:numPr>
        <w:spacing w:after="240" w:line="360" w:lineRule="auto"/>
        <w:jc w:val="both"/>
      </w:pPr>
      <w:r>
        <w:t>E</w:t>
      </w:r>
      <w:r w:rsidR="00F37D6E" w:rsidRPr="00F37D6E">
        <w:t>xpectativas de los stakeholders respecto al rendimiento del modelo.</w:t>
      </w:r>
    </w:p>
    <w:p w14:paraId="125175C4" w14:textId="64C172E1" w:rsidR="00F37D6E" w:rsidRPr="00F37D6E" w:rsidRDefault="00F37D6E" w:rsidP="00003F39">
      <w:pPr>
        <w:spacing w:after="240" w:line="360" w:lineRule="auto"/>
        <w:ind w:firstLine="709"/>
        <w:jc w:val="both"/>
      </w:pPr>
      <w:r w:rsidRPr="00F37D6E">
        <w:t>Esta etapa permite definir claramente el alcance del proyecto y validar que la extensión del PDDRP con restricciones temporales y energéticas es pertinente.</w:t>
      </w:r>
    </w:p>
    <w:p w14:paraId="5A1F9E2B" w14:textId="6B4B1F02" w:rsidR="00F37D6E" w:rsidRPr="0092202B" w:rsidRDefault="00F37D6E" w:rsidP="0092202B">
      <w:pPr>
        <w:pStyle w:val="Ttulo2"/>
        <w:rPr>
          <w:rFonts w:ascii="Times New Roman" w:hAnsi="Times New Roman"/>
          <w:i w:val="0"/>
          <w:iCs w:val="0"/>
        </w:rPr>
      </w:pPr>
      <w:bookmarkStart w:id="13" w:name="_Toc224228178"/>
      <w:r w:rsidRPr="0092202B">
        <w:rPr>
          <w:rFonts w:ascii="Times New Roman" w:hAnsi="Times New Roman"/>
          <w:i w:val="0"/>
          <w:iCs w:val="0"/>
        </w:rPr>
        <w:t>Análisis y Preparación de Datos</w:t>
      </w:r>
      <w:bookmarkEnd w:id="13"/>
    </w:p>
    <w:p w14:paraId="127ED86B" w14:textId="77777777" w:rsidR="0092202B" w:rsidRPr="0092202B" w:rsidRDefault="0092202B" w:rsidP="0092202B"/>
    <w:p w14:paraId="0A03B9C8" w14:textId="77777777" w:rsidR="00F37D6E" w:rsidRPr="00F37D6E" w:rsidRDefault="00F37D6E" w:rsidP="00003F39">
      <w:pPr>
        <w:spacing w:after="240" w:line="360" w:lineRule="auto"/>
        <w:ind w:firstLine="709"/>
        <w:jc w:val="both"/>
      </w:pPr>
      <w:r w:rsidRPr="00F37D6E">
        <w:t>En esta etapa se recopilan y preparan los datos necesarios para formular instancias del problema. Estos datos incluyen:</w:t>
      </w:r>
    </w:p>
    <w:p w14:paraId="7250EA62" w14:textId="5808B84E" w:rsidR="00F37D6E" w:rsidRPr="00F37D6E" w:rsidRDefault="00F37D6E" w:rsidP="0006765A">
      <w:pPr>
        <w:numPr>
          <w:ilvl w:val="0"/>
          <w:numId w:val="49"/>
        </w:numPr>
        <w:spacing w:line="360" w:lineRule="auto"/>
        <w:jc w:val="both"/>
      </w:pPr>
      <w:r w:rsidRPr="0006765A">
        <w:t>C</w:t>
      </w:r>
      <w:r w:rsidRPr="00F37D6E">
        <w:t xml:space="preserve">oordenadas de farmacias, clientes y depósito (siguiendo la estructura espacial del PDDRP original con regiones concéntricas) </w:t>
      </w:r>
    </w:p>
    <w:p w14:paraId="253CA96A" w14:textId="6DC9DE50" w:rsidR="00F37D6E" w:rsidRPr="00F37D6E" w:rsidRDefault="00F37D6E" w:rsidP="0006765A">
      <w:pPr>
        <w:numPr>
          <w:ilvl w:val="0"/>
          <w:numId w:val="49"/>
        </w:numPr>
        <w:spacing w:line="360" w:lineRule="auto"/>
        <w:jc w:val="both"/>
      </w:pPr>
      <w:r w:rsidRPr="0006765A">
        <w:t>T</w:t>
      </w:r>
      <w:r w:rsidRPr="00F37D6E">
        <w:t xml:space="preserve">iempos de servicio y ventanas de tiempo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F37D6E">
        <w:t>,</w:t>
      </w:r>
    </w:p>
    <w:p w14:paraId="233C0C12" w14:textId="04389AD2" w:rsidR="00F37D6E" w:rsidRPr="00F37D6E" w:rsidRDefault="00F37D6E" w:rsidP="0006765A">
      <w:pPr>
        <w:numPr>
          <w:ilvl w:val="0"/>
          <w:numId w:val="49"/>
        </w:numPr>
        <w:spacing w:line="360" w:lineRule="auto"/>
        <w:jc w:val="both"/>
      </w:pPr>
      <w:r w:rsidRPr="0006765A">
        <w:lastRenderedPageBreak/>
        <w:t>C</w:t>
      </w:r>
      <w:r w:rsidRPr="00F37D6E">
        <w:t>apacidades de batería para cada dron,</w:t>
      </w:r>
    </w:p>
    <w:p w14:paraId="51A7C9BB" w14:textId="08140161" w:rsidR="00F37D6E" w:rsidRPr="00F37D6E" w:rsidRDefault="00F37D6E" w:rsidP="0006765A">
      <w:pPr>
        <w:numPr>
          <w:ilvl w:val="0"/>
          <w:numId w:val="49"/>
        </w:numPr>
        <w:spacing w:line="360" w:lineRule="auto"/>
        <w:jc w:val="both"/>
      </w:pPr>
      <w:r w:rsidRPr="0006765A">
        <w:t>D</w:t>
      </w:r>
      <w:r w:rsidRPr="00F37D6E">
        <w:t>istancias euclidianas entre todos los nodos,</w:t>
      </w:r>
    </w:p>
    <w:p w14:paraId="2CF2F7CE" w14:textId="5BA8C4AB" w:rsidR="00F37D6E" w:rsidRPr="00F37D6E" w:rsidRDefault="00F37D6E" w:rsidP="0006765A">
      <w:pPr>
        <w:numPr>
          <w:ilvl w:val="0"/>
          <w:numId w:val="49"/>
        </w:numPr>
        <w:spacing w:line="360" w:lineRule="auto"/>
        <w:jc w:val="both"/>
      </w:pPr>
      <w:r w:rsidRPr="0006765A">
        <w:t>R</w:t>
      </w:r>
      <w:r w:rsidRPr="00F37D6E">
        <w:t>estricciones operativas como tiempo máximo de vuelo o recarga.</w:t>
      </w:r>
    </w:p>
    <w:p w14:paraId="001970C2" w14:textId="77777777" w:rsidR="00F37D6E" w:rsidRPr="00F37D6E" w:rsidRDefault="00F37D6E" w:rsidP="0006765A">
      <w:pPr>
        <w:spacing w:line="360" w:lineRule="auto"/>
        <w:jc w:val="both"/>
      </w:pPr>
      <w:r w:rsidRPr="00F37D6E">
        <w:t>Se realizan verificaciones de consistencia, como:</w:t>
      </w:r>
    </w:p>
    <w:p w14:paraId="6B076A90" w14:textId="7A1861E2" w:rsidR="00F37D6E" w:rsidRPr="00F37D6E" w:rsidRDefault="00F37D6E" w:rsidP="0006765A">
      <w:pPr>
        <w:numPr>
          <w:ilvl w:val="0"/>
          <w:numId w:val="50"/>
        </w:numPr>
        <w:spacing w:line="360" w:lineRule="auto"/>
        <w:jc w:val="both"/>
      </w:pPr>
      <w:r w:rsidRPr="0006765A">
        <w:t>A</w:t>
      </w:r>
      <w:r w:rsidRPr="00F37D6E">
        <w:t>segurar que ninguna ventana de tiempo sea imposible,</w:t>
      </w:r>
    </w:p>
    <w:p w14:paraId="168FF6F9" w14:textId="2C80C953" w:rsidR="00F37D6E" w:rsidRPr="00F37D6E" w:rsidRDefault="00F37D6E" w:rsidP="0006765A">
      <w:pPr>
        <w:numPr>
          <w:ilvl w:val="0"/>
          <w:numId w:val="50"/>
        </w:numPr>
        <w:spacing w:line="360" w:lineRule="auto"/>
        <w:jc w:val="both"/>
      </w:pPr>
      <w:r w:rsidRPr="0006765A">
        <w:t>V</w:t>
      </w:r>
      <w:r w:rsidRPr="00F37D6E">
        <w:t xml:space="preserve">alidar que la batería permita cubrir al menos un viaje </w:t>
      </w:r>
      <w:proofErr w:type="spellStart"/>
      <w:r w:rsidRPr="00F37D6E">
        <w:t>facility→cliente→facility</w:t>
      </w:r>
      <w:proofErr w:type="spellEnd"/>
      <w:r w:rsidRPr="00F37D6E">
        <w:t>,</w:t>
      </w:r>
    </w:p>
    <w:p w14:paraId="2C027BDC" w14:textId="2F25EA2E" w:rsidR="00F37D6E" w:rsidRPr="00F37D6E" w:rsidRDefault="00F37D6E" w:rsidP="0006765A">
      <w:pPr>
        <w:numPr>
          <w:ilvl w:val="0"/>
          <w:numId w:val="50"/>
        </w:numPr>
        <w:spacing w:after="240" w:line="360" w:lineRule="auto"/>
        <w:jc w:val="both"/>
      </w:pPr>
      <w:r w:rsidRPr="0006765A">
        <w:t>C</w:t>
      </w:r>
      <w:r w:rsidRPr="00F37D6E">
        <w:t>omprobar que no existan nodos duplicados o aislados.</w:t>
      </w:r>
    </w:p>
    <w:p w14:paraId="6D7D02B1" w14:textId="4D646630" w:rsidR="00F37D6E" w:rsidRPr="0092202B" w:rsidRDefault="00F37D6E" w:rsidP="0092202B">
      <w:pPr>
        <w:pStyle w:val="Ttulo2"/>
        <w:rPr>
          <w:rFonts w:ascii="Times New Roman" w:hAnsi="Times New Roman"/>
          <w:i w:val="0"/>
          <w:iCs w:val="0"/>
        </w:rPr>
      </w:pPr>
      <w:bookmarkStart w:id="14" w:name="_Toc224228179"/>
      <w:r w:rsidRPr="0092202B">
        <w:rPr>
          <w:rFonts w:ascii="Times New Roman" w:hAnsi="Times New Roman"/>
          <w:i w:val="0"/>
          <w:iCs w:val="0"/>
        </w:rPr>
        <w:t>Modelamiento Matemático</w:t>
      </w:r>
      <w:bookmarkEnd w:id="14"/>
    </w:p>
    <w:p w14:paraId="37BBC221" w14:textId="77777777" w:rsidR="0092202B" w:rsidRPr="0092202B" w:rsidRDefault="0092202B" w:rsidP="0092202B"/>
    <w:p w14:paraId="16736171" w14:textId="17015CAB" w:rsidR="00F37D6E" w:rsidRPr="00F37D6E" w:rsidRDefault="00F37D6E" w:rsidP="00003F39">
      <w:pPr>
        <w:spacing w:after="240" w:line="360" w:lineRule="auto"/>
        <w:ind w:firstLine="709"/>
        <w:jc w:val="both"/>
      </w:pPr>
      <w:r w:rsidRPr="00F37D6E">
        <w:t xml:space="preserve">En esta fase se formaliza el modelo matemático de optimización. Se toma como base la formulación directa del </w:t>
      </w:r>
      <w:r w:rsidRPr="00003F39">
        <w:t>PDDRP,</w:t>
      </w:r>
      <w:r w:rsidRPr="00F37D6E">
        <w:t xml:space="preserve"> agregando dos componentes principales:</w:t>
      </w:r>
    </w:p>
    <w:p w14:paraId="636DDABB" w14:textId="563689B8" w:rsidR="00F37D6E" w:rsidRPr="00F37D6E" w:rsidRDefault="00F37D6E" w:rsidP="00F37D6E">
      <w:pPr>
        <w:spacing w:line="360" w:lineRule="auto"/>
      </w:pPr>
      <w:r w:rsidRPr="00F37D6E">
        <w:t xml:space="preserve"> Ventanas de tiempo</w:t>
      </w:r>
    </w:p>
    <w:p w14:paraId="086D17FF" w14:textId="06D898CC" w:rsidR="00F37D6E" w:rsidRPr="00F37D6E" w:rsidRDefault="00F34873" w:rsidP="00F34873">
      <w:pPr>
        <w:spacing w:line="360" w:lineRule="auto"/>
        <w:jc w:val="right"/>
        <w:rPr>
          <w:b/>
          <w:bCs/>
        </w:rPr>
      </w:pPr>
      <w:r>
        <w:t xml:space="preserv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oMath>
      <w:r w:rsidRPr="00F34873">
        <w:rPr>
          <w:b/>
          <w:bCs/>
        </w:rPr>
        <w:t xml:space="preserve">                                                           (16)</w:t>
      </w:r>
      <w:r w:rsidR="00F37D6E" w:rsidRPr="00F37D6E">
        <w:rPr>
          <w:b/>
          <w:bCs/>
        </w:rPr>
        <w:br/>
      </w:r>
    </w:p>
    <w:p w14:paraId="5B250442" w14:textId="1197E3A9" w:rsidR="00F37D6E" w:rsidRPr="00F37D6E" w:rsidRDefault="00F37D6E" w:rsidP="00003F39">
      <w:pPr>
        <w:spacing w:after="240" w:line="360" w:lineRule="auto"/>
        <w:ind w:firstLine="709"/>
        <w:jc w:val="both"/>
      </w:pPr>
      <w:r w:rsidRPr="00F37D6E">
        <w:t>Inspirado en los modelos de Meng et al. para ruteo colaborativo con drones y camiones, donde las ventanas de tiempo tienen efectos directos en la planificación del servicio</w:t>
      </w:r>
      <w:r w:rsidR="00003F39">
        <w:t>.</w:t>
      </w:r>
    </w:p>
    <w:p w14:paraId="3621454C" w14:textId="44218EAB" w:rsidR="00F37D6E" w:rsidRPr="00F37D6E" w:rsidRDefault="00F37D6E" w:rsidP="0006765A">
      <w:pPr>
        <w:spacing w:line="360" w:lineRule="auto"/>
      </w:pPr>
      <w:r w:rsidRPr="00F37D6E">
        <w:t>Restricciones energéticas</w:t>
      </w:r>
      <w:r w:rsidR="00DB7DD3">
        <w:t>:</w:t>
      </w:r>
    </w:p>
    <w:p w14:paraId="356C4EF9" w14:textId="145E7639" w:rsidR="00F37D6E" w:rsidRPr="00F37D6E" w:rsidRDefault="00000000" w:rsidP="00F34873">
      <w:pPr>
        <w:spacing w:line="360" w:lineRule="auto"/>
        <w:jc w:val="right"/>
        <w:rPr>
          <w:b/>
          <w:bCs/>
        </w:rPr>
      </w:pPr>
      <m:oMath>
        <m:nary>
          <m:naryPr>
            <m:chr m:val="∑"/>
            <m:limLoc m:val="undOvr"/>
            <m:grow m:val="1"/>
            <m:supHide m:val="1"/>
            <m:ctrlPr>
              <w:rPr>
                <w:rFonts w:ascii="Cambria Math" w:hAnsi="Cambria Math"/>
                <w:b/>
                <w:bCs/>
              </w:rPr>
            </m:ctrlPr>
          </m:naryPr>
          <m:sub>
            <m:d>
              <m:dPr>
                <m:sepChr m:val=","/>
                <m:ctrlPr>
                  <w:rPr>
                    <w:rFonts w:ascii="Cambria Math" w:hAnsi="Cambria Math"/>
                    <w:b/>
                    <w:bCs/>
                  </w:rPr>
                </m:ctrlPr>
              </m:dPr>
              <m:e>
                <m:r>
                  <m:rPr>
                    <m:sty m:val="bi"/>
                  </m:rPr>
                  <w:rPr>
                    <w:rFonts w:ascii="Cambria Math" w:hAnsi="Cambria Math"/>
                  </w:rPr>
                  <m:t>i</m:t>
                </m:r>
              </m:e>
              <m:e>
                <m:r>
                  <m:rPr>
                    <m:sty m:val="bi"/>
                  </m:rPr>
                  <w:rPr>
                    <w:rFonts w:ascii="Cambria Math" w:hAnsi="Cambria Math"/>
                  </w:rPr>
                  <m:t>j</m:t>
                </m:r>
              </m:e>
            </m:d>
          </m:sub>
          <m:sup/>
          <m:e>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ij</m:t>
                </m:r>
              </m:sub>
            </m:sSub>
          </m:e>
        </m:nary>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v</m:t>
            </m:r>
          </m:sub>
        </m:sSub>
      </m:oMath>
      <w:r w:rsidR="00F34873" w:rsidRPr="00F34873">
        <w:rPr>
          <w:b/>
          <w:bCs/>
        </w:rPr>
        <w:t xml:space="preserve">        </w:t>
      </w:r>
      <w:r w:rsidR="00F34873">
        <w:rPr>
          <w:b/>
          <w:bCs/>
        </w:rPr>
        <w:t xml:space="preserve">        </w:t>
      </w:r>
      <w:r w:rsidR="00F34873" w:rsidRPr="00F34873">
        <w:rPr>
          <w:b/>
          <w:bCs/>
        </w:rPr>
        <w:t xml:space="preserve">                                     (17)</w:t>
      </w:r>
      <w:r w:rsidR="00F37D6E" w:rsidRPr="00F37D6E">
        <w:rPr>
          <w:b/>
          <w:bCs/>
        </w:rPr>
        <w:br/>
      </w:r>
    </w:p>
    <w:p w14:paraId="0882F168" w14:textId="1D52B1E8" w:rsidR="00F37D6E" w:rsidRPr="00F37D6E" w:rsidRDefault="00F37D6E" w:rsidP="00003F39">
      <w:pPr>
        <w:spacing w:after="240" w:line="360" w:lineRule="auto"/>
        <w:ind w:firstLine="709"/>
      </w:pPr>
      <w:r w:rsidRPr="00F37D6E">
        <w:t>Siguiendo la lógica de consumo energético propuesto por Meng, en donde el uso de batería depende de la distancia recorrida y eventualmente de la carga transportada</w:t>
      </w:r>
      <w:r w:rsidR="0006765A">
        <w:t>.</w:t>
      </w:r>
    </w:p>
    <w:p w14:paraId="2273CD45" w14:textId="5C9B1280" w:rsidR="00F37D6E" w:rsidRPr="00F37D6E" w:rsidRDefault="00F37D6E" w:rsidP="0006765A">
      <w:pPr>
        <w:spacing w:line="360" w:lineRule="auto"/>
      </w:pPr>
      <w:r w:rsidRPr="00F37D6E">
        <w:t>Minimizar el makespan</w:t>
      </w:r>
      <w:r w:rsidR="00DB7DD3">
        <w:t>:</w:t>
      </w:r>
    </w:p>
    <w:p w14:paraId="4F96832B" w14:textId="3896486A" w:rsidR="00F37D6E" w:rsidRPr="00F37D6E" w:rsidRDefault="00000000" w:rsidP="00003F39">
      <w:pPr>
        <w:spacing w:line="360" w:lineRule="auto"/>
        <w:ind w:firstLine="709"/>
        <w:jc w:val="both"/>
        <w:rPr>
          <w:b/>
          <w:bCs/>
        </w:rPr>
      </w:pPr>
      <m:oMath>
        <m:func>
          <m:funcPr>
            <m:ctrlPr>
              <w:rPr>
                <w:rFonts w:ascii="Cambria Math" w:hAnsi="Cambria Math"/>
                <w:b/>
                <w:bCs/>
              </w:rPr>
            </m:ctrlPr>
          </m:funcPr>
          <m:fName>
            <m:r>
              <m:rPr>
                <m:sty m:val="b"/>
              </m:rPr>
              <w:rPr>
                <w:rFonts w:ascii="Cambria Math" w:hAnsi="Cambria Math"/>
              </w:rPr>
              <m:t xml:space="preserve">                                                                min</m:t>
            </m:r>
          </m:fName>
          <m:e>
            <m:r>
              <m:rPr>
                <m:sty m:val="bi"/>
              </m:rPr>
              <w:rPr>
                <w:rFonts w:ascii="Cambria Math" w:hAnsi="Cambria Math"/>
              </w:rPr>
              <m:t>w</m:t>
            </m:r>
          </m:e>
        </m:func>
      </m:oMath>
      <w:r w:rsidR="00F34873" w:rsidRPr="00F34873">
        <w:rPr>
          <w:b/>
          <w:bCs/>
        </w:rPr>
        <w:t xml:space="preserve">  (18)</w:t>
      </w:r>
      <w:r w:rsidR="00F37D6E" w:rsidRPr="00F37D6E">
        <w:rPr>
          <w:b/>
          <w:bCs/>
        </w:rPr>
        <w:br/>
      </w:r>
    </w:p>
    <w:p w14:paraId="46DE6B55" w14:textId="525BAD2A" w:rsidR="00F37D6E" w:rsidRPr="00F37D6E" w:rsidRDefault="00F37D6E" w:rsidP="00003F39">
      <w:pPr>
        <w:spacing w:after="240" w:line="360" w:lineRule="auto"/>
        <w:ind w:firstLine="709"/>
        <w:jc w:val="both"/>
      </w:pPr>
      <w:r w:rsidRPr="00F37D6E">
        <w:t>El makespan representa la distancia máxima recorrida por cualquier dron, tal como se formula en el PDDRP original</w:t>
      </w:r>
      <w:r w:rsidR="0006765A">
        <w:t xml:space="preserve">. </w:t>
      </w:r>
      <w:r w:rsidRPr="00F37D6E">
        <w:t>Se agregan también restricciones de flujo, conservación, unicidad de servicio y factibilidad temporal</w:t>
      </w:r>
      <w:r w:rsidRPr="00F37D6E">
        <w:noBreakHyphen/>
        <w:t>energética.</w:t>
      </w:r>
    </w:p>
    <w:p w14:paraId="5DC88228" w14:textId="56A1608C" w:rsidR="00F37D6E" w:rsidRPr="0092202B" w:rsidRDefault="00F37D6E" w:rsidP="0092202B">
      <w:pPr>
        <w:pStyle w:val="Ttulo2"/>
        <w:rPr>
          <w:rFonts w:ascii="Times New Roman" w:hAnsi="Times New Roman"/>
          <w:i w:val="0"/>
          <w:iCs w:val="0"/>
        </w:rPr>
      </w:pPr>
      <w:bookmarkStart w:id="15" w:name="_Toc224228180"/>
      <w:r w:rsidRPr="0092202B">
        <w:rPr>
          <w:rFonts w:ascii="Times New Roman" w:hAnsi="Times New Roman"/>
          <w:i w:val="0"/>
          <w:iCs w:val="0"/>
        </w:rPr>
        <w:lastRenderedPageBreak/>
        <w:t>Implementación Computacional</w:t>
      </w:r>
      <w:bookmarkEnd w:id="15"/>
    </w:p>
    <w:p w14:paraId="6D865F94" w14:textId="77777777" w:rsidR="0092202B" w:rsidRPr="0092202B" w:rsidRDefault="0092202B" w:rsidP="0092202B"/>
    <w:p w14:paraId="7036100B" w14:textId="77777777" w:rsidR="00F37D6E" w:rsidRPr="00F37D6E" w:rsidRDefault="00F37D6E" w:rsidP="00455207">
      <w:pPr>
        <w:spacing w:after="240" w:line="360" w:lineRule="auto"/>
        <w:jc w:val="both"/>
      </w:pPr>
      <w:r w:rsidRPr="00F37D6E">
        <w:t>En esta etapa se implementa el modelo matemático utilizando:</w:t>
      </w:r>
    </w:p>
    <w:p w14:paraId="113349EE" w14:textId="1AE9C1D7" w:rsidR="00F37D6E" w:rsidRPr="00F37D6E" w:rsidRDefault="00F37D6E" w:rsidP="00455207">
      <w:pPr>
        <w:numPr>
          <w:ilvl w:val="0"/>
          <w:numId w:val="51"/>
        </w:numPr>
        <w:spacing w:line="360" w:lineRule="auto"/>
        <w:jc w:val="both"/>
      </w:pPr>
      <w:r w:rsidRPr="00F37D6E">
        <w:t xml:space="preserve">IBM ILOG CPLEX, para resolver el modelo MILP en instancias pequeñas y medianas (siguiendo la práctica del artículo PDDRP donde CPLEX resolvió instancias hasta cierto tamaño) </w:t>
      </w:r>
    </w:p>
    <w:p w14:paraId="77A7F90A" w14:textId="10956742" w:rsidR="00F37D6E" w:rsidRPr="00F37D6E" w:rsidRDefault="00F37D6E" w:rsidP="00455207">
      <w:pPr>
        <w:numPr>
          <w:ilvl w:val="0"/>
          <w:numId w:val="51"/>
        </w:numPr>
        <w:spacing w:after="240" w:line="360" w:lineRule="auto"/>
        <w:jc w:val="both"/>
      </w:pPr>
      <w:r w:rsidRPr="00F37D6E">
        <w:t>Python, mediante las librerías para automatizar corridas, cargar datos, ejecutar pruebas y evaluar resultados.</w:t>
      </w:r>
    </w:p>
    <w:p w14:paraId="0209DCB6" w14:textId="77777777" w:rsidR="00F37D6E" w:rsidRPr="00F37D6E" w:rsidRDefault="00F37D6E" w:rsidP="00455207">
      <w:pPr>
        <w:spacing w:after="240" w:line="360" w:lineRule="auto"/>
      </w:pPr>
      <w:r w:rsidRPr="00F37D6E">
        <w:t>Las tareas de esta etapa incluyen:</w:t>
      </w:r>
    </w:p>
    <w:p w14:paraId="4F64F122" w14:textId="2B14399E" w:rsidR="00F37D6E" w:rsidRPr="00F37D6E" w:rsidRDefault="0092202B" w:rsidP="00F37D6E">
      <w:pPr>
        <w:numPr>
          <w:ilvl w:val="0"/>
          <w:numId w:val="52"/>
        </w:numPr>
        <w:spacing w:line="360" w:lineRule="auto"/>
      </w:pPr>
      <w:r>
        <w:t>C</w:t>
      </w:r>
      <w:r w:rsidR="00F37D6E" w:rsidRPr="00F37D6E">
        <w:t xml:space="preserve">reación del script </w:t>
      </w:r>
    </w:p>
    <w:p w14:paraId="6E8375F9" w14:textId="27612F9D" w:rsidR="00F37D6E" w:rsidRPr="00F37D6E" w:rsidRDefault="0092202B" w:rsidP="00F37D6E">
      <w:pPr>
        <w:numPr>
          <w:ilvl w:val="0"/>
          <w:numId w:val="52"/>
        </w:numPr>
        <w:spacing w:line="360" w:lineRule="auto"/>
      </w:pPr>
      <w:r>
        <w:t>P</w:t>
      </w:r>
      <w:r w:rsidR="00F37D6E" w:rsidRPr="00F37D6E">
        <w:t>rogramación de parámetros</w:t>
      </w:r>
    </w:p>
    <w:p w14:paraId="4451D362" w14:textId="19BD2904" w:rsidR="00F37D6E" w:rsidRPr="00F37D6E" w:rsidRDefault="0092202B" w:rsidP="00F37D6E">
      <w:pPr>
        <w:numPr>
          <w:ilvl w:val="0"/>
          <w:numId w:val="52"/>
        </w:numPr>
        <w:spacing w:line="360" w:lineRule="auto"/>
      </w:pPr>
      <w:r>
        <w:t>M</w:t>
      </w:r>
      <w:r w:rsidR="00F37D6E" w:rsidRPr="00F37D6E">
        <w:t>anejo de archivos de entrada y salida,</w:t>
      </w:r>
    </w:p>
    <w:p w14:paraId="12272F3F" w14:textId="5CD50099" w:rsidR="00F37D6E" w:rsidRPr="00F37D6E" w:rsidRDefault="0092202B" w:rsidP="0092202B">
      <w:pPr>
        <w:numPr>
          <w:ilvl w:val="0"/>
          <w:numId w:val="52"/>
        </w:numPr>
        <w:spacing w:after="240" w:line="360" w:lineRule="auto"/>
      </w:pPr>
      <w:r>
        <w:t>V</w:t>
      </w:r>
      <w:r w:rsidR="00F37D6E" w:rsidRPr="00F37D6E">
        <w:t>alidación inicial en instancias simples (10–20 clientes).</w:t>
      </w:r>
    </w:p>
    <w:p w14:paraId="7A456458" w14:textId="31446D48" w:rsidR="00F37D6E" w:rsidRPr="0092202B" w:rsidRDefault="00F37D6E" w:rsidP="0092202B">
      <w:pPr>
        <w:pStyle w:val="Ttulo2"/>
        <w:rPr>
          <w:rFonts w:ascii="Times New Roman" w:hAnsi="Times New Roman"/>
          <w:i w:val="0"/>
          <w:iCs w:val="0"/>
        </w:rPr>
      </w:pPr>
      <w:bookmarkStart w:id="16" w:name="_Toc224228181"/>
      <w:r w:rsidRPr="0092202B">
        <w:rPr>
          <w:rFonts w:ascii="Times New Roman" w:hAnsi="Times New Roman"/>
          <w:i w:val="0"/>
          <w:iCs w:val="0"/>
        </w:rPr>
        <w:t>Diseño e Implementación de Metaheurística (GRASP)</w:t>
      </w:r>
      <w:bookmarkEnd w:id="16"/>
    </w:p>
    <w:p w14:paraId="7E555606" w14:textId="77777777" w:rsidR="0092202B" w:rsidRPr="0092202B" w:rsidRDefault="0092202B" w:rsidP="0092202B"/>
    <w:p w14:paraId="53277290" w14:textId="64AF9D8F" w:rsidR="00F37D6E" w:rsidRPr="00F37D6E" w:rsidRDefault="00F37D6E" w:rsidP="00003F39">
      <w:pPr>
        <w:spacing w:after="240" w:line="360" w:lineRule="auto"/>
        <w:ind w:firstLine="709"/>
        <w:jc w:val="both"/>
      </w:pPr>
      <w:r w:rsidRPr="00F37D6E">
        <w:t xml:space="preserve">Debido a la naturaleza NP-Hard del PDDRP, y a que el artículo original demuestra que los métodos exactos no escalan bien a instancias </w:t>
      </w:r>
      <w:r w:rsidR="0092202B" w:rsidRPr="00F37D6E">
        <w:t>grandes.</w:t>
      </w:r>
    </w:p>
    <w:p w14:paraId="0BB58361" w14:textId="5840E09E" w:rsidR="0092202B" w:rsidRPr="00F37D6E" w:rsidRDefault="0092202B" w:rsidP="00003F39">
      <w:pPr>
        <w:spacing w:after="240" w:line="360" w:lineRule="auto"/>
        <w:ind w:firstLine="709"/>
        <w:jc w:val="both"/>
      </w:pPr>
      <w:r w:rsidRPr="0092202B">
        <w:t>S</w:t>
      </w:r>
      <w:r w:rsidR="00F37D6E" w:rsidRPr="00F37D6E">
        <w:t>e desarrolla una metaheurística GRASP adaptada para manejar ventanas de tiempo y restricciones de energía, inspirada tanto en la versión original como en heurísticas avanzadas utilizadas por Meng para problemas con ventanas de tiempo y múltiples visitas</w:t>
      </w:r>
      <w:r w:rsidRPr="0092202B">
        <w:t>.</w:t>
      </w:r>
    </w:p>
    <w:p w14:paraId="4E6B90CF" w14:textId="77777777" w:rsidR="00F37D6E" w:rsidRPr="00F37D6E" w:rsidRDefault="00F37D6E" w:rsidP="0092202B">
      <w:pPr>
        <w:spacing w:after="240" w:line="360" w:lineRule="auto"/>
        <w:jc w:val="both"/>
      </w:pPr>
      <w:r w:rsidRPr="00F37D6E">
        <w:t>La metaheurística se implementa en Python y consta de:</w:t>
      </w:r>
    </w:p>
    <w:p w14:paraId="0F9F36E9" w14:textId="77777777" w:rsidR="00F37D6E" w:rsidRPr="00F37D6E" w:rsidRDefault="00F37D6E" w:rsidP="0092202B">
      <w:pPr>
        <w:numPr>
          <w:ilvl w:val="0"/>
          <w:numId w:val="53"/>
        </w:numPr>
        <w:spacing w:line="360" w:lineRule="auto"/>
        <w:jc w:val="both"/>
      </w:pPr>
      <w:r w:rsidRPr="00F37D6E">
        <w:t>Fase constructiva basada en costo incremental considerando tiempo y energía,</w:t>
      </w:r>
    </w:p>
    <w:p w14:paraId="6A0A36B9" w14:textId="77777777" w:rsidR="00F37D6E" w:rsidRPr="00F37D6E" w:rsidRDefault="00F37D6E" w:rsidP="0092202B">
      <w:pPr>
        <w:numPr>
          <w:ilvl w:val="0"/>
          <w:numId w:val="53"/>
        </w:numPr>
        <w:spacing w:line="360" w:lineRule="auto"/>
        <w:jc w:val="both"/>
      </w:pPr>
      <w:r w:rsidRPr="00F37D6E">
        <w:t xml:space="preserve">Búsqueda local con movimientos </w:t>
      </w:r>
      <w:proofErr w:type="spellStart"/>
      <w:r w:rsidRPr="00F37D6E">
        <w:rPr>
          <w:i/>
          <w:iCs/>
        </w:rPr>
        <w:t>insertion</w:t>
      </w:r>
      <w:proofErr w:type="spellEnd"/>
      <w:r w:rsidRPr="00F37D6E">
        <w:t xml:space="preserve"> y </w:t>
      </w:r>
      <w:r w:rsidRPr="00F37D6E">
        <w:rPr>
          <w:i/>
          <w:iCs/>
        </w:rPr>
        <w:t>2</w:t>
      </w:r>
      <w:r w:rsidRPr="00F37D6E">
        <w:rPr>
          <w:i/>
          <w:iCs/>
        </w:rPr>
        <w:noBreakHyphen/>
        <w:t>opt</w:t>
      </w:r>
      <w:r w:rsidRPr="00F37D6E">
        <w:t>,</w:t>
      </w:r>
    </w:p>
    <w:p w14:paraId="24E24C3F" w14:textId="77777777" w:rsidR="00F37D6E" w:rsidRPr="00F37D6E" w:rsidRDefault="00F37D6E" w:rsidP="0092202B">
      <w:pPr>
        <w:numPr>
          <w:ilvl w:val="0"/>
          <w:numId w:val="53"/>
        </w:numPr>
        <w:spacing w:line="360" w:lineRule="auto"/>
        <w:jc w:val="both"/>
      </w:pPr>
      <w:r w:rsidRPr="00F37D6E">
        <w:t>Mecanismos de factibilidad energética,</w:t>
      </w:r>
    </w:p>
    <w:p w14:paraId="7B6F119A" w14:textId="77525A1D" w:rsidR="00F37D6E" w:rsidRPr="00F37D6E" w:rsidRDefault="00F37D6E" w:rsidP="0092202B">
      <w:pPr>
        <w:numPr>
          <w:ilvl w:val="0"/>
          <w:numId w:val="53"/>
        </w:numPr>
        <w:spacing w:line="360" w:lineRule="auto"/>
        <w:jc w:val="both"/>
      </w:pPr>
      <w:r w:rsidRPr="00F37D6E">
        <w:t>Penalizaciones opcionales para tardanzas (ventanas de tiempo suaves, siguiendo Meng TR</w:t>
      </w:r>
      <w:r w:rsidRPr="00F37D6E">
        <w:noBreakHyphen/>
        <w:t xml:space="preserve">B) </w:t>
      </w:r>
    </w:p>
    <w:p w14:paraId="6C4B9083" w14:textId="4DCAE6AE" w:rsidR="00F37D6E" w:rsidRPr="00F37D6E" w:rsidRDefault="00F37D6E" w:rsidP="0092202B">
      <w:pPr>
        <w:spacing w:after="240" w:line="360" w:lineRule="auto"/>
        <w:jc w:val="both"/>
      </w:pPr>
      <w:r w:rsidRPr="00F37D6E">
        <w:t>Se ejecutan múltiples iteraciones con diferentes semillas para mejorar la robustez de la solución.</w:t>
      </w:r>
    </w:p>
    <w:p w14:paraId="29F3EC19" w14:textId="4E3B668C" w:rsidR="00F37D6E" w:rsidRPr="0092202B" w:rsidRDefault="00F37D6E" w:rsidP="0092202B">
      <w:pPr>
        <w:pStyle w:val="Ttulo2"/>
        <w:rPr>
          <w:rFonts w:ascii="Times New Roman" w:hAnsi="Times New Roman"/>
          <w:i w:val="0"/>
          <w:iCs w:val="0"/>
        </w:rPr>
      </w:pPr>
      <w:bookmarkStart w:id="17" w:name="_Toc224228182"/>
      <w:r w:rsidRPr="0092202B">
        <w:rPr>
          <w:rFonts w:ascii="Times New Roman" w:hAnsi="Times New Roman"/>
          <w:i w:val="0"/>
          <w:iCs w:val="0"/>
        </w:rPr>
        <w:lastRenderedPageBreak/>
        <w:t>Evaluación, Validación y Resultados</w:t>
      </w:r>
      <w:bookmarkEnd w:id="17"/>
    </w:p>
    <w:p w14:paraId="67F127BF" w14:textId="77777777" w:rsidR="0092202B" w:rsidRPr="0092202B" w:rsidRDefault="0092202B" w:rsidP="0092202B"/>
    <w:p w14:paraId="0DB55453" w14:textId="77777777" w:rsidR="00F37D6E" w:rsidRPr="00F37D6E" w:rsidRDefault="00F37D6E" w:rsidP="00003F39">
      <w:pPr>
        <w:spacing w:after="240" w:line="360" w:lineRule="auto"/>
        <w:ind w:firstLine="709"/>
        <w:jc w:val="both"/>
      </w:pPr>
      <w:r w:rsidRPr="00F37D6E">
        <w:t>En esta etapa se comparan los resultados obtenidos por el modelo exacto y por la metaheurística. Se analizan métricas como:</w:t>
      </w:r>
    </w:p>
    <w:p w14:paraId="0070B472" w14:textId="4A3D78B4" w:rsidR="00F37D6E" w:rsidRPr="00F37D6E" w:rsidRDefault="0092202B" w:rsidP="0092202B">
      <w:pPr>
        <w:numPr>
          <w:ilvl w:val="0"/>
          <w:numId w:val="54"/>
        </w:numPr>
        <w:spacing w:line="360" w:lineRule="auto"/>
        <w:jc w:val="both"/>
      </w:pPr>
      <w:r>
        <w:t>M</w:t>
      </w:r>
      <w:r w:rsidR="00F37D6E" w:rsidRPr="00F37D6E">
        <w:t>akespan final</w:t>
      </w:r>
      <w:r w:rsidR="00197FDB">
        <w:t>.</w:t>
      </w:r>
    </w:p>
    <w:p w14:paraId="7EC7270B" w14:textId="334C60F7" w:rsidR="00F37D6E" w:rsidRPr="00F37D6E" w:rsidRDefault="0092202B" w:rsidP="0092202B">
      <w:pPr>
        <w:numPr>
          <w:ilvl w:val="0"/>
          <w:numId w:val="54"/>
        </w:numPr>
        <w:spacing w:line="360" w:lineRule="auto"/>
        <w:jc w:val="both"/>
      </w:pPr>
      <w:r>
        <w:t>P</w:t>
      </w:r>
      <w:r w:rsidR="00F37D6E" w:rsidRPr="00F37D6E">
        <w:t>orcentaje de cumplimiento de ventanas de tiempo</w:t>
      </w:r>
      <w:r w:rsidR="00197FDB">
        <w:t>.</w:t>
      </w:r>
    </w:p>
    <w:p w14:paraId="3931C297" w14:textId="1430B9D3" w:rsidR="00F37D6E" w:rsidRPr="00F37D6E" w:rsidRDefault="0092202B" w:rsidP="0092202B">
      <w:pPr>
        <w:numPr>
          <w:ilvl w:val="0"/>
          <w:numId w:val="54"/>
        </w:numPr>
        <w:spacing w:line="360" w:lineRule="auto"/>
        <w:jc w:val="both"/>
      </w:pPr>
      <w:r>
        <w:t>E</w:t>
      </w:r>
      <w:r w:rsidR="00F37D6E" w:rsidRPr="00F37D6E">
        <w:t>nergía consumida por dron</w:t>
      </w:r>
      <w:r w:rsidR="00197FDB">
        <w:t>.</w:t>
      </w:r>
    </w:p>
    <w:p w14:paraId="4502E7F5" w14:textId="6C3B7FF9" w:rsidR="00F37D6E" w:rsidRPr="00F37D6E" w:rsidRDefault="0092202B" w:rsidP="0092202B">
      <w:pPr>
        <w:numPr>
          <w:ilvl w:val="0"/>
          <w:numId w:val="54"/>
        </w:numPr>
        <w:spacing w:line="360" w:lineRule="auto"/>
        <w:jc w:val="both"/>
      </w:pPr>
      <w:r>
        <w:t>T</w:t>
      </w:r>
      <w:r w:rsidR="00F37D6E" w:rsidRPr="00F37D6E">
        <w:t>iempo computacional</w:t>
      </w:r>
      <w:r w:rsidR="00197FDB">
        <w:t>.</w:t>
      </w:r>
    </w:p>
    <w:p w14:paraId="1B897853" w14:textId="77777777" w:rsidR="00F37D6E" w:rsidRPr="00F37D6E" w:rsidRDefault="00F37D6E" w:rsidP="0092202B">
      <w:pPr>
        <w:numPr>
          <w:ilvl w:val="0"/>
          <w:numId w:val="54"/>
        </w:numPr>
        <w:spacing w:after="240" w:line="360" w:lineRule="auto"/>
        <w:jc w:val="both"/>
      </w:pPr>
      <w:r w:rsidRPr="00F37D6E">
        <w:t>GAP relativo entre soluciones heurísticas y el mejor límite superior de CPLEX.</w:t>
      </w:r>
    </w:p>
    <w:p w14:paraId="546FD09B" w14:textId="0CF6B0B3" w:rsidR="00F37D6E" w:rsidRPr="00F37D6E" w:rsidRDefault="00F37D6E" w:rsidP="00197FDB">
      <w:pPr>
        <w:spacing w:after="240" w:line="360" w:lineRule="auto"/>
        <w:ind w:firstLine="709"/>
        <w:jc w:val="both"/>
      </w:pPr>
      <w:r w:rsidRPr="00F37D6E">
        <w:t xml:space="preserve">La comparación sigue el enfoque experimental utilizado en el PDDRP original, que combina exactos e heurísticos para obtener soluciones competitivas en instancias grandes </w:t>
      </w:r>
    </w:p>
    <w:p w14:paraId="60A2AD4A" w14:textId="77777777" w:rsidR="00F37D6E" w:rsidRPr="00F37D6E" w:rsidRDefault="00F37D6E" w:rsidP="0092202B">
      <w:pPr>
        <w:spacing w:after="240" w:line="360" w:lineRule="auto"/>
        <w:jc w:val="both"/>
      </w:pPr>
      <w:r w:rsidRPr="00F37D6E">
        <w:t>Finalmente, los resultados se validan mediante:</w:t>
      </w:r>
    </w:p>
    <w:p w14:paraId="5BDEC7B3" w14:textId="01DFA420" w:rsidR="00F37D6E" w:rsidRPr="00F37D6E" w:rsidRDefault="0092202B" w:rsidP="0092202B">
      <w:pPr>
        <w:numPr>
          <w:ilvl w:val="0"/>
          <w:numId w:val="55"/>
        </w:numPr>
        <w:spacing w:line="360" w:lineRule="auto"/>
        <w:jc w:val="both"/>
      </w:pPr>
      <w:r>
        <w:t>A</w:t>
      </w:r>
      <w:r w:rsidR="00F37D6E" w:rsidRPr="00F37D6E">
        <w:t>nálisis de sensibilidad (batería, ventanas, número de drones)</w:t>
      </w:r>
      <w:r w:rsidR="00197FDB">
        <w:t>.</w:t>
      </w:r>
    </w:p>
    <w:p w14:paraId="0C9FF360" w14:textId="6091E0DF" w:rsidR="00F37D6E" w:rsidRPr="00F37D6E" w:rsidRDefault="0092202B" w:rsidP="0092202B">
      <w:pPr>
        <w:numPr>
          <w:ilvl w:val="0"/>
          <w:numId w:val="55"/>
        </w:numPr>
        <w:spacing w:line="360" w:lineRule="auto"/>
        <w:jc w:val="both"/>
      </w:pPr>
      <w:r>
        <w:t>V</w:t>
      </w:r>
      <w:r w:rsidR="00F37D6E" w:rsidRPr="00F37D6E">
        <w:t>erificación de factibilidad temporal y energética</w:t>
      </w:r>
      <w:r w:rsidR="00197FDB">
        <w:t>.</w:t>
      </w:r>
    </w:p>
    <w:p w14:paraId="6F485914" w14:textId="173CB0D5" w:rsidR="00F37D6E" w:rsidRPr="00F37D6E" w:rsidRDefault="0092202B" w:rsidP="0092202B">
      <w:pPr>
        <w:numPr>
          <w:ilvl w:val="0"/>
          <w:numId w:val="55"/>
        </w:numPr>
        <w:spacing w:line="360" w:lineRule="auto"/>
        <w:jc w:val="both"/>
      </w:pPr>
      <w:r>
        <w:t>C</w:t>
      </w:r>
      <w:r w:rsidR="00F37D6E" w:rsidRPr="00F37D6E">
        <w:t>onsistencia lógica de las rutas generadas.</w:t>
      </w:r>
    </w:p>
    <w:p w14:paraId="3BB71BD8" w14:textId="77777777" w:rsidR="000414A2" w:rsidRDefault="000414A2" w:rsidP="000414A2">
      <w:pPr>
        <w:spacing w:line="360" w:lineRule="auto"/>
        <w:rPr>
          <w:rFonts w:ascii="Arial" w:hAnsi="Arial" w:cs="Arial"/>
        </w:rPr>
      </w:pPr>
    </w:p>
    <w:p w14:paraId="09971C14" w14:textId="77777777" w:rsidR="0092202B" w:rsidRDefault="0092202B" w:rsidP="000414A2">
      <w:pPr>
        <w:spacing w:line="360" w:lineRule="auto"/>
        <w:rPr>
          <w:rFonts w:ascii="Arial" w:hAnsi="Arial" w:cs="Arial"/>
        </w:rPr>
      </w:pPr>
    </w:p>
    <w:p w14:paraId="103FAD8B" w14:textId="77777777" w:rsidR="0092202B" w:rsidRDefault="0092202B" w:rsidP="000414A2">
      <w:pPr>
        <w:spacing w:line="360" w:lineRule="auto"/>
        <w:rPr>
          <w:rFonts w:ascii="Arial" w:hAnsi="Arial" w:cs="Arial"/>
        </w:rPr>
      </w:pPr>
    </w:p>
    <w:p w14:paraId="33641EDE" w14:textId="77777777" w:rsidR="0092202B" w:rsidRDefault="0092202B" w:rsidP="000414A2">
      <w:pPr>
        <w:spacing w:line="360" w:lineRule="auto"/>
        <w:rPr>
          <w:rFonts w:ascii="Arial" w:hAnsi="Arial" w:cs="Arial"/>
        </w:rPr>
      </w:pPr>
    </w:p>
    <w:p w14:paraId="6806A096" w14:textId="77777777" w:rsidR="0092202B" w:rsidRDefault="0092202B" w:rsidP="000414A2">
      <w:pPr>
        <w:spacing w:line="360" w:lineRule="auto"/>
        <w:rPr>
          <w:rFonts w:ascii="Arial" w:hAnsi="Arial" w:cs="Arial"/>
        </w:rPr>
      </w:pPr>
    </w:p>
    <w:p w14:paraId="64ABCA26" w14:textId="77777777" w:rsidR="0092202B" w:rsidRDefault="0092202B" w:rsidP="000414A2">
      <w:pPr>
        <w:spacing w:line="360" w:lineRule="auto"/>
        <w:rPr>
          <w:rFonts w:ascii="Arial" w:hAnsi="Arial" w:cs="Arial"/>
        </w:rPr>
      </w:pPr>
    </w:p>
    <w:p w14:paraId="0CE12407" w14:textId="77777777" w:rsidR="0092202B" w:rsidRDefault="0092202B" w:rsidP="000414A2">
      <w:pPr>
        <w:spacing w:line="360" w:lineRule="auto"/>
        <w:rPr>
          <w:rFonts w:ascii="Arial" w:hAnsi="Arial" w:cs="Arial"/>
        </w:rPr>
      </w:pPr>
    </w:p>
    <w:p w14:paraId="19B53EAA" w14:textId="77777777" w:rsidR="0092202B" w:rsidRDefault="0092202B" w:rsidP="000414A2">
      <w:pPr>
        <w:spacing w:line="360" w:lineRule="auto"/>
        <w:rPr>
          <w:rFonts w:ascii="Arial" w:hAnsi="Arial" w:cs="Arial"/>
        </w:rPr>
      </w:pPr>
    </w:p>
    <w:p w14:paraId="24B48F3B" w14:textId="77777777" w:rsidR="0092202B" w:rsidRDefault="0092202B" w:rsidP="000414A2">
      <w:pPr>
        <w:spacing w:line="360" w:lineRule="auto"/>
        <w:rPr>
          <w:rFonts w:ascii="Arial" w:hAnsi="Arial" w:cs="Arial"/>
        </w:rPr>
      </w:pPr>
    </w:p>
    <w:p w14:paraId="2B2A87D1" w14:textId="77777777" w:rsidR="0092202B" w:rsidRDefault="0092202B" w:rsidP="000414A2">
      <w:pPr>
        <w:spacing w:line="360" w:lineRule="auto"/>
        <w:rPr>
          <w:rFonts w:ascii="Arial" w:hAnsi="Arial" w:cs="Arial"/>
        </w:rPr>
      </w:pPr>
    </w:p>
    <w:p w14:paraId="434A8641" w14:textId="77777777" w:rsidR="0092202B" w:rsidRDefault="0092202B" w:rsidP="000414A2">
      <w:pPr>
        <w:spacing w:line="360" w:lineRule="auto"/>
        <w:rPr>
          <w:rFonts w:ascii="Arial" w:hAnsi="Arial" w:cs="Arial"/>
        </w:rPr>
      </w:pPr>
    </w:p>
    <w:p w14:paraId="61A4CBEC" w14:textId="77777777" w:rsidR="0092202B" w:rsidRDefault="0092202B" w:rsidP="000414A2">
      <w:pPr>
        <w:spacing w:line="360" w:lineRule="auto"/>
        <w:rPr>
          <w:rFonts w:ascii="Arial" w:hAnsi="Arial" w:cs="Arial"/>
        </w:rPr>
      </w:pPr>
    </w:p>
    <w:p w14:paraId="36FBAE94" w14:textId="77777777" w:rsidR="0092202B" w:rsidRDefault="0092202B" w:rsidP="000414A2">
      <w:pPr>
        <w:spacing w:line="360" w:lineRule="auto"/>
        <w:rPr>
          <w:rFonts w:ascii="Arial" w:hAnsi="Arial" w:cs="Arial"/>
        </w:rPr>
      </w:pPr>
    </w:p>
    <w:p w14:paraId="16FBA9BE" w14:textId="77777777" w:rsidR="00F06799" w:rsidRDefault="00F06799" w:rsidP="00757585">
      <w:pPr>
        <w:spacing w:line="360" w:lineRule="auto"/>
        <w:jc w:val="both"/>
        <w:rPr>
          <w:rFonts w:ascii="Arial" w:hAnsi="Arial" w:cs="Arial"/>
          <w:lang w:val="es-ES_tradnl"/>
        </w:rPr>
      </w:pPr>
    </w:p>
    <w:p w14:paraId="4FAB9FF6" w14:textId="77777777" w:rsidR="00617D50" w:rsidRDefault="00617D50" w:rsidP="00314701">
      <w:pPr>
        <w:pStyle w:val="Ttulo1"/>
        <w:jc w:val="center"/>
        <w:rPr>
          <w:rFonts w:ascii="Times New Roman" w:hAnsi="Times New Roman"/>
          <w:sz w:val="28"/>
          <w:szCs w:val="28"/>
          <w:lang w:val="es-ES_tradnl"/>
        </w:rPr>
      </w:pPr>
      <w:bookmarkStart w:id="18" w:name="_Toc224228183"/>
      <w:r w:rsidRPr="00314701">
        <w:rPr>
          <w:rFonts w:ascii="Times New Roman" w:hAnsi="Times New Roman"/>
          <w:sz w:val="28"/>
          <w:szCs w:val="28"/>
          <w:lang w:val="es-ES_tradnl"/>
        </w:rPr>
        <w:lastRenderedPageBreak/>
        <w:t>CONCLUSIONES</w:t>
      </w:r>
      <w:r w:rsidR="000C5EE6" w:rsidRPr="00314701">
        <w:rPr>
          <w:rFonts w:ascii="Times New Roman" w:hAnsi="Times New Roman"/>
          <w:sz w:val="28"/>
          <w:szCs w:val="28"/>
          <w:lang w:val="es-ES_tradnl"/>
        </w:rPr>
        <w:t xml:space="preserve"> Y RECOMENDACIONES</w:t>
      </w:r>
      <w:bookmarkEnd w:id="18"/>
    </w:p>
    <w:p w14:paraId="77996747" w14:textId="77777777" w:rsidR="008370C8" w:rsidRPr="008370C8" w:rsidRDefault="008370C8" w:rsidP="008370C8">
      <w:pPr>
        <w:rPr>
          <w:lang w:val="es-ES_tradnl"/>
        </w:rPr>
      </w:pPr>
    </w:p>
    <w:p w14:paraId="0291EE29" w14:textId="531BF6A5" w:rsidR="008370C8" w:rsidRDefault="008370C8" w:rsidP="008370C8">
      <w:pPr>
        <w:spacing w:after="240" w:line="360" w:lineRule="auto"/>
        <w:jc w:val="both"/>
      </w:pPr>
      <w:r w:rsidRPr="008370C8">
        <w:t>La revisión del estado del arte y el análisis del PDDRP demuestran que, si bien los modelos actuales de ruteo con drones han avanzado significativamente, aún existe una brecha importante entre las formulaciones teóricas y los requerimientos operacionales del sector farmacéutico. En particular, las propuestas clásicas incluyendo el PDDRP original de Gómez</w:t>
      </w:r>
      <w:r w:rsidRPr="008370C8">
        <w:noBreakHyphen/>
        <w:t>Lagos et al. (2022), no consideran elementos fundamentales como ventanas de tiempo rígidas, restricciones energéticas detalladas ni la necesidad de asegurar ritmos de entrega compatibles con productos sensibles y críticos</w:t>
      </w:r>
      <w:r>
        <w:t>.</w:t>
      </w:r>
    </w:p>
    <w:p w14:paraId="2611DAF7" w14:textId="77777777" w:rsidR="00DE6345" w:rsidRDefault="00DE6345" w:rsidP="008370C8">
      <w:pPr>
        <w:spacing w:after="240" w:line="360" w:lineRule="auto"/>
        <w:jc w:val="both"/>
      </w:pPr>
    </w:p>
    <w:p w14:paraId="191B7BB3" w14:textId="77777777" w:rsidR="00DE6345" w:rsidRDefault="00DE6345" w:rsidP="008370C8">
      <w:pPr>
        <w:spacing w:after="240" w:line="360" w:lineRule="auto"/>
        <w:jc w:val="both"/>
      </w:pPr>
    </w:p>
    <w:p w14:paraId="1D3256FC" w14:textId="77777777" w:rsidR="00DE6345" w:rsidRDefault="00DE6345" w:rsidP="008370C8">
      <w:pPr>
        <w:spacing w:after="240" w:line="360" w:lineRule="auto"/>
        <w:jc w:val="both"/>
      </w:pPr>
    </w:p>
    <w:p w14:paraId="3B6F2913" w14:textId="77777777" w:rsidR="00DE6345" w:rsidRDefault="00DE6345" w:rsidP="008370C8">
      <w:pPr>
        <w:spacing w:after="240" w:line="360" w:lineRule="auto"/>
        <w:jc w:val="both"/>
      </w:pPr>
    </w:p>
    <w:p w14:paraId="1628AD75" w14:textId="77777777" w:rsidR="00DE6345" w:rsidRDefault="00DE6345" w:rsidP="008370C8">
      <w:pPr>
        <w:spacing w:after="240" w:line="360" w:lineRule="auto"/>
        <w:jc w:val="both"/>
      </w:pPr>
    </w:p>
    <w:p w14:paraId="7516D624" w14:textId="77777777" w:rsidR="00DE6345" w:rsidRDefault="00DE6345" w:rsidP="008370C8">
      <w:pPr>
        <w:spacing w:after="240" w:line="360" w:lineRule="auto"/>
        <w:jc w:val="both"/>
      </w:pPr>
    </w:p>
    <w:p w14:paraId="217F4998" w14:textId="77777777" w:rsidR="00DE6345" w:rsidRDefault="00DE6345" w:rsidP="008370C8">
      <w:pPr>
        <w:spacing w:after="240" w:line="360" w:lineRule="auto"/>
        <w:jc w:val="both"/>
      </w:pPr>
    </w:p>
    <w:p w14:paraId="7A7D247E" w14:textId="77777777" w:rsidR="00DE6345" w:rsidRDefault="00DE6345" w:rsidP="008370C8">
      <w:pPr>
        <w:spacing w:after="240" w:line="360" w:lineRule="auto"/>
        <w:jc w:val="both"/>
      </w:pPr>
    </w:p>
    <w:p w14:paraId="1D33274C" w14:textId="77777777" w:rsidR="00DE6345" w:rsidRDefault="00DE6345" w:rsidP="008370C8">
      <w:pPr>
        <w:spacing w:after="240" w:line="360" w:lineRule="auto"/>
        <w:jc w:val="both"/>
      </w:pPr>
    </w:p>
    <w:p w14:paraId="511DACEE" w14:textId="77777777" w:rsidR="00DE6345" w:rsidRDefault="00DE6345" w:rsidP="008370C8">
      <w:pPr>
        <w:spacing w:after="240" w:line="360" w:lineRule="auto"/>
        <w:jc w:val="both"/>
      </w:pPr>
    </w:p>
    <w:p w14:paraId="1C02B6DD" w14:textId="77777777" w:rsidR="00DE6345" w:rsidRDefault="00DE6345" w:rsidP="008370C8">
      <w:pPr>
        <w:spacing w:after="240" w:line="360" w:lineRule="auto"/>
        <w:jc w:val="both"/>
      </w:pPr>
    </w:p>
    <w:p w14:paraId="106ADC7B" w14:textId="77777777" w:rsidR="00DE6345" w:rsidRDefault="00DE6345" w:rsidP="008370C8">
      <w:pPr>
        <w:spacing w:after="240" w:line="360" w:lineRule="auto"/>
        <w:jc w:val="both"/>
      </w:pPr>
    </w:p>
    <w:p w14:paraId="6D1DB0DF" w14:textId="15713690" w:rsidR="00631AAC" w:rsidRDefault="00631AAC" w:rsidP="00C64EC1"/>
    <w:p w14:paraId="770D65C2" w14:textId="77777777" w:rsidR="00C64EC1" w:rsidRDefault="00C64EC1" w:rsidP="00C64EC1"/>
    <w:p w14:paraId="7FF4D1A8" w14:textId="4956545F" w:rsidR="00A26A12" w:rsidRDefault="00DE6345" w:rsidP="00C64EC1">
      <w:pPr>
        <w:pStyle w:val="Ttulo1"/>
        <w:jc w:val="center"/>
        <w:rPr>
          <w:rFonts w:ascii="Times New Roman" w:hAnsi="Times New Roman"/>
        </w:rPr>
      </w:pPr>
      <w:bookmarkStart w:id="19" w:name="_Toc224228184"/>
      <w:r w:rsidRPr="00DE6345">
        <w:rPr>
          <w:rFonts w:ascii="Times New Roman" w:hAnsi="Times New Roman"/>
        </w:rPr>
        <w:lastRenderedPageBreak/>
        <w:t>PLAN DE TRABAJO</w:t>
      </w:r>
      <w:bookmarkEnd w:id="19"/>
    </w:p>
    <w:p w14:paraId="748011B2" w14:textId="77777777" w:rsidR="00C64EC1" w:rsidRPr="00C64EC1" w:rsidRDefault="00C64EC1" w:rsidP="00C64EC1"/>
    <w:tbl>
      <w:tblPr>
        <w:tblStyle w:val="Tablaconcuadrcula"/>
        <w:tblpPr w:leftFromText="141" w:rightFromText="141" w:vertAnchor="page" w:horzAnchor="margin" w:tblpXSpec="center" w:tblpY="2638"/>
        <w:tblW w:w="12036" w:type="dxa"/>
        <w:tblInd w:w="0" w:type="dxa"/>
        <w:tblLook w:val="04A0" w:firstRow="1" w:lastRow="0" w:firstColumn="1" w:lastColumn="0" w:noHBand="0" w:noVBand="1"/>
      </w:tblPr>
      <w:tblGrid>
        <w:gridCol w:w="1909"/>
        <w:gridCol w:w="1014"/>
        <w:gridCol w:w="1014"/>
        <w:gridCol w:w="1011"/>
        <w:gridCol w:w="1012"/>
        <w:gridCol w:w="1012"/>
        <w:gridCol w:w="1012"/>
        <w:gridCol w:w="1013"/>
        <w:gridCol w:w="1013"/>
        <w:gridCol w:w="1013"/>
        <w:gridCol w:w="1013"/>
      </w:tblGrid>
      <w:tr w:rsidR="00C64EC1" w14:paraId="10BBC052" w14:textId="77777777" w:rsidTr="00C64EC1">
        <w:trPr>
          <w:trHeight w:val="549"/>
        </w:trPr>
        <w:tc>
          <w:tcPr>
            <w:tcW w:w="1909" w:type="dxa"/>
            <w:tcBorders>
              <w:top w:val="single" w:sz="4" w:space="0" w:color="auto"/>
              <w:left w:val="single" w:sz="4" w:space="0" w:color="auto"/>
              <w:bottom w:val="single" w:sz="4" w:space="0" w:color="auto"/>
              <w:right w:val="single" w:sz="4" w:space="0" w:color="auto"/>
            </w:tcBorders>
            <w:hideMark/>
          </w:tcPr>
          <w:p w14:paraId="6E1C08B3" w14:textId="77777777" w:rsidR="00A26A12" w:rsidRPr="00660F17" w:rsidRDefault="00A26A12" w:rsidP="00C64EC1">
            <w:pPr>
              <w:jc w:val="center"/>
              <w:rPr>
                <w:b/>
                <w:sz w:val="22"/>
                <w:szCs w:val="22"/>
              </w:rPr>
            </w:pPr>
            <w:r w:rsidRPr="00660F17">
              <w:rPr>
                <w:b/>
                <w:sz w:val="22"/>
                <w:szCs w:val="22"/>
              </w:rPr>
              <w:t>Actividad</w:t>
            </w:r>
          </w:p>
        </w:tc>
        <w:tc>
          <w:tcPr>
            <w:tcW w:w="1014" w:type="dxa"/>
            <w:tcBorders>
              <w:top w:val="single" w:sz="4" w:space="0" w:color="auto"/>
              <w:left w:val="single" w:sz="4" w:space="0" w:color="auto"/>
              <w:bottom w:val="single" w:sz="4" w:space="0" w:color="auto"/>
              <w:right w:val="single" w:sz="4" w:space="0" w:color="auto"/>
            </w:tcBorders>
            <w:hideMark/>
          </w:tcPr>
          <w:p w14:paraId="44869FCE" w14:textId="4BC6BADC" w:rsidR="00A26A12" w:rsidRPr="00660F17" w:rsidRDefault="00B569B5" w:rsidP="00C64EC1">
            <w:pPr>
              <w:jc w:val="center"/>
              <w:rPr>
                <w:b/>
                <w:sz w:val="22"/>
                <w:szCs w:val="22"/>
              </w:rPr>
            </w:pPr>
            <w:r w:rsidRPr="00660F17">
              <w:rPr>
                <w:b/>
                <w:sz w:val="22"/>
                <w:szCs w:val="22"/>
              </w:rPr>
              <w:t>Marzo</w:t>
            </w:r>
          </w:p>
        </w:tc>
        <w:tc>
          <w:tcPr>
            <w:tcW w:w="1014" w:type="dxa"/>
            <w:tcBorders>
              <w:top w:val="single" w:sz="4" w:space="0" w:color="auto"/>
              <w:left w:val="single" w:sz="4" w:space="0" w:color="auto"/>
              <w:bottom w:val="single" w:sz="4" w:space="0" w:color="auto"/>
              <w:right w:val="single" w:sz="4" w:space="0" w:color="auto"/>
            </w:tcBorders>
            <w:hideMark/>
          </w:tcPr>
          <w:p w14:paraId="7BAD8783" w14:textId="1EC8AE53" w:rsidR="00A26A12" w:rsidRPr="00660F17" w:rsidRDefault="00B569B5" w:rsidP="00C64EC1">
            <w:pPr>
              <w:jc w:val="center"/>
              <w:rPr>
                <w:b/>
                <w:sz w:val="22"/>
                <w:szCs w:val="22"/>
              </w:rPr>
            </w:pPr>
            <w:r w:rsidRPr="00660F17">
              <w:rPr>
                <w:b/>
                <w:sz w:val="22"/>
                <w:szCs w:val="22"/>
              </w:rPr>
              <w:t>Marzo</w:t>
            </w:r>
          </w:p>
        </w:tc>
        <w:tc>
          <w:tcPr>
            <w:tcW w:w="1011" w:type="dxa"/>
            <w:tcBorders>
              <w:top w:val="single" w:sz="4" w:space="0" w:color="auto"/>
              <w:left w:val="single" w:sz="4" w:space="0" w:color="auto"/>
              <w:bottom w:val="single" w:sz="4" w:space="0" w:color="auto"/>
              <w:right w:val="single" w:sz="4" w:space="0" w:color="auto"/>
            </w:tcBorders>
            <w:hideMark/>
          </w:tcPr>
          <w:p w14:paraId="4B349916" w14:textId="3DF3466F" w:rsidR="00A26A12" w:rsidRPr="00660F17" w:rsidRDefault="00660F17" w:rsidP="00C64EC1">
            <w:pPr>
              <w:jc w:val="center"/>
              <w:rPr>
                <w:b/>
                <w:sz w:val="22"/>
                <w:szCs w:val="22"/>
              </w:rPr>
            </w:pPr>
            <w:r w:rsidRPr="00660F17">
              <w:rPr>
                <w:b/>
                <w:sz w:val="22"/>
                <w:szCs w:val="22"/>
              </w:rPr>
              <w:t>Abril</w:t>
            </w:r>
          </w:p>
        </w:tc>
        <w:tc>
          <w:tcPr>
            <w:tcW w:w="1012" w:type="dxa"/>
            <w:tcBorders>
              <w:top w:val="single" w:sz="4" w:space="0" w:color="auto"/>
              <w:left w:val="single" w:sz="4" w:space="0" w:color="auto"/>
              <w:bottom w:val="single" w:sz="4" w:space="0" w:color="auto"/>
              <w:right w:val="single" w:sz="4" w:space="0" w:color="auto"/>
            </w:tcBorders>
            <w:hideMark/>
          </w:tcPr>
          <w:p w14:paraId="3BE1BB6E" w14:textId="5EC06958" w:rsidR="00A26A12" w:rsidRPr="00660F17" w:rsidRDefault="00660F17" w:rsidP="00C64EC1">
            <w:pPr>
              <w:jc w:val="center"/>
              <w:rPr>
                <w:b/>
                <w:sz w:val="22"/>
                <w:szCs w:val="22"/>
              </w:rPr>
            </w:pPr>
            <w:r w:rsidRPr="00660F17">
              <w:rPr>
                <w:b/>
                <w:sz w:val="22"/>
                <w:szCs w:val="22"/>
              </w:rPr>
              <w:t>Abril</w:t>
            </w:r>
          </w:p>
        </w:tc>
        <w:tc>
          <w:tcPr>
            <w:tcW w:w="1012" w:type="dxa"/>
            <w:tcBorders>
              <w:top w:val="single" w:sz="4" w:space="0" w:color="auto"/>
              <w:left w:val="single" w:sz="4" w:space="0" w:color="auto"/>
              <w:bottom w:val="single" w:sz="4" w:space="0" w:color="auto"/>
              <w:right w:val="single" w:sz="4" w:space="0" w:color="auto"/>
            </w:tcBorders>
            <w:hideMark/>
          </w:tcPr>
          <w:p w14:paraId="5DE04E04" w14:textId="683AC5EB" w:rsidR="00A26A12" w:rsidRPr="00660F17" w:rsidRDefault="00660F17" w:rsidP="00C64EC1">
            <w:pPr>
              <w:rPr>
                <w:b/>
                <w:sz w:val="22"/>
                <w:szCs w:val="22"/>
              </w:rPr>
            </w:pPr>
            <w:r w:rsidRPr="00660F17">
              <w:rPr>
                <w:b/>
                <w:sz w:val="22"/>
                <w:szCs w:val="22"/>
              </w:rPr>
              <w:t>Abril</w:t>
            </w:r>
          </w:p>
        </w:tc>
        <w:tc>
          <w:tcPr>
            <w:tcW w:w="1012" w:type="dxa"/>
            <w:tcBorders>
              <w:top w:val="single" w:sz="4" w:space="0" w:color="auto"/>
              <w:left w:val="single" w:sz="4" w:space="0" w:color="auto"/>
              <w:bottom w:val="single" w:sz="4" w:space="0" w:color="auto"/>
              <w:right w:val="single" w:sz="4" w:space="0" w:color="auto"/>
            </w:tcBorders>
            <w:hideMark/>
          </w:tcPr>
          <w:p w14:paraId="011DCE3E" w14:textId="16CC79FF" w:rsidR="00A26A12" w:rsidRPr="00660F17" w:rsidRDefault="00660F17" w:rsidP="00C64EC1">
            <w:pPr>
              <w:jc w:val="center"/>
              <w:rPr>
                <w:b/>
                <w:sz w:val="22"/>
                <w:szCs w:val="22"/>
              </w:rPr>
            </w:pPr>
            <w:r w:rsidRPr="00660F17">
              <w:rPr>
                <w:b/>
                <w:sz w:val="22"/>
                <w:szCs w:val="22"/>
              </w:rPr>
              <w:t>Abril</w:t>
            </w:r>
          </w:p>
        </w:tc>
        <w:tc>
          <w:tcPr>
            <w:tcW w:w="1013" w:type="dxa"/>
            <w:tcBorders>
              <w:top w:val="single" w:sz="4" w:space="0" w:color="auto"/>
              <w:left w:val="single" w:sz="4" w:space="0" w:color="auto"/>
              <w:bottom w:val="single" w:sz="4" w:space="0" w:color="auto"/>
              <w:right w:val="single" w:sz="4" w:space="0" w:color="auto"/>
            </w:tcBorders>
            <w:hideMark/>
          </w:tcPr>
          <w:p w14:paraId="6F7DCB61" w14:textId="5A608091" w:rsidR="00A26A12" w:rsidRPr="00660F17" w:rsidRDefault="00821100" w:rsidP="00C64EC1">
            <w:pPr>
              <w:rPr>
                <w:b/>
                <w:sz w:val="22"/>
                <w:szCs w:val="22"/>
              </w:rPr>
            </w:pPr>
            <w:r>
              <w:rPr>
                <w:b/>
                <w:sz w:val="22"/>
                <w:szCs w:val="22"/>
              </w:rPr>
              <w:t>abril</w:t>
            </w:r>
          </w:p>
        </w:tc>
        <w:tc>
          <w:tcPr>
            <w:tcW w:w="1013" w:type="dxa"/>
            <w:tcBorders>
              <w:top w:val="single" w:sz="4" w:space="0" w:color="auto"/>
              <w:left w:val="single" w:sz="4" w:space="0" w:color="auto"/>
              <w:bottom w:val="single" w:sz="4" w:space="0" w:color="auto"/>
              <w:right w:val="single" w:sz="4" w:space="0" w:color="auto"/>
            </w:tcBorders>
            <w:hideMark/>
          </w:tcPr>
          <w:p w14:paraId="47F0448C" w14:textId="37FE5761" w:rsidR="00A26A12" w:rsidRPr="00660F17" w:rsidRDefault="00660F17" w:rsidP="00C64EC1">
            <w:pPr>
              <w:jc w:val="center"/>
              <w:rPr>
                <w:b/>
                <w:sz w:val="22"/>
                <w:szCs w:val="22"/>
              </w:rPr>
            </w:pPr>
            <w:r w:rsidRPr="00660F17">
              <w:rPr>
                <w:b/>
                <w:sz w:val="22"/>
                <w:szCs w:val="22"/>
              </w:rPr>
              <w:t>Mayo</w:t>
            </w:r>
          </w:p>
        </w:tc>
        <w:tc>
          <w:tcPr>
            <w:tcW w:w="1013" w:type="dxa"/>
            <w:tcBorders>
              <w:top w:val="single" w:sz="4" w:space="0" w:color="auto"/>
              <w:left w:val="single" w:sz="4" w:space="0" w:color="auto"/>
              <w:bottom w:val="single" w:sz="4" w:space="0" w:color="auto"/>
              <w:right w:val="single" w:sz="4" w:space="0" w:color="auto"/>
            </w:tcBorders>
            <w:hideMark/>
          </w:tcPr>
          <w:p w14:paraId="67827B0F" w14:textId="0E312AE9" w:rsidR="00A26A12" w:rsidRPr="00660F17" w:rsidRDefault="00660F17" w:rsidP="00C64EC1">
            <w:pPr>
              <w:rPr>
                <w:b/>
                <w:sz w:val="22"/>
                <w:szCs w:val="22"/>
              </w:rPr>
            </w:pPr>
            <w:r w:rsidRPr="00660F17">
              <w:rPr>
                <w:b/>
                <w:sz w:val="22"/>
                <w:szCs w:val="22"/>
              </w:rPr>
              <w:t>Junio</w:t>
            </w:r>
          </w:p>
        </w:tc>
        <w:tc>
          <w:tcPr>
            <w:tcW w:w="1013" w:type="dxa"/>
            <w:tcBorders>
              <w:top w:val="single" w:sz="4" w:space="0" w:color="auto"/>
              <w:left w:val="single" w:sz="4" w:space="0" w:color="auto"/>
              <w:bottom w:val="single" w:sz="4" w:space="0" w:color="auto"/>
              <w:right w:val="single" w:sz="4" w:space="0" w:color="auto"/>
            </w:tcBorders>
            <w:hideMark/>
          </w:tcPr>
          <w:p w14:paraId="13B7E43D" w14:textId="25AC8617" w:rsidR="00A26A12" w:rsidRPr="00660F17" w:rsidRDefault="00660F17" w:rsidP="00C64EC1">
            <w:pPr>
              <w:rPr>
                <w:b/>
                <w:sz w:val="22"/>
                <w:szCs w:val="22"/>
              </w:rPr>
            </w:pPr>
            <w:r w:rsidRPr="00660F17">
              <w:rPr>
                <w:b/>
                <w:sz w:val="22"/>
                <w:szCs w:val="22"/>
              </w:rPr>
              <w:t>Junio</w:t>
            </w:r>
          </w:p>
        </w:tc>
      </w:tr>
      <w:tr w:rsidR="00C64EC1" w14:paraId="70F1DB57" w14:textId="77777777" w:rsidTr="00C64EC1">
        <w:trPr>
          <w:trHeight w:val="904"/>
        </w:trPr>
        <w:tc>
          <w:tcPr>
            <w:tcW w:w="1909" w:type="dxa"/>
            <w:tcBorders>
              <w:top w:val="single" w:sz="4" w:space="0" w:color="auto"/>
              <w:left w:val="single" w:sz="4" w:space="0" w:color="auto"/>
              <w:bottom w:val="single" w:sz="4" w:space="0" w:color="auto"/>
              <w:right w:val="single" w:sz="4" w:space="0" w:color="auto"/>
            </w:tcBorders>
            <w:hideMark/>
          </w:tcPr>
          <w:p w14:paraId="0DCDBA32" w14:textId="77777777" w:rsidR="00A26A12" w:rsidRPr="00B569B5" w:rsidRDefault="00A26A12" w:rsidP="00C64EC1">
            <w:pPr>
              <w:jc w:val="center"/>
              <w:rPr>
                <w:sz w:val="22"/>
                <w:szCs w:val="22"/>
              </w:rPr>
            </w:pPr>
            <w:r w:rsidRPr="00B569B5">
              <w:rPr>
                <w:sz w:val="22"/>
                <w:szCs w:val="22"/>
              </w:rPr>
              <w:t>Revisión bibliográfica y estado del arte</w:t>
            </w: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286CD0AE"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718E65BF"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7EE2359D"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472FB129"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0BAC45BE"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6AFC4750"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6B48B83A"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FD08620"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DB6599B"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3798834C" w14:textId="77777777" w:rsidR="00A26A12" w:rsidRPr="00B569B5" w:rsidRDefault="00A26A12" w:rsidP="00C64EC1">
            <w:pPr>
              <w:rPr>
                <w:sz w:val="22"/>
                <w:szCs w:val="22"/>
              </w:rPr>
            </w:pPr>
          </w:p>
        </w:tc>
      </w:tr>
      <w:tr w:rsidR="00C64EC1" w14:paraId="2E0F2BBE" w14:textId="77777777" w:rsidTr="00C64EC1">
        <w:trPr>
          <w:trHeight w:val="738"/>
        </w:trPr>
        <w:tc>
          <w:tcPr>
            <w:tcW w:w="1909" w:type="dxa"/>
            <w:tcBorders>
              <w:top w:val="single" w:sz="4" w:space="0" w:color="auto"/>
              <w:left w:val="single" w:sz="4" w:space="0" w:color="auto"/>
              <w:bottom w:val="single" w:sz="4" w:space="0" w:color="auto"/>
              <w:right w:val="single" w:sz="4" w:space="0" w:color="auto"/>
            </w:tcBorders>
            <w:hideMark/>
          </w:tcPr>
          <w:p w14:paraId="0978858E" w14:textId="77777777" w:rsidR="00A26A12" w:rsidRPr="00B569B5" w:rsidRDefault="00A26A12" w:rsidP="00C64EC1">
            <w:pPr>
              <w:jc w:val="center"/>
              <w:rPr>
                <w:sz w:val="22"/>
                <w:szCs w:val="22"/>
              </w:rPr>
            </w:pPr>
            <w:r w:rsidRPr="00B569B5">
              <w:rPr>
                <w:sz w:val="22"/>
                <w:szCs w:val="22"/>
              </w:rPr>
              <w:t>Definición del problema y alcance</w:t>
            </w: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6FA85041"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271BCC3E"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70773F76"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29CA8303"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5910C85B"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73E322B9"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6BB800FA"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D0A54B5"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60606E28"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6E6EDC87" w14:textId="77777777" w:rsidR="00A26A12" w:rsidRPr="00B569B5" w:rsidRDefault="00A26A12" w:rsidP="00C64EC1">
            <w:pPr>
              <w:rPr>
                <w:sz w:val="22"/>
                <w:szCs w:val="22"/>
              </w:rPr>
            </w:pPr>
          </w:p>
        </w:tc>
      </w:tr>
      <w:tr w:rsidR="00C64EC1" w14:paraId="1BC9F66C" w14:textId="77777777" w:rsidTr="00C64EC1">
        <w:trPr>
          <w:trHeight w:val="1091"/>
        </w:trPr>
        <w:tc>
          <w:tcPr>
            <w:tcW w:w="1909" w:type="dxa"/>
            <w:tcBorders>
              <w:top w:val="single" w:sz="4" w:space="0" w:color="auto"/>
              <w:left w:val="single" w:sz="4" w:space="0" w:color="auto"/>
              <w:bottom w:val="single" w:sz="4" w:space="0" w:color="auto"/>
              <w:right w:val="single" w:sz="4" w:space="0" w:color="auto"/>
            </w:tcBorders>
            <w:hideMark/>
          </w:tcPr>
          <w:p w14:paraId="170DE5E0" w14:textId="77777777" w:rsidR="00A26A12" w:rsidRPr="00B569B5" w:rsidRDefault="00A26A12" w:rsidP="00C64EC1">
            <w:pPr>
              <w:jc w:val="center"/>
              <w:rPr>
                <w:sz w:val="22"/>
                <w:szCs w:val="22"/>
              </w:rPr>
            </w:pPr>
            <w:r w:rsidRPr="00B569B5">
              <w:rPr>
                <w:sz w:val="22"/>
                <w:szCs w:val="22"/>
              </w:rPr>
              <w:t>Formulación matemática del PDDRP extendido</w:t>
            </w:r>
          </w:p>
        </w:tc>
        <w:tc>
          <w:tcPr>
            <w:tcW w:w="1014" w:type="dxa"/>
            <w:tcBorders>
              <w:top w:val="single" w:sz="4" w:space="0" w:color="auto"/>
              <w:left w:val="single" w:sz="4" w:space="0" w:color="auto"/>
              <w:bottom w:val="single" w:sz="4" w:space="0" w:color="auto"/>
              <w:right w:val="single" w:sz="4" w:space="0" w:color="auto"/>
            </w:tcBorders>
          </w:tcPr>
          <w:p w14:paraId="0B3891A7"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14386DE4"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shd w:val="clear" w:color="auto" w:fill="92D050"/>
          </w:tcPr>
          <w:p w14:paraId="53DC7C79"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4CA01415"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342F5993"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178C1E1E"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756C23D6"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0A7B8C2"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4D67D998"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2413845F" w14:textId="77777777" w:rsidR="00A26A12" w:rsidRPr="00B569B5" w:rsidRDefault="00A26A12" w:rsidP="00C64EC1">
            <w:pPr>
              <w:rPr>
                <w:sz w:val="22"/>
                <w:szCs w:val="22"/>
              </w:rPr>
            </w:pPr>
          </w:p>
        </w:tc>
      </w:tr>
      <w:tr w:rsidR="00C64EC1" w14:paraId="12431D1F" w14:textId="77777777" w:rsidTr="00C64EC1">
        <w:trPr>
          <w:trHeight w:val="915"/>
        </w:trPr>
        <w:tc>
          <w:tcPr>
            <w:tcW w:w="1909" w:type="dxa"/>
            <w:tcBorders>
              <w:top w:val="single" w:sz="4" w:space="0" w:color="auto"/>
              <w:left w:val="single" w:sz="4" w:space="0" w:color="auto"/>
              <w:bottom w:val="single" w:sz="4" w:space="0" w:color="auto"/>
              <w:right w:val="single" w:sz="4" w:space="0" w:color="auto"/>
            </w:tcBorders>
            <w:hideMark/>
          </w:tcPr>
          <w:p w14:paraId="2DFF52C5" w14:textId="77777777" w:rsidR="00A26A12" w:rsidRPr="00B569B5" w:rsidRDefault="00A26A12" w:rsidP="00C64EC1">
            <w:pPr>
              <w:jc w:val="center"/>
              <w:rPr>
                <w:sz w:val="22"/>
                <w:szCs w:val="22"/>
              </w:rPr>
            </w:pPr>
            <w:r w:rsidRPr="00B569B5">
              <w:rPr>
                <w:sz w:val="22"/>
                <w:szCs w:val="22"/>
              </w:rPr>
              <w:t>Implementación del modelo MILP en CPLEX</w:t>
            </w:r>
          </w:p>
        </w:tc>
        <w:tc>
          <w:tcPr>
            <w:tcW w:w="1014" w:type="dxa"/>
            <w:tcBorders>
              <w:top w:val="single" w:sz="4" w:space="0" w:color="auto"/>
              <w:left w:val="single" w:sz="4" w:space="0" w:color="auto"/>
              <w:bottom w:val="single" w:sz="4" w:space="0" w:color="auto"/>
              <w:right w:val="single" w:sz="4" w:space="0" w:color="auto"/>
            </w:tcBorders>
          </w:tcPr>
          <w:p w14:paraId="3717189F"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0C18696D"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1F913006"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1FEC1D37"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402981F3"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136B1F3F"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F9A70CF"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32E65C2A"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4A6A7C1E"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722861F6" w14:textId="77777777" w:rsidR="00A26A12" w:rsidRPr="00B569B5" w:rsidRDefault="00A26A12" w:rsidP="00C64EC1">
            <w:pPr>
              <w:rPr>
                <w:sz w:val="22"/>
                <w:szCs w:val="22"/>
              </w:rPr>
            </w:pPr>
          </w:p>
        </w:tc>
      </w:tr>
      <w:tr w:rsidR="00C64EC1" w14:paraId="671CDCD8" w14:textId="77777777" w:rsidTr="00C64EC1">
        <w:trPr>
          <w:trHeight w:val="726"/>
        </w:trPr>
        <w:tc>
          <w:tcPr>
            <w:tcW w:w="1909" w:type="dxa"/>
            <w:tcBorders>
              <w:top w:val="single" w:sz="4" w:space="0" w:color="auto"/>
              <w:left w:val="single" w:sz="4" w:space="0" w:color="auto"/>
              <w:bottom w:val="single" w:sz="4" w:space="0" w:color="auto"/>
              <w:right w:val="single" w:sz="4" w:space="0" w:color="auto"/>
            </w:tcBorders>
            <w:hideMark/>
          </w:tcPr>
          <w:p w14:paraId="33C0E064" w14:textId="77777777" w:rsidR="00A26A12" w:rsidRPr="00B569B5" w:rsidRDefault="00A26A12" w:rsidP="00C64EC1">
            <w:pPr>
              <w:jc w:val="center"/>
              <w:rPr>
                <w:sz w:val="22"/>
                <w:szCs w:val="22"/>
              </w:rPr>
            </w:pPr>
            <w:r w:rsidRPr="00B569B5">
              <w:rPr>
                <w:sz w:val="22"/>
                <w:szCs w:val="22"/>
              </w:rPr>
              <w:t>Generación de instancias de prueba</w:t>
            </w:r>
          </w:p>
        </w:tc>
        <w:tc>
          <w:tcPr>
            <w:tcW w:w="1014" w:type="dxa"/>
            <w:tcBorders>
              <w:top w:val="single" w:sz="4" w:space="0" w:color="auto"/>
              <w:left w:val="single" w:sz="4" w:space="0" w:color="auto"/>
              <w:bottom w:val="single" w:sz="4" w:space="0" w:color="auto"/>
              <w:right w:val="single" w:sz="4" w:space="0" w:color="auto"/>
            </w:tcBorders>
          </w:tcPr>
          <w:p w14:paraId="096D23AA"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3AFDE13D"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38B6A8A4"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5270805B"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40F908A9"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2CCE20ED"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7AD1DC4A"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FFD0BED"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9BF657B"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EA4E61F" w14:textId="77777777" w:rsidR="00A26A12" w:rsidRPr="00B569B5" w:rsidRDefault="00A26A12" w:rsidP="00C64EC1">
            <w:pPr>
              <w:rPr>
                <w:sz w:val="22"/>
                <w:szCs w:val="22"/>
              </w:rPr>
            </w:pPr>
          </w:p>
        </w:tc>
      </w:tr>
      <w:tr w:rsidR="00C64EC1" w14:paraId="15E812BF" w14:textId="77777777" w:rsidTr="00C64EC1">
        <w:trPr>
          <w:trHeight w:val="1104"/>
        </w:trPr>
        <w:tc>
          <w:tcPr>
            <w:tcW w:w="1909" w:type="dxa"/>
            <w:tcBorders>
              <w:top w:val="single" w:sz="4" w:space="0" w:color="auto"/>
              <w:left w:val="single" w:sz="4" w:space="0" w:color="auto"/>
              <w:bottom w:val="single" w:sz="4" w:space="0" w:color="auto"/>
              <w:right w:val="single" w:sz="4" w:space="0" w:color="auto"/>
            </w:tcBorders>
            <w:hideMark/>
          </w:tcPr>
          <w:p w14:paraId="59514367" w14:textId="77777777" w:rsidR="00A26A12" w:rsidRPr="00B569B5" w:rsidRDefault="00A26A12" w:rsidP="00C64EC1">
            <w:pPr>
              <w:jc w:val="center"/>
              <w:rPr>
                <w:sz w:val="22"/>
                <w:szCs w:val="22"/>
              </w:rPr>
            </w:pPr>
            <w:r w:rsidRPr="00B569B5">
              <w:rPr>
                <w:sz w:val="22"/>
                <w:szCs w:val="22"/>
              </w:rPr>
              <w:t>Diseño e implementación de metaheurística (GRASP)</w:t>
            </w:r>
          </w:p>
        </w:tc>
        <w:tc>
          <w:tcPr>
            <w:tcW w:w="1014" w:type="dxa"/>
            <w:tcBorders>
              <w:top w:val="single" w:sz="4" w:space="0" w:color="auto"/>
              <w:left w:val="single" w:sz="4" w:space="0" w:color="auto"/>
              <w:bottom w:val="single" w:sz="4" w:space="0" w:color="auto"/>
              <w:right w:val="single" w:sz="4" w:space="0" w:color="auto"/>
            </w:tcBorders>
          </w:tcPr>
          <w:p w14:paraId="1D93A6B4"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446F0A87"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72F3AD4A"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094BDE55"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3E9D0C77"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29F403CE"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1142AFC2"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465D689D"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8831F49"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2953FB9A" w14:textId="77777777" w:rsidR="00A26A12" w:rsidRPr="00B569B5" w:rsidRDefault="00A26A12" w:rsidP="00C64EC1">
            <w:pPr>
              <w:rPr>
                <w:sz w:val="22"/>
                <w:szCs w:val="22"/>
              </w:rPr>
            </w:pPr>
          </w:p>
        </w:tc>
      </w:tr>
      <w:tr w:rsidR="00C64EC1" w14:paraId="4884E7E1" w14:textId="77777777" w:rsidTr="00C64EC1">
        <w:trPr>
          <w:trHeight w:val="726"/>
        </w:trPr>
        <w:tc>
          <w:tcPr>
            <w:tcW w:w="1909" w:type="dxa"/>
            <w:tcBorders>
              <w:top w:val="single" w:sz="4" w:space="0" w:color="auto"/>
              <w:left w:val="single" w:sz="4" w:space="0" w:color="auto"/>
              <w:bottom w:val="single" w:sz="4" w:space="0" w:color="auto"/>
              <w:right w:val="single" w:sz="4" w:space="0" w:color="auto"/>
            </w:tcBorders>
            <w:hideMark/>
          </w:tcPr>
          <w:p w14:paraId="0323EE06" w14:textId="77777777" w:rsidR="00A26A12" w:rsidRPr="00B569B5" w:rsidRDefault="00A26A12" w:rsidP="00C64EC1">
            <w:pPr>
              <w:jc w:val="center"/>
              <w:rPr>
                <w:sz w:val="22"/>
                <w:szCs w:val="22"/>
              </w:rPr>
            </w:pPr>
            <w:r w:rsidRPr="00B569B5">
              <w:rPr>
                <w:sz w:val="22"/>
                <w:szCs w:val="22"/>
              </w:rPr>
              <w:t>Experimentos computacionales</w:t>
            </w:r>
          </w:p>
        </w:tc>
        <w:tc>
          <w:tcPr>
            <w:tcW w:w="1014" w:type="dxa"/>
            <w:tcBorders>
              <w:top w:val="single" w:sz="4" w:space="0" w:color="auto"/>
              <w:left w:val="single" w:sz="4" w:space="0" w:color="auto"/>
              <w:bottom w:val="single" w:sz="4" w:space="0" w:color="auto"/>
              <w:right w:val="single" w:sz="4" w:space="0" w:color="auto"/>
            </w:tcBorders>
          </w:tcPr>
          <w:p w14:paraId="146F1E58"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05EBD85D"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43D8095A"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51EBA9EB"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58E28F9C"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06AC3B74"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18717436"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5383EF64"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783BCE1"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63F1A647" w14:textId="77777777" w:rsidR="00A26A12" w:rsidRPr="00B569B5" w:rsidRDefault="00A26A12" w:rsidP="00C64EC1">
            <w:pPr>
              <w:rPr>
                <w:sz w:val="22"/>
                <w:szCs w:val="22"/>
              </w:rPr>
            </w:pPr>
          </w:p>
        </w:tc>
      </w:tr>
      <w:tr w:rsidR="00C64EC1" w14:paraId="4574840B" w14:textId="77777777" w:rsidTr="00C64EC1">
        <w:trPr>
          <w:trHeight w:val="539"/>
        </w:trPr>
        <w:tc>
          <w:tcPr>
            <w:tcW w:w="1909" w:type="dxa"/>
            <w:tcBorders>
              <w:top w:val="single" w:sz="4" w:space="0" w:color="auto"/>
              <w:left w:val="single" w:sz="4" w:space="0" w:color="auto"/>
              <w:bottom w:val="single" w:sz="4" w:space="0" w:color="auto"/>
              <w:right w:val="single" w:sz="4" w:space="0" w:color="auto"/>
            </w:tcBorders>
            <w:hideMark/>
          </w:tcPr>
          <w:p w14:paraId="2DC086C5" w14:textId="77777777" w:rsidR="00A26A12" w:rsidRPr="00B569B5" w:rsidRDefault="00A26A12" w:rsidP="00C64EC1">
            <w:pPr>
              <w:jc w:val="center"/>
              <w:rPr>
                <w:sz w:val="22"/>
                <w:szCs w:val="22"/>
              </w:rPr>
            </w:pPr>
            <w:r w:rsidRPr="00B569B5">
              <w:rPr>
                <w:sz w:val="22"/>
                <w:szCs w:val="22"/>
              </w:rPr>
              <w:t>Análisis y validación de resultados</w:t>
            </w:r>
          </w:p>
        </w:tc>
        <w:tc>
          <w:tcPr>
            <w:tcW w:w="1014" w:type="dxa"/>
            <w:tcBorders>
              <w:top w:val="single" w:sz="4" w:space="0" w:color="auto"/>
              <w:left w:val="single" w:sz="4" w:space="0" w:color="auto"/>
              <w:bottom w:val="single" w:sz="4" w:space="0" w:color="auto"/>
              <w:right w:val="single" w:sz="4" w:space="0" w:color="auto"/>
            </w:tcBorders>
          </w:tcPr>
          <w:p w14:paraId="4DFEF9D9"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49C3E235"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7AC9E610"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2E8BF9B6"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4AF7855F"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14C46794"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4DC658FB"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4D506236"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1FD480F8"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36646B48" w14:textId="77777777" w:rsidR="00A26A12" w:rsidRPr="00B569B5" w:rsidRDefault="00A26A12" w:rsidP="00C64EC1">
            <w:pPr>
              <w:rPr>
                <w:sz w:val="22"/>
                <w:szCs w:val="22"/>
              </w:rPr>
            </w:pPr>
          </w:p>
        </w:tc>
      </w:tr>
      <w:tr w:rsidR="00C64EC1" w14:paraId="4418E536" w14:textId="77777777" w:rsidTr="00C64EC1">
        <w:trPr>
          <w:trHeight w:val="87"/>
        </w:trPr>
        <w:tc>
          <w:tcPr>
            <w:tcW w:w="1909" w:type="dxa"/>
            <w:tcBorders>
              <w:top w:val="single" w:sz="4" w:space="0" w:color="auto"/>
              <w:left w:val="single" w:sz="4" w:space="0" w:color="auto"/>
              <w:bottom w:val="single" w:sz="4" w:space="0" w:color="auto"/>
              <w:right w:val="single" w:sz="4" w:space="0" w:color="auto"/>
            </w:tcBorders>
            <w:hideMark/>
          </w:tcPr>
          <w:p w14:paraId="21FA8080" w14:textId="77777777" w:rsidR="00A26A12" w:rsidRPr="00B569B5" w:rsidRDefault="00A26A12" w:rsidP="00C64EC1">
            <w:pPr>
              <w:jc w:val="center"/>
              <w:rPr>
                <w:sz w:val="22"/>
                <w:szCs w:val="22"/>
              </w:rPr>
            </w:pPr>
            <w:r w:rsidRPr="00B569B5">
              <w:rPr>
                <w:sz w:val="22"/>
                <w:szCs w:val="22"/>
              </w:rPr>
              <w:t>Redacción de resultados y discusión</w:t>
            </w:r>
          </w:p>
        </w:tc>
        <w:tc>
          <w:tcPr>
            <w:tcW w:w="1014" w:type="dxa"/>
            <w:tcBorders>
              <w:top w:val="single" w:sz="4" w:space="0" w:color="auto"/>
              <w:left w:val="single" w:sz="4" w:space="0" w:color="auto"/>
              <w:bottom w:val="single" w:sz="4" w:space="0" w:color="auto"/>
              <w:right w:val="single" w:sz="4" w:space="0" w:color="auto"/>
            </w:tcBorders>
          </w:tcPr>
          <w:p w14:paraId="2220748F"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5224656B"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5953A10C"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785627C4"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1C408550"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72471252"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2B96BFD6"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14A4BE2"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2A4E0075"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D745CCD" w14:textId="77777777" w:rsidR="00A26A12" w:rsidRPr="00B569B5" w:rsidRDefault="00A26A12" w:rsidP="00C64EC1">
            <w:pPr>
              <w:rPr>
                <w:sz w:val="22"/>
                <w:szCs w:val="22"/>
              </w:rPr>
            </w:pPr>
          </w:p>
        </w:tc>
      </w:tr>
      <w:tr w:rsidR="00C64EC1" w14:paraId="4E85DA7A" w14:textId="77777777" w:rsidTr="00C64EC1">
        <w:trPr>
          <w:trHeight w:val="714"/>
        </w:trPr>
        <w:tc>
          <w:tcPr>
            <w:tcW w:w="1909" w:type="dxa"/>
            <w:tcBorders>
              <w:top w:val="single" w:sz="4" w:space="0" w:color="auto"/>
              <w:left w:val="single" w:sz="4" w:space="0" w:color="auto"/>
              <w:bottom w:val="single" w:sz="4" w:space="0" w:color="auto"/>
              <w:right w:val="single" w:sz="4" w:space="0" w:color="auto"/>
            </w:tcBorders>
            <w:hideMark/>
          </w:tcPr>
          <w:p w14:paraId="0A1E2010" w14:textId="77777777" w:rsidR="00A26A12" w:rsidRPr="00B569B5" w:rsidRDefault="00A26A12" w:rsidP="00C64EC1">
            <w:pPr>
              <w:jc w:val="center"/>
              <w:rPr>
                <w:sz w:val="22"/>
                <w:szCs w:val="22"/>
              </w:rPr>
            </w:pPr>
            <w:r w:rsidRPr="00B569B5">
              <w:rPr>
                <w:sz w:val="22"/>
                <w:szCs w:val="22"/>
              </w:rPr>
              <w:t>Conclusiones y revisión final</w:t>
            </w:r>
          </w:p>
        </w:tc>
        <w:tc>
          <w:tcPr>
            <w:tcW w:w="1014" w:type="dxa"/>
            <w:tcBorders>
              <w:top w:val="single" w:sz="4" w:space="0" w:color="auto"/>
              <w:left w:val="single" w:sz="4" w:space="0" w:color="auto"/>
              <w:bottom w:val="single" w:sz="4" w:space="0" w:color="auto"/>
              <w:right w:val="single" w:sz="4" w:space="0" w:color="auto"/>
            </w:tcBorders>
          </w:tcPr>
          <w:p w14:paraId="40C0B850" w14:textId="77777777" w:rsidR="00A26A12" w:rsidRPr="00B569B5" w:rsidRDefault="00A26A12" w:rsidP="00C64EC1">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3C6BBF3D" w14:textId="77777777" w:rsidR="00A26A12" w:rsidRPr="00B569B5" w:rsidRDefault="00A26A12" w:rsidP="00C64EC1">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0C944966"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2FD09769"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704D6A50" w14:textId="77777777" w:rsidR="00A26A12" w:rsidRPr="00B569B5" w:rsidRDefault="00A26A12" w:rsidP="00C64EC1">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64F470BA"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10957E8B"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2244E58"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5DE7A7B" w14:textId="77777777" w:rsidR="00A26A12" w:rsidRPr="00B569B5" w:rsidRDefault="00A26A12" w:rsidP="00C64EC1">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530DABD5" w14:textId="77777777" w:rsidR="00A26A12" w:rsidRPr="00B569B5" w:rsidRDefault="00A26A12" w:rsidP="00C64EC1">
            <w:pPr>
              <w:rPr>
                <w:sz w:val="22"/>
                <w:szCs w:val="22"/>
              </w:rPr>
            </w:pPr>
          </w:p>
        </w:tc>
      </w:tr>
    </w:tbl>
    <w:p w14:paraId="3AEA266A" w14:textId="1DD1C16F" w:rsidR="00DE6345" w:rsidRPr="00C64EC1" w:rsidRDefault="00C64EC1" w:rsidP="00C64EC1">
      <w:pPr>
        <w:spacing w:after="240" w:line="360" w:lineRule="auto"/>
        <w:jc w:val="center"/>
        <w:rPr>
          <w:i/>
          <w:iCs/>
        </w:rPr>
      </w:pPr>
      <w:r w:rsidRPr="00C64EC1">
        <w:rPr>
          <w:i/>
          <w:iCs/>
        </w:rPr>
        <w:t>Tabla 1: Plan de Trabajo.</w:t>
      </w:r>
    </w:p>
    <w:p w14:paraId="093E3792" w14:textId="596D000D" w:rsidR="004919AA" w:rsidRDefault="004919AA" w:rsidP="008370C8">
      <w:pPr>
        <w:spacing w:line="360" w:lineRule="auto"/>
        <w:rPr>
          <w:sz w:val="28"/>
          <w:szCs w:val="28"/>
          <w:lang w:val="es-ES_tradnl"/>
        </w:rPr>
      </w:pPr>
    </w:p>
    <w:p w14:paraId="1258BB01" w14:textId="77777777" w:rsidR="004919AA" w:rsidRDefault="004919AA" w:rsidP="008370C8">
      <w:pPr>
        <w:spacing w:line="360" w:lineRule="auto"/>
        <w:rPr>
          <w:sz w:val="28"/>
          <w:szCs w:val="28"/>
          <w:lang w:val="es-ES_tradnl"/>
        </w:rPr>
      </w:pPr>
    </w:p>
    <w:p w14:paraId="727536B4" w14:textId="74062492" w:rsidR="0087584C" w:rsidRDefault="0087584C" w:rsidP="0087584C">
      <w:pPr>
        <w:rPr>
          <w:sz w:val="28"/>
          <w:szCs w:val="28"/>
          <w:lang w:val="es-ES_tradnl"/>
        </w:rPr>
      </w:pPr>
    </w:p>
    <w:p w14:paraId="22131407" w14:textId="55FC815E" w:rsidR="0087584C" w:rsidRPr="002856BD" w:rsidRDefault="0087584C" w:rsidP="0087584C">
      <w:pPr>
        <w:pStyle w:val="Ttulo1"/>
        <w:rPr>
          <w:rFonts w:ascii="Times New Roman" w:hAnsi="Times New Roman"/>
        </w:rPr>
      </w:pPr>
      <w:bookmarkStart w:id="20" w:name="_Toc224228185"/>
      <w:r w:rsidRPr="002856BD">
        <w:rPr>
          <w:rFonts w:ascii="Times New Roman" w:hAnsi="Times New Roman"/>
        </w:rPr>
        <w:lastRenderedPageBreak/>
        <w:t xml:space="preserve">Herramientas de Inteligencia Artificial </w:t>
      </w:r>
      <w:bookmarkEnd w:id="20"/>
    </w:p>
    <w:p w14:paraId="6C298AF8" w14:textId="77777777" w:rsidR="0087584C" w:rsidRDefault="0087584C" w:rsidP="0087584C"/>
    <w:p w14:paraId="217D83D1" w14:textId="77777777" w:rsidR="002856BD" w:rsidRPr="002856BD" w:rsidRDefault="002856BD" w:rsidP="002856BD">
      <w:pPr>
        <w:spacing w:after="240" w:line="360" w:lineRule="auto"/>
        <w:ind w:firstLine="709"/>
        <w:jc w:val="both"/>
      </w:pPr>
      <w:r w:rsidRPr="002856BD">
        <w:t>El desarrollo de la presente memoria de título incorporó herramientas de Inteligencia Artificial (IA) como apoyo para la redacción, organización conceptual y gestión documental. En particular, se utilizó Microsoft Copilot, un asistente basado en modelos de lenguaje avanzados (LLMs), con el objetivo de mejorar la eficiencia en la estructuración de ideas, clarificación técnica y revisión de contenidos.</w:t>
      </w:r>
    </w:p>
    <w:p w14:paraId="6736B161" w14:textId="2046D9EE" w:rsidR="002856BD" w:rsidRPr="002856BD" w:rsidRDefault="002856BD" w:rsidP="002856BD">
      <w:pPr>
        <w:spacing w:after="240" w:line="360" w:lineRule="auto"/>
        <w:ind w:firstLine="709"/>
        <w:jc w:val="both"/>
      </w:pPr>
      <w:r w:rsidRPr="002856BD">
        <w:t xml:space="preserve">El uso de IA no reemplazó la labor analítica ni la formulación técnica del modelo propuesto; más bien, su función fue la de asistencia metodológica, similar al uso de un procesador de texto, un revisador gramatical o un software de gestión bibliográfica. </w:t>
      </w:r>
    </w:p>
    <w:p w14:paraId="27AE5491" w14:textId="77777777" w:rsidR="0087584C" w:rsidRDefault="0087584C" w:rsidP="0087584C"/>
    <w:p w14:paraId="1F19824F" w14:textId="77777777" w:rsidR="0087584C" w:rsidRDefault="0087584C" w:rsidP="0087584C"/>
    <w:p w14:paraId="5A576C05" w14:textId="77777777" w:rsidR="0087584C" w:rsidRDefault="0087584C" w:rsidP="0087584C"/>
    <w:p w14:paraId="03E6E048" w14:textId="77777777" w:rsidR="0087584C" w:rsidRDefault="0087584C" w:rsidP="0087584C"/>
    <w:p w14:paraId="11432138" w14:textId="77777777" w:rsidR="0087584C" w:rsidRDefault="0087584C" w:rsidP="0087584C"/>
    <w:p w14:paraId="4EC7942B" w14:textId="77777777" w:rsidR="0087584C" w:rsidRDefault="0087584C" w:rsidP="0087584C"/>
    <w:p w14:paraId="6E0EA9F7" w14:textId="77777777" w:rsidR="0087584C" w:rsidRDefault="0087584C" w:rsidP="0087584C"/>
    <w:p w14:paraId="3C4EE7FC" w14:textId="77777777" w:rsidR="0087584C" w:rsidRDefault="0087584C" w:rsidP="0087584C"/>
    <w:p w14:paraId="736AAE36" w14:textId="77777777" w:rsidR="0087584C" w:rsidRDefault="0087584C" w:rsidP="0087584C"/>
    <w:p w14:paraId="455BAFC4" w14:textId="77777777" w:rsidR="0087584C" w:rsidRDefault="0087584C" w:rsidP="0087584C"/>
    <w:p w14:paraId="71DFCCA0" w14:textId="77777777" w:rsidR="0087584C" w:rsidRDefault="0087584C" w:rsidP="0087584C"/>
    <w:p w14:paraId="495C58AE" w14:textId="77777777" w:rsidR="0087584C" w:rsidRDefault="0087584C" w:rsidP="0087584C"/>
    <w:p w14:paraId="2FDC7E3F" w14:textId="77777777" w:rsidR="0087584C" w:rsidRDefault="0087584C" w:rsidP="0087584C"/>
    <w:p w14:paraId="1F03D106" w14:textId="77777777" w:rsidR="0087584C" w:rsidRDefault="0087584C" w:rsidP="0087584C"/>
    <w:p w14:paraId="0EA2A680" w14:textId="77777777" w:rsidR="0087584C" w:rsidRDefault="0087584C" w:rsidP="0087584C"/>
    <w:p w14:paraId="1C7DE65C" w14:textId="77777777" w:rsidR="0087584C" w:rsidRDefault="0087584C" w:rsidP="0087584C"/>
    <w:p w14:paraId="4DEF2A73" w14:textId="77777777" w:rsidR="0087584C" w:rsidRDefault="0087584C" w:rsidP="0087584C"/>
    <w:p w14:paraId="06F40350" w14:textId="77777777" w:rsidR="0087584C" w:rsidRDefault="0087584C" w:rsidP="0087584C"/>
    <w:p w14:paraId="7685451C" w14:textId="77777777" w:rsidR="0087584C" w:rsidRDefault="0087584C" w:rsidP="0087584C"/>
    <w:p w14:paraId="6CDBBA4A" w14:textId="77777777" w:rsidR="0087584C" w:rsidRDefault="0087584C" w:rsidP="0087584C"/>
    <w:p w14:paraId="7BC9D17B" w14:textId="77777777" w:rsidR="0087584C" w:rsidRDefault="0087584C" w:rsidP="0087584C"/>
    <w:p w14:paraId="3C546BCE" w14:textId="77777777" w:rsidR="0087584C" w:rsidRDefault="0087584C" w:rsidP="0087584C"/>
    <w:p w14:paraId="7E3DB267" w14:textId="77777777" w:rsidR="0087584C" w:rsidRDefault="0087584C" w:rsidP="0087584C"/>
    <w:p w14:paraId="26439522" w14:textId="77777777" w:rsidR="0087584C" w:rsidRDefault="0087584C" w:rsidP="0087584C"/>
    <w:p w14:paraId="4D85AAAF" w14:textId="77777777" w:rsidR="0087584C" w:rsidRDefault="0087584C" w:rsidP="0087584C"/>
    <w:p w14:paraId="2AE22F29" w14:textId="77777777" w:rsidR="0087584C" w:rsidRPr="0087584C" w:rsidRDefault="0087584C" w:rsidP="0087584C"/>
    <w:p w14:paraId="10D55E8C" w14:textId="50F416C0" w:rsidR="0087584C" w:rsidRPr="0087584C" w:rsidRDefault="0087584C" w:rsidP="0087584C">
      <w:pPr>
        <w:spacing w:line="360" w:lineRule="auto"/>
        <w:rPr>
          <w:sz w:val="28"/>
          <w:szCs w:val="28"/>
          <w:lang w:val="es-ES_tradnl"/>
        </w:rPr>
      </w:pPr>
    </w:p>
    <w:p w14:paraId="3BF11B8E" w14:textId="77777777" w:rsidR="00F06799" w:rsidRDefault="00617D50" w:rsidP="00314701">
      <w:pPr>
        <w:pStyle w:val="Ttulo1"/>
        <w:jc w:val="center"/>
        <w:rPr>
          <w:rFonts w:ascii="Times New Roman" w:hAnsi="Times New Roman"/>
          <w:sz w:val="28"/>
          <w:szCs w:val="28"/>
          <w:lang w:val="es-ES_tradnl"/>
        </w:rPr>
      </w:pPr>
      <w:bookmarkStart w:id="21" w:name="_Toc224228186"/>
      <w:r w:rsidRPr="00314701">
        <w:rPr>
          <w:rFonts w:ascii="Times New Roman" w:hAnsi="Times New Roman"/>
          <w:sz w:val="28"/>
          <w:szCs w:val="28"/>
          <w:lang w:val="es-ES_tradnl"/>
        </w:rPr>
        <w:lastRenderedPageBreak/>
        <w:t>BIBLIOGRAFIA</w:t>
      </w:r>
      <w:r w:rsidR="000414A2" w:rsidRPr="00314701">
        <w:rPr>
          <w:rFonts w:ascii="Times New Roman" w:hAnsi="Times New Roman"/>
          <w:sz w:val="28"/>
          <w:szCs w:val="28"/>
          <w:lang w:val="es-ES_tradnl"/>
        </w:rPr>
        <w:t>.</w:t>
      </w:r>
      <w:bookmarkEnd w:id="21"/>
    </w:p>
    <w:p w14:paraId="1E70898A" w14:textId="77777777" w:rsidR="00155B6A" w:rsidRDefault="00155B6A" w:rsidP="00155B6A">
      <w:pPr>
        <w:rPr>
          <w:lang w:val="es-ES_tradnl"/>
        </w:rPr>
      </w:pPr>
    </w:p>
    <w:p w14:paraId="44B70A10" w14:textId="1C35C017" w:rsidR="006441C0" w:rsidRPr="00155B6A" w:rsidRDefault="00155B6A" w:rsidP="00064165">
      <w:pPr>
        <w:pStyle w:val="Prrafodelista"/>
        <w:numPr>
          <w:ilvl w:val="0"/>
          <w:numId w:val="56"/>
        </w:numPr>
        <w:jc w:val="both"/>
      </w:pPr>
      <w:r w:rsidRPr="00155B6A">
        <w:rPr>
          <w:b/>
          <w:bCs/>
        </w:rPr>
        <w:t>Adu</w:t>
      </w:r>
      <w:r w:rsidRPr="00155B6A">
        <w:rPr>
          <w:b/>
          <w:bCs/>
        </w:rPr>
        <w:noBreakHyphen/>
        <w:t>Gyamfi, S., Gyasi, R., &amp; Darkwa, B. (2021).</w:t>
      </w:r>
      <w:r w:rsidRPr="00155B6A">
        <w:t xml:space="preserve"> </w:t>
      </w:r>
      <w:proofErr w:type="spellStart"/>
      <w:r w:rsidRPr="00155B6A">
        <w:t>Historicizing</w:t>
      </w:r>
      <w:proofErr w:type="spellEnd"/>
      <w:r w:rsidRPr="00155B6A">
        <w:t xml:space="preserve"> medical drones in Africa: A </w:t>
      </w:r>
      <w:proofErr w:type="spellStart"/>
      <w:r w:rsidRPr="00155B6A">
        <w:t>focus</w:t>
      </w:r>
      <w:proofErr w:type="spellEnd"/>
      <w:r w:rsidRPr="00155B6A">
        <w:t xml:space="preserve"> </w:t>
      </w:r>
      <w:proofErr w:type="spellStart"/>
      <w:r w:rsidRPr="00155B6A">
        <w:t>on</w:t>
      </w:r>
      <w:proofErr w:type="spellEnd"/>
      <w:r w:rsidRPr="00155B6A">
        <w:t xml:space="preserve"> Ghana. </w:t>
      </w:r>
      <w:proofErr w:type="spellStart"/>
      <w:r w:rsidRPr="00155B6A">
        <w:rPr>
          <w:i/>
          <w:iCs/>
        </w:rPr>
        <w:t>History</w:t>
      </w:r>
      <w:proofErr w:type="spellEnd"/>
      <w:r w:rsidRPr="00155B6A">
        <w:rPr>
          <w:i/>
          <w:iCs/>
        </w:rPr>
        <w:t xml:space="preserve"> </w:t>
      </w:r>
      <w:proofErr w:type="spellStart"/>
      <w:r w:rsidRPr="00155B6A">
        <w:rPr>
          <w:i/>
          <w:iCs/>
        </w:rPr>
        <w:t>of</w:t>
      </w:r>
      <w:proofErr w:type="spellEnd"/>
      <w:r w:rsidRPr="00155B6A">
        <w:rPr>
          <w:i/>
          <w:iCs/>
        </w:rPr>
        <w:t xml:space="preserve"> </w:t>
      </w:r>
      <w:proofErr w:type="spellStart"/>
      <w:r w:rsidRPr="00155B6A">
        <w:rPr>
          <w:i/>
          <w:iCs/>
        </w:rPr>
        <w:t>Science</w:t>
      </w:r>
      <w:proofErr w:type="spellEnd"/>
      <w:r w:rsidRPr="00155B6A">
        <w:rPr>
          <w:i/>
          <w:iCs/>
        </w:rPr>
        <w:t xml:space="preserve"> and </w:t>
      </w:r>
      <w:proofErr w:type="spellStart"/>
      <w:r w:rsidRPr="00155B6A">
        <w:rPr>
          <w:i/>
          <w:iCs/>
        </w:rPr>
        <w:t>Technology</w:t>
      </w:r>
      <w:proofErr w:type="spellEnd"/>
      <w:r w:rsidRPr="00155B6A">
        <w:rPr>
          <w:i/>
          <w:iCs/>
        </w:rPr>
        <w:t>, 11</w:t>
      </w:r>
      <w:r w:rsidRPr="00155B6A">
        <w:t>, 103–124.</w:t>
      </w:r>
      <w:r w:rsidRPr="00155B6A">
        <w:br/>
      </w:r>
      <w:r w:rsidRPr="00155B6A">
        <w:rPr>
          <w:i/>
          <w:iCs/>
        </w:rPr>
        <w:t>(Citado para aplicaciones de salud/</w:t>
      </w:r>
      <w:proofErr w:type="spellStart"/>
      <w:r w:rsidRPr="00155B6A">
        <w:rPr>
          <w:i/>
          <w:iCs/>
        </w:rPr>
        <w:t>Zipline</w:t>
      </w:r>
      <w:proofErr w:type="spellEnd"/>
      <w:r w:rsidRPr="00155B6A">
        <w:rPr>
          <w:i/>
          <w:iCs/>
        </w:rPr>
        <w:t>)</w:t>
      </w:r>
      <w:r w:rsidRPr="00155B6A">
        <w:t>.</w:t>
      </w:r>
    </w:p>
    <w:p w14:paraId="2A7108BE" w14:textId="6E020C81" w:rsidR="006441C0" w:rsidRPr="00064165" w:rsidRDefault="00064165" w:rsidP="00064165">
      <w:pPr>
        <w:pStyle w:val="Prrafodelista"/>
        <w:numPr>
          <w:ilvl w:val="0"/>
          <w:numId w:val="56"/>
        </w:numPr>
        <w:jc w:val="both"/>
        <w:rPr>
          <w:b/>
          <w:bCs/>
        </w:rPr>
      </w:pPr>
      <w:r w:rsidRPr="00064165">
        <w:rPr>
          <w:b/>
          <w:bCs/>
        </w:rPr>
        <w:t>Battarra, M., Cordeau, J.</w:t>
      </w:r>
      <w:r w:rsidRPr="00064165">
        <w:rPr>
          <w:b/>
          <w:bCs/>
        </w:rPr>
        <w:noBreakHyphen/>
        <w:t xml:space="preserve">F., &amp; Iori, M. (2014). </w:t>
      </w:r>
      <w:r w:rsidRPr="00064165">
        <w:rPr>
          <w:b/>
          <w:bCs/>
          <w:i/>
          <w:iCs/>
        </w:rPr>
        <w:t xml:space="preserve">Pickup and </w:t>
      </w:r>
      <w:proofErr w:type="spellStart"/>
      <w:r w:rsidRPr="00064165">
        <w:rPr>
          <w:b/>
          <w:bCs/>
          <w:i/>
          <w:iCs/>
        </w:rPr>
        <w:t>delivery</w:t>
      </w:r>
      <w:proofErr w:type="spellEnd"/>
      <w:r w:rsidRPr="00064165">
        <w:rPr>
          <w:b/>
          <w:bCs/>
          <w:i/>
          <w:iCs/>
        </w:rPr>
        <w:t xml:space="preserve"> </w:t>
      </w:r>
      <w:proofErr w:type="spellStart"/>
      <w:r w:rsidRPr="00064165">
        <w:rPr>
          <w:b/>
          <w:bCs/>
          <w:i/>
          <w:iCs/>
        </w:rPr>
        <w:t>problems</w:t>
      </w:r>
      <w:proofErr w:type="spellEnd"/>
      <w:r w:rsidRPr="00064165">
        <w:rPr>
          <w:b/>
          <w:bCs/>
          <w:i/>
          <w:iCs/>
        </w:rPr>
        <w:t xml:space="preserve"> </w:t>
      </w:r>
      <w:proofErr w:type="spellStart"/>
      <w:r w:rsidRPr="00064165">
        <w:rPr>
          <w:b/>
          <w:bCs/>
          <w:i/>
          <w:iCs/>
        </w:rPr>
        <w:t>for</w:t>
      </w:r>
      <w:proofErr w:type="spellEnd"/>
      <w:r w:rsidRPr="00064165">
        <w:rPr>
          <w:b/>
          <w:bCs/>
          <w:i/>
          <w:iCs/>
        </w:rPr>
        <w:t xml:space="preserve"> </w:t>
      </w:r>
      <w:proofErr w:type="spellStart"/>
      <w:r w:rsidRPr="00064165">
        <w:rPr>
          <w:b/>
          <w:bCs/>
          <w:i/>
          <w:iCs/>
        </w:rPr>
        <w:t>goods</w:t>
      </w:r>
      <w:proofErr w:type="spellEnd"/>
      <w:r w:rsidRPr="00064165">
        <w:rPr>
          <w:b/>
          <w:bCs/>
          <w:i/>
          <w:iCs/>
        </w:rPr>
        <w:t xml:space="preserve"> </w:t>
      </w:r>
      <w:proofErr w:type="spellStart"/>
      <w:r w:rsidRPr="00064165">
        <w:rPr>
          <w:b/>
          <w:bCs/>
          <w:i/>
          <w:iCs/>
        </w:rPr>
        <w:t>transportation</w:t>
      </w:r>
      <w:proofErr w:type="spellEnd"/>
      <w:r w:rsidRPr="00064165">
        <w:rPr>
          <w:b/>
          <w:bCs/>
        </w:rPr>
        <w:t xml:space="preserve">. En P. Toth &amp; D. Vigo (Eds.), </w:t>
      </w:r>
      <w:proofErr w:type="spellStart"/>
      <w:r w:rsidRPr="00064165">
        <w:rPr>
          <w:b/>
          <w:bCs/>
          <w:i/>
          <w:iCs/>
        </w:rPr>
        <w:t>Vehicle</w:t>
      </w:r>
      <w:proofErr w:type="spellEnd"/>
      <w:r w:rsidRPr="00064165">
        <w:rPr>
          <w:b/>
          <w:bCs/>
          <w:i/>
          <w:iCs/>
        </w:rPr>
        <w:t xml:space="preserve"> </w:t>
      </w:r>
      <w:proofErr w:type="spellStart"/>
      <w:r w:rsidRPr="00064165">
        <w:rPr>
          <w:b/>
          <w:bCs/>
          <w:i/>
          <w:iCs/>
        </w:rPr>
        <w:t>Routing</w:t>
      </w:r>
      <w:proofErr w:type="spellEnd"/>
      <w:r w:rsidRPr="00064165">
        <w:rPr>
          <w:b/>
          <w:bCs/>
          <w:i/>
          <w:iCs/>
        </w:rPr>
        <w:t xml:space="preserve">: </w:t>
      </w:r>
      <w:proofErr w:type="spellStart"/>
      <w:r w:rsidRPr="00064165">
        <w:rPr>
          <w:b/>
          <w:bCs/>
          <w:i/>
          <w:iCs/>
        </w:rPr>
        <w:t>Problems</w:t>
      </w:r>
      <w:proofErr w:type="spellEnd"/>
      <w:r w:rsidRPr="00064165">
        <w:rPr>
          <w:b/>
          <w:bCs/>
          <w:i/>
          <w:iCs/>
        </w:rPr>
        <w:t xml:space="preserve">, </w:t>
      </w:r>
      <w:proofErr w:type="spellStart"/>
      <w:r w:rsidRPr="00064165">
        <w:rPr>
          <w:b/>
          <w:bCs/>
          <w:i/>
          <w:iCs/>
        </w:rPr>
        <w:t>Methods</w:t>
      </w:r>
      <w:proofErr w:type="spellEnd"/>
      <w:r w:rsidRPr="00064165">
        <w:rPr>
          <w:b/>
          <w:bCs/>
          <w:i/>
          <w:iCs/>
        </w:rPr>
        <w:t xml:space="preserve">, and </w:t>
      </w:r>
      <w:proofErr w:type="spellStart"/>
      <w:r w:rsidRPr="00064165">
        <w:rPr>
          <w:b/>
          <w:bCs/>
          <w:i/>
          <w:iCs/>
        </w:rPr>
        <w:t>Applications</w:t>
      </w:r>
      <w:proofErr w:type="spellEnd"/>
      <w:r w:rsidRPr="00064165">
        <w:rPr>
          <w:b/>
          <w:bCs/>
        </w:rPr>
        <w:t xml:space="preserve"> (2ª ed., pp. 161–191). SIAM. </w:t>
      </w:r>
      <w:hyperlink r:id="rId12" w:history="1">
        <w:r w:rsidRPr="00F507D8">
          <w:rPr>
            <w:rStyle w:val="Hipervnculo"/>
            <w:b/>
            <w:bCs/>
          </w:rPr>
          <w:t>https://doi.org/10.1137/1.9781611973594.ch6</w:t>
        </w:r>
      </w:hyperlink>
    </w:p>
    <w:p w14:paraId="7A009677" w14:textId="15672E67" w:rsidR="00FD701C" w:rsidRDefault="00155B6A" w:rsidP="00064165">
      <w:pPr>
        <w:pStyle w:val="Prrafodelista"/>
        <w:numPr>
          <w:ilvl w:val="0"/>
          <w:numId w:val="56"/>
        </w:numPr>
        <w:jc w:val="both"/>
      </w:pPr>
      <w:proofErr w:type="spellStart"/>
      <w:r w:rsidRPr="00155B6A">
        <w:rPr>
          <w:b/>
          <w:bCs/>
        </w:rPr>
        <w:t>Braekers</w:t>
      </w:r>
      <w:proofErr w:type="spellEnd"/>
      <w:r w:rsidRPr="00155B6A">
        <w:rPr>
          <w:b/>
          <w:bCs/>
        </w:rPr>
        <w:t>, K., Ramaekers, K., &amp; Van Nieuwenhuyse, I. (2016).</w:t>
      </w:r>
      <w:r w:rsidRPr="00155B6A">
        <w:t xml:space="preserve"> The </w:t>
      </w:r>
      <w:proofErr w:type="spellStart"/>
      <w:r w:rsidRPr="00155B6A">
        <w:t>vehicle</w:t>
      </w:r>
      <w:proofErr w:type="spellEnd"/>
      <w:r w:rsidRPr="00155B6A">
        <w:t xml:space="preserve"> </w:t>
      </w:r>
      <w:proofErr w:type="spellStart"/>
      <w:r w:rsidRPr="00155B6A">
        <w:t>routing</w:t>
      </w:r>
      <w:proofErr w:type="spellEnd"/>
      <w:r w:rsidRPr="00155B6A">
        <w:t xml:space="preserve"> </w:t>
      </w:r>
      <w:proofErr w:type="spellStart"/>
      <w:r w:rsidRPr="00155B6A">
        <w:t>problem</w:t>
      </w:r>
      <w:proofErr w:type="spellEnd"/>
      <w:r w:rsidRPr="00155B6A">
        <w:t xml:space="preserve">: State </w:t>
      </w:r>
      <w:proofErr w:type="spellStart"/>
      <w:r w:rsidRPr="00155B6A">
        <w:t>of</w:t>
      </w:r>
      <w:proofErr w:type="spellEnd"/>
      <w:r w:rsidRPr="00155B6A">
        <w:t xml:space="preserve"> </w:t>
      </w:r>
      <w:proofErr w:type="spellStart"/>
      <w:r w:rsidRPr="00155B6A">
        <w:t>the</w:t>
      </w:r>
      <w:proofErr w:type="spellEnd"/>
      <w:r w:rsidRPr="00155B6A">
        <w:t xml:space="preserve"> art </w:t>
      </w:r>
      <w:proofErr w:type="spellStart"/>
      <w:r w:rsidRPr="00155B6A">
        <w:t>classification</w:t>
      </w:r>
      <w:proofErr w:type="spellEnd"/>
      <w:r w:rsidRPr="00155B6A">
        <w:t xml:space="preserve"> and </w:t>
      </w:r>
      <w:proofErr w:type="spellStart"/>
      <w:r w:rsidRPr="00155B6A">
        <w:t>review</w:t>
      </w:r>
      <w:proofErr w:type="spellEnd"/>
      <w:r w:rsidRPr="00155B6A">
        <w:t xml:space="preserve">. </w:t>
      </w:r>
      <w:proofErr w:type="spellStart"/>
      <w:r w:rsidRPr="00155B6A">
        <w:rPr>
          <w:i/>
          <w:iCs/>
        </w:rPr>
        <w:t>Computers</w:t>
      </w:r>
      <w:proofErr w:type="spellEnd"/>
      <w:r w:rsidRPr="00155B6A">
        <w:rPr>
          <w:i/>
          <w:iCs/>
        </w:rPr>
        <w:t xml:space="preserve"> &amp; Industrial </w:t>
      </w:r>
      <w:proofErr w:type="spellStart"/>
      <w:r w:rsidRPr="00155B6A">
        <w:rPr>
          <w:i/>
          <w:iCs/>
        </w:rPr>
        <w:t>Engineering</w:t>
      </w:r>
      <w:proofErr w:type="spellEnd"/>
      <w:r w:rsidRPr="00155B6A">
        <w:rPr>
          <w:i/>
          <w:iCs/>
        </w:rPr>
        <w:t>, 99</w:t>
      </w:r>
      <w:r w:rsidRPr="00155B6A">
        <w:t xml:space="preserve">, 300–313. </w:t>
      </w:r>
      <w:hyperlink r:id="rId13" w:history="1">
        <w:r w:rsidR="00FD701C" w:rsidRPr="00F507D8">
          <w:rPr>
            <w:rStyle w:val="Hipervnculo"/>
          </w:rPr>
          <w:t>https://doi.org/10.1016/j.cie.2015.12.007</w:t>
        </w:r>
      </w:hyperlink>
    </w:p>
    <w:p w14:paraId="6C3F0AC6" w14:textId="77777777" w:rsidR="00FD701C" w:rsidRDefault="00FD701C" w:rsidP="00064165">
      <w:pPr>
        <w:pStyle w:val="Prrafodelista"/>
        <w:numPr>
          <w:ilvl w:val="0"/>
          <w:numId w:val="56"/>
        </w:numPr>
        <w:spacing w:line="300" w:lineRule="atLeast"/>
        <w:jc w:val="both"/>
        <w:rPr>
          <w:rFonts w:ascii="Segoe UI" w:hAnsi="Segoe UI" w:cs="Segoe UI"/>
          <w:sz w:val="21"/>
          <w:szCs w:val="21"/>
        </w:rPr>
      </w:pPr>
      <w:r w:rsidRPr="00FD701C">
        <w:rPr>
          <w:rStyle w:val="Fuerte"/>
          <w:rFonts w:ascii="Segoe UI" w:hAnsi="Segoe UI" w:cs="Segoe UI"/>
          <w:sz w:val="21"/>
          <w:szCs w:val="21"/>
        </w:rPr>
        <w:t>Chung, S. H., Sah, B., &amp; Lee, J. (2020).</w:t>
      </w:r>
      <w:r w:rsidRPr="00FD701C">
        <w:rPr>
          <w:rFonts w:ascii="Segoe UI" w:hAnsi="Segoe UI" w:cs="Segoe UI"/>
          <w:sz w:val="21"/>
          <w:szCs w:val="21"/>
        </w:rPr>
        <w:t xml:space="preserve"> </w:t>
      </w:r>
      <w:proofErr w:type="spellStart"/>
      <w:r w:rsidRPr="00FD701C">
        <w:rPr>
          <w:rFonts w:ascii="Segoe UI" w:hAnsi="Segoe UI" w:cs="Segoe UI"/>
          <w:sz w:val="21"/>
          <w:szCs w:val="21"/>
        </w:rPr>
        <w:t>Optimization</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for</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drone</w:t>
      </w:r>
      <w:proofErr w:type="spellEnd"/>
      <w:r w:rsidRPr="00FD701C">
        <w:rPr>
          <w:rFonts w:ascii="Segoe UI" w:hAnsi="Segoe UI" w:cs="Segoe UI"/>
          <w:sz w:val="21"/>
          <w:szCs w:val="21"/>
        </w:rPr>
        <w:t xml:space="preserve"> and </w:t>
      </w:r>
      <w:proofErr w:type="spellStart"/>
      <w:r w:rsidRPr="00FD701C">
        <w:rPr>
          <w:rFonts w:ascii="Segoe UI" w:hAnsi="Segoe UI" w:cs="Segoe UI"/>
          <w:sz w:val="21"/>
          <w:szCs w:val="21"/>
        </w:rPr>
        <w:t>drone</w:t>
      </w:r>
      <w:r w:rsidRPr="00FD701C">
        <w:rPr>
          <w:rFonts w:ascii="Segoe UI" w:hAnsi="Segoe UI" w:cs="Segoe UI"/>
          <w:sz w:val="21"/>
          <w:szCs w:val="21"/>
        </w:rPr>
        <w:noBreakHyphen/>
        <w:t>truck</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combined</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operations</w:t>
      </w:r>
      <w:proofErr w:type="spellEnd"/>
      <w:r w:rsidRPr="00FD701C">
        <w:rPr>
          <w:rFonts w:ascii="Segoe UI" w:hAnsi="Segoe UI" w:cs="Segoe UI"/>
          <w:sz w:val="21"/>
          <w:szCs w:val="21"/>
        </w:rPr>
        <w:t xml:space="preserve">: A </w:t>
      </w:r>
      <w:proofErr w:type="spellStart"/>
      <w:r w:rsidRPr="00FD701C">
        <w:rPr>
          <w:rFonts w:ascii="Segoe UI" w:hAnsi="Segoe UI" w:cs="Segoe UI"/>
          <w:sz w:val="21"/>
          <w:szCs w:val="21"/>
        </w:rPr>
        <w:t>review</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of</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the</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state</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of</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the</w:t>
      </w:r>
      <w:proofErr w:type="spellEnd"/>
      <w:r w:rsidRPr="00FD701C">
        <w:rPr>
          <w:rFonts w:ascii="Segoe UI" w:hAnsi="Segoe UI" w:cs="Segoe UI"/>
          <w:sz w:val="21"/>
          <w:szCs w:val="21"/>
        </w:rPr>
        <w:t xml:space="preserve"> art and future </w:t>
      </w:r>
      <w:proofErr w:type="spellStart"/>
      <w:r w:rsidRPr="00FD701C">
        <w:rPr>
          <w:rFonts w:ascii="Segoe UI" w:hAnsi="Segoe UI" w:cs="Segoe UI"/>
          <w:sz w:val="21"/>
          <w:szCs w:val="21"/>
        </w:rPr>
        <w:t>directions</w:t>
      </w:r>
      <w:proofErr w:type="spellEnd"/>
      <w:r w:rsidRPr="00FD701C">
        <w:rPr>
          <w:rFonts w:ascii="Segoe UI" w:hAnsi="Segoe UI" w:cs="Segoe UI"/>
          <w:sz w:val="21"/>
          <w:szCs w:val="21"/>
        </w:rPr>
        <w:t xml:space="preserve">. </w:t>
      </w:r>
      <w:proofErr w:type="spellStart"/>
      <w:r w:rsidRPr="00FD701C">
        <w:rPr>
          <w:rStyle w:val="nfasis"/>
          <w:rFonts w:ascii="Segoe UI" w:hAnsi="Segoe UI" w:cs="Segoe UI"/>
          <w:sz w:val="21"/>
          <w:szCs w:val="21"/>
        </w:rPr>
        <w:t>Computers</w:t>
      </w:r>
      <w:proofErr w:type="spellEnd"/>
      <w:r w:rsidRPr="00FD701C">
        <w:rPr>
          <w:rStyle w:val="nfasis"/>
          <w:rFonts w:ascii="Segoe UI" w:hAnsi="Segoe UI" w:cs="Segoe UI"/>
          <w:sz w:val="21"/>
          <w:szCs w:val="21"/>
        </w:rPr>
        <w:t xml:space="preserve"> &amp; </w:t>
      </w:r>
      <w:proofErr w:type="spellStart"/>
      <w:r w:rsidRPr="00FD701C">
        <w:rPr>
          <w:rStyle w:val="nfasis"/>
          <w:rFonts w:ascii="Segoe UI" w:hAnsi="Segoe UI" w:cs="Segoe UI"/>
          <w:sz w:val="21"/>
          <w:szCs w:val="21"/>
        </w:rPr>
        <w:t>Operations</w:t>
      </w:r>
      <w:proofErr w:type="spellEnd"/>
      <w:r w:rsidRPr="00FD701C">
        <w:rPr>
          <w:rStyle w:val="nfasis"/>
          <w:rFonts w:ascii="Segoe UI" w:hAnsi="Segoe UI" w:cs="Segoe UI"/>
          <w:sz w:val="21"/>
          <w:szCs w:val="21"/>
        </w:rPr>
        <w:t xml:space="preserve"> </w:t>
      </w:r>
      <w:proofErr w:type="spellStart"/>
      <w:r w:rsidRPr="00FD701C">
        <w:rPr>
          <w:rStyle w:val="nfasis"/>
          <w:rFonts w:ascii="Segoe UI" w:hAnsi="Segoe UI" w:cs="Segoe UI"/>
          <w:sz w:val="21"/>
          <w:szCs w:val="21"/>
        </w:rPr>
        <w:t>Research</w:t>
      </w:r>
      <w:proofErr w:type="spellEnd"/>
      <w:r w:rsidRPr="00FD701C">
        <w:rPr>
          <w:rStyle w:val="nfasis"/>
          <w:rFonts w:ascii="Segoe UI" w:hAnsi="Segoe UI" w:cs="Segoe UI"/>
          <w:sz w:val="21"/>
          <w:szCs w:val="21"/>
        </w:rPr>
        <w:t>, 123</w:t>
      </w:r>
      <w:r w:rsidRPr="00FD701C">
        <w:rPr>
          <w:rFonts w:ascii="Segoe UI" w:hAnsi="Segoe UI" w:cs="Segoe UI"/>
          <w:sz w:val="21"/>
          <w:szCs w:val="21"/>
        </w:rPr>
        <w:t>, 105004. https://doi.org/10.1016/j.cor.2020.105004</w:t>
      </w:r>
    </w:p>
    <w:p w14:paraId="79C3E573" w14:textId="2255F1F8" w:rsidR="00FD701C" w:rsidRDefault="00FD701C" w:rsidP="00064165">
      <w:pPr>
        <w:pStyle w:val="Prrafodelista"/>
        <w:numPr>
          <w:ilvl w:val="0"/>
          <w:numId w:val="56"/>
        </w:numPr>
        <w:spacing w:line="300" w:lineRule="atLeast"/>
        <w:jc w:val="both"/>
        <w:rPr>
          <w:rFonts w:ascii="Segoe UI" w:hAnsi="Segoe UI" w:cs="Segoe UI"/>
          <w:sz w:val="21"/>
          <w:szCs w:val="21"/>
        </w:rPr>
      </w:pPr>
      <w:r w:rsidRPr="00FD701C">
        <w:rPr>
          <w:rStyle w:val="Fuerte"/>
          <w:rFonts w:ascii="Segoe UI" w:hAnsi="Segoe UI" w:cs="Segoe UI"/>
          <w:sz w:val="21"/>
          <w:szCs w:val="21"/>
        </w:rPr>
        <w:t>Deutsche Post DHL Group. (2016, May 9).</w:t>
      </w:r>
      <w:r w:rsidRPr="00FD701C">
        <w:rPr>
          <w:rFonts w:ascii="Segoe UI" w:hAnsi="Segoe UI" w:cs="Segoe UI"/>
          <w:sz w:val="21"/>
          <w:szCs w:val="21"/>
        </w:rPr>
        <w:t xml:space="preserve"> </w:t>
      </w:r>
      <w:proofErr w:type="spellStart"/>
      <w:r w:rsidRPr="00FD701C">
        <w:rPr>
          <w:rFonts w:ascii="Segoe UI" w:hAnsi="Segoe UI" w:cs="Segoe UI"/>
          <w:sz w:val="21"/>
          <w:szCs w:val="21"/>
        </w:rPr>
        <w:t>Successful</w:t>
      </w:r>
      <w:proofErr w:type="spellEnd"/>
      <w:r w:rsidRPr="00FD701C">
        <w:rPr>
          <w:rFonts w:ascii="Segoe UI" w:hAnsi="Segoe UI" w:cs="Segoe UI"/>
          <w:sz w:val="21"/>
          <w:szCs w:val="21"/>
        </w:rPr>
        <w:t xml:space="preserve"> trial </w:t>
      </w:r>
      <w:proofErr w:type="spellStart"/>
      <w:r w:rsidRPr="00FD701C">
        <w:rPr>
          <w:rFonts w:ascii="Segoe UI" w:hAnsi="Segoe UI" w:cs="Segoe UI"/>
          <w:sz w:val="21"/>
          <w:szCs w:val="21"/>
        </w:rPr>
        <w:t>integration</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of</w:t>
      </w:r>
      <w:proofErr w:type="spellEnd"/>
      <w:r w:rsidRPr="00FD701C">
        <w:rPr>
          <w:rFonts w:ascii="Segoe UI" w:hAnsi="Segoe UI" w:cs="Segoe UI"/>
          <w:sz w:val="21"/>
          <w:szCs w:val="21"/>
        </w:rPr>
        <w:t xml:space="preserve"> DHL </w:t>
      </w:r>
      <w:proofErr w:type="spellStart"/>
      <w:r w:rsidRPr="00FD701C">
        <w:rPr>
          <w:rFonts w:ascii="Segoe UI" w:hAnsi="Segoe UI" w:cs="Segoe UI"/>
          <w:sz w:val="21"/>
          <w:szCs w:val="21"/>
        </w:rPr>
        <w:t>Parcelcopter</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into</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logistics</w:t>
      </w:r>
      <w:proofErr w:type="spellEnd"/>
      <w:r w:rsidRPr="00FD701C">
        <w:rPr>
          <w:rFonts w:ascii="Segoe UI" w:hAnsi="Segoe UI" w:cs="Segoe UI"/>
          <w:sz w:val="21"/>
          <w:szCs w:val="21"/>
        </w:rPr>
        <w:t xml:space="preserve"> </w:t>
      </w:r>
      <w:proofErr w:type="spellStart"/>
      <w:r w:rsidRPr="00FD701C">
        <w:rPr>
          <w:rFonts w:ascii="Segoe UI" w:hAnsi="Segoe UI" w:cs="Segoe UI"/>
          <w:sz w:val="21"/>
          <w:szCs w:val="21"/>
        </w:rPr>
        <w:t>chain</w:t>
      </w:r>
      <w:proofErr w:type="spellEnd"/>
      <w:r w:rsidRPr="00FD701C">
        <w:rPr>
          <w:rFonts w:ascii="Segoe UI" w:hAnsi="Segoe UI" w:cs="Segoe UI"/>
          <w:sz w:val="21"/>
          <w:szCs w:val="21"/>
        </w:rPr>
        <w:t xml:space="preserve">. [Press </w:t>
      </w:r>
      <w:proofErr w:type="spellStart"/>
      <w:r w:rsidRPr="00FD701C">
        <w:rPr>
          <w:rFonts w:ascii="Segoe UI" w:hAnsi="Segoe UI" w:cs="Segoe UI"/>
          <w:sz w:val="21"/>
          <w:szCs w:val="21"/>
        </w:rPr>
        <w:t>release</w:t>
      </w:r>
      <w:proofErr w:type="spellEnd"/>
      <w:r w:rsidRPr="00FD701C">
        <w:rPr>
          <w:rFonts w:ascii="Segoe UI" w:hAnsi="Segoe UI" w:cs="Segoe UI"/>
          <w:sz w:val="21"/>
          <w:szCs w:val="21"/>
        </w:rPr>
        <w:t xml:space="preserve">]. </w:t>
      </w:r>
      <w:hyperlink r:id="rId14" w:history="1">
        <w:r w:rsidRPr="00F507D8">
          <w:rPr>
            <w:rStyle w:val="Hipervnculo"/>
            <w:rFonts w:ascii="Segoe UI" w:hAnsi="Segoe UI" w:cs="Segoe UI"/>
            <w:sz w:val="21"/>
            <w:szCs w:val="21"/>
          </w:rPr>
          <w:t>https://inmotion.dhl/en/dr1/article/successful-trial-integration-of-dhl-parcelcopter-into-logistics-chain</w:t>
        </w:r>
      </w:hyperlink>
    </w:p>
    <w:p w14:paraId="6389EEB8" w14:textId="77777777" w:rsidR="00FD701C" w:rsidRPr="00FD701C" w:rsidRDefault="00FD701C" w:rsidP="00064165">
      <w:pPr>
        <w:pStyle w:val="Prrafodelista"/>
        <w:numPr>
          <w:ilvl w:val="0"/>
          <w:numId w:val="56"/>
        </w:numPr>
        <w:spacing w:line="300" w:lineRule="atLeast"/>
        <w:jc w:val="both"/>
        <w:rPr>
          <w:rFonts w:ascii="Segoe UI" w:hAnsi="Segoe UI" w:cs="Segoe UI"/>
          <w:sz w:val="21"/>
          <w:szCs w:val="21"/>
        </w:rPr>
      </w:pPr>
      <w:r w:rsidRPr="00FD701C">
        <w:rPr>
          <w:rStyle w:val="Fuerte"/>
          <w:rFonts w:ascii="Segoe UI" w:hAnsi="Segoe UI" w:cs="Segoe UI"/>
          <w:sz w:val="21"/>
          <w:szCs w:val="21"/>
        </w:rPr>
        <w:t>Golden, B. L., Raghavan, S., &amp; Wasil, E. A. (Eds.). (2008).</w:t>
      </w:r>
      <w:r w:rsidRPr="00FD701C">
        <w:rPr>
          <w:rFonts w:ascii="Segoe UI" w:hAnsi="Segoe UI" w:cs="Segoe UI"/>
          <w:sz w:val="21"/>
          <w:szCs w:val="21"/>
        </w:rPr>
        <w:t xml:space="preserve"> </w:t>
      </w:r>
      <w:r w:rsidRPr="00FD701C">
        <w:rPr>
          <w:rStyle w:val="nfasis"/>
          <w:rFonts w:ascii="Segoe UI" w:hAnsi="Segoe UI" w:cs="Segoe UI"/>
          <w:sz w:val="21"/>
          <w:szCs w:val="21"/>
        </w:rPr>
        <w:t xml:space="preserve">The </w:t>
      </w:r>
      <w:proofErr w:type="spellStart"/>
      <w:r w:rsidRPr="00FD701C">
        <w:rPr>
          <w:rStyle w:val="nfasis"/>
          <w:rFonts w:ascii="Segoe UI" w:hAnsi="Segoe UI" w:cs="Segoe UI"/>
          <w:sz w:val="21"/>
          <w:szCs w:val="21"/>
        </w:rPr>
        <w:t>Vehicle</w:t>
      </w:r>
      <w:proofErr w:type="spellEnd"/>
      <w:r w:rsidRPr="00FD701C">
        <w:rPr>
          <w:rStyle w:val="nfasis"/>
          <w:rFonts w:ascii="Segoe UI" w:hAnsi="Segoe UI" w:cs="Segoe UI"/>
          <w:sz w:val="21"/>
          <w:szCs w:val="21"/>
        </w:rPr>
        <w:t xml:space="preserve"> </w:t>
      </w:r>
      <w:proofErr w:type="spellStart"/>
      <w:r w:rsidRPr="00FD701C">
        <w:rPr>
          <w:rStyle w:val="nfasis"/>
          <w:rFonts w:ascii="Segoe UI" w:hAnsi="Segoe UI" w:cs="Segoe UI"/>
          <w:sz w:val="21"/>
          <w:szCs w:val="21"/>
        </w:rPr>
        <w:t>Routing</w:t>
      </w:r>
      <w:proofErr w:type="spellEnd"/>
      <w:r w:rsidRPr="00FD701C">
        <w:rPr>
          <w:rStyle w:val="nfasis"/>
          <w:rFonts w:ascii="Segoe UI" w:hAnsi="Segoe UI" w:cs="Segoe UI"/>
          <w:sz w:val="21"/>
          <w:szCs w:val="21"/>
        </w:rPr>
        <w:t xml:space="preserve"> </w:t>
      </w:r>
      <w:proofErr w:type="spellStart"/>
      <w:r w:rsidRPr="00FD701C">
        <w:rPr>
          <w:rStyle w:val="nfasis"/>
          <w:rFonts w:ascii="Segoe UI" w:hAnsi="Segoe UI" w:cs="Segoe UI"/>
          <w:sz w:val="21"/>
          <w:szCs w:val="21"/>
        </w:rPr>
        <w:t>Problem</w:t>
      </w:r>
      <w:proofErr w:type="spellEnd"/>
      <w:r w:rsidRPr="00FD701C">
        <w:rPr>
          <w:rStyle w:val="nfasis"/>
          <w:rFonts w:ascii="Segoe UI" w:hAnsi="Segoe UI" w:cs="Segoe UI"/>
          <w:sz w:val="21"/>
          <w:szCs w:val="21"/>
        </w:rPr>
        <w:t xml:space="preserve">: </w:t>
      </w:r>
      <w:proofErr w:type="spellStart"/>
      <w:r w:rsidRPr="00FD701C">
        <w:rPr>
          <w:rStyle w:val="nfasis"/>
          <w:rFonts w:ascii="Segoe UI" w:hAnsi="Segoe UI" w:cs="Segoe UI"/>
          <w:sz w:val="21"/>
          <w:szCs w:val="21"/>
        </w:rPr>
        <w:t>Latest</w:t>
      </w:r>
      <w:proofErr w:type="spellEnd"/>
      <w:r w:rsidRPr="00FD701C">
        <w:rPr>
          <w:rStyle w:val="nfasis"/>
          <w:rFonts w:ascii="Segoe UI" w:hAnsi="Segoe UI" w:cs="Segoe UI"/>
          <w:sz w:val="21"/>
          <w:szCs w:val="21"/>
        </w:rPr>
        <w:t xml:space="preserve"> </w:t>
      </w:r>
      <w:proofErr w:type="spellStart"/>
      <w:r w:rsidRPr="00FD701C">
        <w:rPr>
          <w:rStyle w:val="nfasis"/>
          <w:rFonts w:ascii="Segoe UI" w:hAnsi="Segoe UI" w:cs="Segoe UI"/>
          <w:sz w:val="21"/>
          <w:szCs w:val="21"/>
        </w:rPr>
        <w:t>Advances</w:t>
      </w:r>
      <w:proofErr w:type="spellEnd"/>
      <w:r w:rsidRPr="00FD701C">
        <w:rPr>
          <w:rStyle w:val="nfasis"/>
          <w:rFonts w:ascii="Segoe UI" w:hAnsi="Segoe UI" w:cs="Segoe UI"/>
          <w:sz w:val="21"/>
          <w:szCs w:val="21"/>
        </w:rPr>
        <w:t xml:space="preserve"> and New </w:t>
      </w:r>
      <w:proofErr w:type="spellStart"/>
      <w:r w:rsidRPr="00FD701C">
        <w:rPr>
          <w:rStyle w:val="nfasis"/>
          <w:rFonts w:ascii="Segoe UI" w:hAnsi="Segoe UI" w:cs="Segoe UI"/>
          <w:sz w:val="21"/>
          <w:szCs w:val="21"/>
        </w:rPr>
        <w:t>Challenges</w:t>
      </w:r>
      <w:proofErr w:type="spellEnd"/>
      <w:r w:rsidRPr="00FD701C">
        <w:rPr>
          <w:rFonts w:ascii="Segoe UI" w:hAnsi="Segoe UI" w:cs="Segoe UI"/>
          <w:sz w:val="21"/>
          <w:szCs w:val="21"/>
        </w:rPr>
        <w:t xml:space="preserve"> (Vol. 43). Springer. https://doi.org/10.1007/978-0-387-77778-8 </w:t>
      </w:r>
      <w:hyperlink r:id="rId15" w:history="1">
        <w:r w:rsidRPr="00FD701C">
          <w:rPr>
            <w:rStyle w:val="Hipervnculo"/>
            <w:rFonts w:ascii="Segoe UI" w:hAnsi="Segoe UI" w:cs="Segoe UI"/>
            <w:sz w:val="21"/>
            <w:szCs w:val="21"/>
          </w:rPr>
          <w:t>[link.springer.com]</w:t>
        </w:r>
      </w:hyperlink>
    </w:p>
    <w:p w14:paraId="56638B21" w14:textId="379D5427" w:rsidR="00BE7AE8" w:rsidRDefault="00BE7AE8" w:rsidP="00064165">
      <w:pPr>
        <w:pStyle w:val="Prrafodelista"/>
        <w:numPr>
          <w:ilvl w:val="0"/>
          <w:numId w:val="56"/>
        </w:numPr>
        <w:spacing w:line="300" w:lineRule="atLeast"/>
        <w:jc w:val="both"/>
        <w:rPr>
          <w:rFonts w:ascii="Segoe UI" w:hAnsi="Segoe UI" w:cs="Segoe UI"/>
          <w:sz w:val="21"/>
          <w:szCs w:val="21"/>
        </w:rPr>
      </w:pPr>
      <w:r w:rsidRPr="00BE7AE8">
        <w:rPr>
          <w:rStyle w:val="Fuerte"/>
          <w:rFonts w:ascii="Segoe UI" w:hAnsi="Segoe UI" w:cs="Segoe UI"/>
          <w:sz w:val="21"/>
          <w:szCs w:val="21"/>
        </w:rPr>
        <w:t>Gómez</w:t>
      </w:r>
      <w:r w:rsidRPr="00BE7AE8">
        <w:rPr>
          <w:rStyle w:val="Fuerte"/>
          <w:rFonts w:ascii="Segoe UI" w:hAnsi="Segoe UI" w:cs="Segoe UI"/>
          <w:sz w:val="21"/>
          <w:szCs w:val="21"/>
        </w:rPr>
        <w:noBreakHyphen/>
        <w:t>Lagos, J., Rojas</w:t>
      </w:r>
      <w:r w:rsidRPr="00BE7AE8">
        <w:rPr>
          <w:rStyle w:val="Fuerte"/>
          <w:rFonts w:ascii="Segoe UI" w:hAnsi="Segoe UI" w:cs="Segoe UI"/>
          <w:sz w:val="21"/>
          <w:szCs w:val="21"/>
        </w:rPr>
        <w:noBreakHyphen/>
        <w:t>Espinoza, B., &amp; Candia</w:t>
      </w:r>
      <w:r w:rsidRPr="00BE7AE8">
        <w:rPr>
          <w:rStyle w:val="Fuerte"/>
          <w:rFonts w:ascii="Segoe UI" w:hAnsi="Segoe UI" w:cs="Segoe UI"/>
          <w:sz w:val="21"/>
          <w:szCs w:val="21"/>
        </w:rPr>
        <w:noBreakHyphen/>
      </w:r>
      <w:proofErr w:type="spellStart"/>
      <w:r w:rsidRPr="00BE7AE8">
        <w:rPr>
          <w:rStyle w:val="Fuerte"/>
          <w:rFonts w:ascii="Segoe UI" w:hAnsi="Segoe UI" w:cs="Segoe UI"/>
          <w:sz w:val="21"/>
          <w:szCs w:val="21"/>
        </w:rPr>
        <w:t>Véjar</w:t>
      </w:r>
      <w:proofErr w:type="spellEnd"/>
      <w:r w:rsidRPr="00BE7AE8">
        <w:rPr>
          <w:rStyle w:val="Fuerte"/>
          <w:rFonts w:ascii="Segoe UI" w:hAnsi="Segoe UI" w:cs="Segoe UI"/>
          <w:sz w:val="21"/>
          <w:szCs w:val="21"/>
        </w:rPr>
        <w:t>, A. (2022).</w:t>
      </w:r>
      <w:r w:rsidRPr="00BE7AE8">
        <w:rPr>
          <w:rFonts w:ascii="Segoe UI" w:hAnsi="Segoe UI" w:cs="Segoe UI"/>
          <w:sz w:val="21"/>
          <w:szCs w:val="21"/>
        </w:rPr>
        <w:t xml:space="preserve"> </w:t>
      </w:r>
      <w:proofErr w:type="spellStart"/>
      <w:r w:rsidRPr="00BE7AE8">
        <w:rPr>
          <w:rFonts w:ascii="Segoe UI" w:hAnsi="Segoe UI" w:cs="Segoe UI"/>
          <w:sz w:val="21"/>
          <w:szCs w:val="21"/>
        </w:rPr>
        <w:t>On</w:t>
      </w:r>
      <w:proofErr w:type="spellEnd"/>
      <w:r w:rsidRPr="00BE7AE8">
        <w:rPr>
          <w:rFonts w:ascii="Segoe UI" w:hAnsi="Segoe UI" w:cs="Segoe UI"/>
          <w:sz w:val="21"/>
          <w:szCs w:val="21"/>
        </w:rPr>
        <w:t xml:space="preserve"> a Pickup </w:t>
      </w:r>
      <w:proofErr w:type="spellStart"/>
      <w:r w:rsidRPr="00BE7AE8">
        <w:rPr>
          <w:rFonts w:ascii="Segoe UI" w:hAnsi="Segoe UI" w:cs="Segoe UI"/>
          <w:sz w:val="21"/>
          <w:szCs w:val="21"/>
        </w:rPr>
        <w:t>to</w:t>
      </w:r>
      <w:proofErr w:type="spellEnd"/>
      <w:r w:rsidRPr="00BE7AE8">
        <w:rPr>
          <w:rFonts w:ascii="Segoe UI" w:hAnsi="Segoe UI" w:cs="Segoe UI"/>
          <w:sz w:val="21"/>
          <w:szCs w:val="21"/>
        </w:rPr>
        <w:t xml:space="preserve"> </w:t>
      </w:r>
      <w:proofErr w:type="spellStart"/>
      <w:r w:rsidRPr="00BE7AE8">
        <w:rPr>
          <w:rFonts w:ascii="Segoe UI" w:hAnsi="Segoe UI" w:cs="Segoe UI"/>
          <w:sz w:val="21"/>
          <w:szCs w:val="21"/>
        </w:rPr>
        <w:t>Delivery</w:t>
      </w:r>
      <w:proofErr w:type="spellEnd"/>
      <w:r w:rsidRPr="00BE7AE8">
        <w:rPr>
          <w:rFonts w:ascii="Segoe UI" w:hAnsi="Segoe UI" w:cs="Segoe UI"/>
          <w:sz w:val="21"/>
          <w:szCs w:val="21"/>
        </w:rPr>
        <w:t xml:space="preserve"> Drone </w:t>
      </w:r>
      <w:proofErr w:type="spellStart"/>
      <w:r w:rsidRPr="00BE7AE8">
        <w:rPr>
          <w:rFonts w:ascii="Segoe UI" w:hAnsi="Segoe UI" w:cs="Segoe UI"/>
          <w:sz w:val="21"/>
          <w:szCs w:val="21"/>
        </w:rPr>
        <w:t>Routing</w:t>
      </w:r>
      <w:proofErr w:type="spellEnd"/>
      <w:r w:rsidRPr="00BE7AE8">
        <w:rPr>
          <w:rFonts w:ascii="Segoe UI" w:hAnsi="Segoe UI" w:cs="Segoe UI"/>
          <w:sz w:val="21"/>
          <w:szCs w:val="21"/>
        </w:rPr>
        <w:t xml:space="preserve"> </w:t>
      </w:r>
      <w:proofErr w:type="spellStart"/>
      <w:r w:rsidRPr="00BE7AE8">
        <w:rPr>
          <w:rFonts w:ascii="Segoe UI" w:hAnsi="Segoe UI" w:cs="Segoe UI"/>
          <w:sz w:val="21"/>
          <w:szCs w:val="21"/>
        </w:rPr>
        <w:t>Problem</w:t>
      </w:r>
      <w:proofErr w:type="spellEnd"/>
      <w:r w:rsidRPr="00BE7AE8">
        <w:rPr>
          <w:rFonts w:ascii="Segoe UI" w:hAnsi="Segoe UI" w:cs="Segoe UI"/>
          <w:sz w:val="21"/>
          <w:szCs w:val="21"/>
        </w:rPr>
        <w:t xml:space="preserve">: </w:t>
      </w:r>
      <w:proofErr w:type="spellStart"/>
      <w:r w:rsidRPr="00BE7AE8">
        <w:rPr>
          <w:rFonts w:ascii="Segoe UI" w:hAnsi="Segoe UI" w:cs="Segoe UI"/>
          <w:sz w:val="21"/>
          <w:szCs w:val="21"/>
        </w:rPr>
        <w:t>Models</w:t>
      </w:r>
      <w:proofErr w:type="spellEnd"/>
      <w:r w:rsidRPr="00BE7AE8">
        <w:rPr>
          <w:rFonts w:ascii="Segoe UI" w:hAnsi="Segoe UI" w:cs="Segoe UI"/>
          <w:sz w:val="21"/>
          <w:szCs w:val="21"/>
        </w:rPr>
        <w:t xml:space="preserve"> and </w:t>
      </w:r>
      <w:proofErr w:type="spellStart"/>
      <w:r w:rsidRPr="00BE7AE8">
        <w:rPr>
          <w:rFonts w:ascii="Segoe UI" w:hAnsi="Segoe UI" w:cs="Segoe UI"/>
          <w:sz w:val="21"/>
          <w:szCs w:val="21"/>
        </w:rPr>
        <w:t>algorithms</w:t>
      </w:r>
      <w:proofErr w:type="spellEnd"/>
      <w:r w:rsidRPr="00BE7AE8">
        <w:rPr>
          <w:rFonts w:ascii="Segoe UI" w:hAnsi="Segoe UI" w:cs="Segoe UI"/>
          <w:sz w:val="21"/>
          <w:szCs w:val="21"/>
        </w:rPr>
        <w:t xml:space="preserve">. </w:t>
      </w:r>
      <w:proofErr w:type="spellStart"/>
      <w:r w:rsidRPr="00BE7AE8">
        <w:rPr>
          <w:rStyle w:val="nfasis"/>
          <w:rFonts w:ascii="Segoe UI" w:hAnsi="Segoe UI" w:cs="Segoe UI"/>
          <w:sz w:val="21"/>
          <w:szCs w:val="21"/>
        </w:rPr>
        <w:t>Computers</w:t>
      </w:r>
      <w:proofErr w:type="spellEnd"/>
      <w:r w:rsidRPr="00BE7AE8">
        <w:rPr>
          <w:rStyle w:val="nfasis"/>
          <w:rFonts w:ascii="Segoe UI" w:hAnsi="Segoe UI" w:cs="Segoe UI"/>
          <w:sz w:val="21"/>
          <w:szCs w:val="21"/>
        </w:rPr>
        <w:t xml:space="preserve"> &amp; Industrial </w:t>
      </w:r>
      <w:proofErr w:type="spellStart"/>
      <w:r w:rsidRPr="00BE7AE8">
        <w:rPr>
          <w:rStyle w:val="nfasis"/>
          <w:rFonts w:ascii="Segoe UI" w:hAnsi="Segoe UI" w:cs="Segoe UI"/>
          <w:sz w:val="21"/>
          <w:szCs w:val="21"/>
        </w:rPr>
        <w:t>Engineering</w:t>
      </w:r>
      <w:proofErr w:type="spellEnd"/>
      <w:r w:rsidRPr="00BE7AE8">
        <w:rPr>
          <w:rStyle w:val="nfasis"/>
          <w:rFonts w:ascii="Segoe UI" w:hAnsi="Segoe UI" w:cs="Segoe UI"/>
          <w:sz w:val="21"/>
          <w:szCs w:val="21"/>
        </w:rPr>
        <w:t>, 172</w:t>
      </w:r>
      <w:r w:rsidRPr="00BE7AE8">
        <w:rPr>
          <w:rFonts w:ascii="Segoe UI" w:hAnsi="Segoe UI" w:cs="Segoe UI"/>
          <w:sz w:val="21"/>
          <w:szCs w:val="21"/>
        </w:rPr>
        <w:t xml:space="preserve">, 108632. </w:t>
      </w:r>
      <w:hyperlink r:id="rId16" w:history="1">
        <w:r w:rsidRPr="00F507D8">
          <w:rPr>
            <w:rStyle w:val="Hipervnculo"/>
            <w:rFonts w:ascii="Segoe UI" w:hAnsi="Segoe UI" w:cs="Segoe UI"/>
            <w:sz w:val="21"/>
            <w:szCs w:val="21"/>
          </w:rPr>
          <w:t>https://doi.org/10.1016/j.cie.2022.108632</w:t>
        </w:r>
      </w:hyperlink>
    </w:p>
    <w:p w14:paraId="63651D00" w14:textId="32494429" w:rsidR="00064165" w:rsidRPr="00064165" w:rsidRDefault="00D536F9" w:rsidP="00064165">
      <w:pPr>
        <w:pStyle w:val="Prrafodelista"/>
        <w:numPr>
          <w:ilvl w:val="0"/>
          <w:numId w:val="56"/>
        </w:numPr>
        <w:spacing w:line="300" w:lineRule="atLeast"/>
        <w:jc w:val="both"/>
        <w:rPr>
          <w:rFonts w:ascii="Segoe UI" w:hAnsi="Segoe UI" w:cs="Segoe UI"/>
          <w:sz w:val="21"/>
          <w:szCs w:val="21"/>
        </w:rPr>
      </w:pPr>
      <w:r w:rsidRPr="00D536F9">
        <w:rPr>
          <w:rStyle w:val="Fuerte"/>
          <w:rFonts w:ascii="Segoe UI" w:hAnsi="Segoe UI" w:cs="Segoe UI"/>
          <w:sz w:val="21"/>
          <w:szCs w:val="21"/>
        </w:rPr>
        <w:t>Macrina, G., Di Puglia Pugliese, L., Guerriero, F., &amp; Laporte, G. (2020).</w:t>
      </w:r>
      <w:r w:rsidRPr="00D536F9">
        <w:rPr>
          <w:rFonts w:ascii="Segoe UI" w:hAnsi="Segoe UI" w:cs="Segoe UI"/>
          <w:sz w:val="21"/>
          <w:szCs w:val="21"/>
        </w:rPr>
        <w:t xml:space="preserve"> Drone</w:t>
      </w:r>
      <w:r w:rsidRPr="00D536F9">
        <w:rPr>
          <w:rFonts w:ascii="Segoe UI" w:hAnsi="Segoe UI" w:cs="Segoe UI"/>
          <w:sz w:val="21"/>
          <w:szCs w:val="21"/>
        </w:rPr>
        <w:noBreakHyphen/>
      </w:r>
      <w:proofErr w:type="spellStart"/>
      <w:r w:rsidRPr="00D536F9">
        <w:rPr>
          <w:rFonts w:ascii="Segoe UI" w:hAnsi="Segoe UI" w:cs="Segoe UI"/>
          <w:sz w:val="21"/>
          <w:szCs w:val="21"/>
        </w:rPr>
        <w:t>aided</w:t>
      </w:r>
      <w:proofErr w:type="spellEnd"/>
      <w:r w:rsidRPr="00D536F9">
        <w:rPr>
          <w:rFonts w:ascii="Segoe UI" w:hAnsi="Segoe UI" w:cs="Segoe UI"/>
          <w:sz w:val="21"/>
          <w:szCs w:val="21"/>
        </w:rPr>
        <w:t xml:space="preserve"> </w:t>
      </w:r>
      <w:proofErr w:type="spellStart"/>
      <w:r w:rsidRPr="00D536F9">
        <w:rPr>
          <w:rFonts w:ascii="Segoe UI" w:hAnsi="Segoe UI" w:cs="Segoe UI"/>
          <w:sz w:val="21"/>
          <w:szCs w:val="21"/>
        </w:rPr>
        <w:t>routing</w:t>
      </w:r>
      <w:proofErr w:type="spellEnd"/>
      <w:r w:rsidRPr="00D536F9">
        <w:rPr>
          <w:rFonts w:ascii="Segoe UI" w:hAnsi="Segoe UI" w:cs="Segoe UI"/>
          <w:sz w:val="21"/>
          <w:szCs w:val="21"/>
        </w:rPr>
        <w:t xml:space="preserve">: A </w:t>
      </w:r>
      <w:proofErr w:type="spellStart"/>
      <w:r w:rsidRPr="00D536F9">
        <w:rPr>
          <w:rFonts w:ascii="Segoe UI" w:hAnsi="Segoe UI" w:cs="Segoe UI"/>
          <w:sz w:val="21"/>
          <w:szCs w:val="21"/>
        </w:rPr>
        <w:t>literature</w:t>
      </w:r>
      <w:proofErr w:type="spellEnd"/>
      <w:r w:rsidRPr="00D536F9">
        <w:rPr>
          <w:rFonts w:ascii="Segoe UI" w:hAnsi="Segoe UI" w:cs="Segoe UI"/>
          <w:sz w:val="21"/>
          <w:szCs w:val="21"/>
        </w:rPr>
        <w:t xml:space="preserve"> </w:t>
      </w:r>
      <w:proofErr w:type="spellStart"/>
      <w:r w:rsidRPr="00D536F9">
        <w:rPr>
          <w:rFonts w:ascii="Segoe UI" w:hAnsi="Segoe UI" w:cs="Segoe UI"/>
          <w:sz w:val="21"/>
          <w:szCs w:val="21"/>
        </w:rPr>
        <w:t>review</w:t>
      </w:r>
      <w:proofErr w:type="spellEnd"/>
      <w:r w:rsidRPr="00D536F9">
        <w:rPr>
          <w:rFonts w:ascii="Segoe UI" w:hAnsi="Segoe UI" w:cs="Segoe UI"/>
          <w:sz w:val="21"/>
          <w:szCs w:val="21"/>
        </w:rPr>
        <w:t xml:space="preserve">. </w:t>
      </w:r>
      <w:proofErr w:type="spellStart"/>
      <w:r w:rsidRPr="00D536F9">
        <w:rPr>
          <w:rStyle w:val="nfasis"/>
          <w:rFonts w:ascii="Segoe UI" w:hAnsi="Segoe UI" w:cs="Segoe UI"/>
          <w:sz w:val="21"/>
          <w:szCs w:val="21"/>
        </w:rPr>
        <w:t>Transportation</w:t>
      </w:r>
      <w:proofErr w:type="spellEnd"/>
      <w:r w:rsidRPr="00D536F9">
        <w:rPr>
          <w:rStyle w:val="nfasis"/>
          <w:rFonts w:ascii="Segoe UI" w:hAnsi="Segoe UI" w:cs="Segoe UI"/>
          <w:sz w:val="21"/>
          <w:szCs w:val="21"/>
        </w:rPr>
        <w:t xml:space="preserve"> </w:t>
      </w:r>
      <w:proofErr w:type="spellStart"/>
      <w:r w:rsidRPr="00D536F9">
        <w:rPr>
          <w:rStyle w:val="nfasis"/>
          <w:rFonts w:ascii="Segoe UI" w:hAnsi="Segoe UI" w:cs="Segoe UI"/>
          <w:sz w:val="21"/>
          <w:szCs w:val="21"/>
        </w:rPr>
        <w:t>Research</w:t>
      </w:r>
      <w:proofErr w:type="spellEnd"/>
      <w:r w:rsidRPr="00D536F9">
        <w:rPr>
          <w:rStyle w:val="nfasis"/>
          <w:rFonts w:ascii="Segoe UI" w:hAnsi="Segoe UI" w:cs="Segoe UI"/>
          <w:sz w:val="21"/>
          <w:szCs w:val="21"/>
        </w:rPr>
        <w:t xml:space="preserve"> Part C: </w:t>
      </w:r>
      <w:proofErr w:type="spellStart"/>
      <w:r w:rsidRPr="00D536F9">
        <w:rPr>
          <w:rStyle w:val="nfasis"/>
          <w:rFonts w:ascii="Segoe UI" w:hAnsi="Segoe UI" w:cs="Segoe UI"/>
          <w:sz w:val="21"/>
          <w:szCs w:val="21"/>
        </w:rPr>
        <w:t>Emerging</w:t>
      </w:r>
      <w:proofErr w:type="spellEnd"/>
      <w:r w:rsidRPr="00D536F9">
        <w:rPr>
          <w:rStyle w:val="nfasis"/>
          <w:rFonts w:ascii="Segoe UI" w:hAnsi="Segoe UI" w:cs="Segoe UI"/>
          <w:sz w:val="21"/>
          <w:szCs w:val="21"/>
        </w:rPr>
        <w:t xml:space="preserve"> Technologies, 120</w:t>
      </w:r>
      <w:r w:rsidRPr="00D536F9">
        <w:rPr>
          <w:rFonts w:ascii="Segoe UI" w:hAnsi="Segoe UI" w:cs="Segoe UI"/>
          <w:sz w:val="21"/>
          <w:szCs w:val="21"/>
        </w:rPr>
        <w:t>, 102762. https://doi.org/10.1016/j.trc.2020.102762</w:t>
      </w:r>
    </w:p>
    <w:p w14:paraId="194A251B" w14:textId="38864056" w:rsidR="00064165" w:rsidRPr="00064165" w:rsidRDefault="00D536F9" w:rsidP="00064165">
      <w:pPr>
        <w:pStyle w:val="Prrafodelista"/>
        <w:numPr>
          <w:ilvl w:val="0"/>
          <w:numId w:val="56"/>
        </w:numPr>
        <w:spacing w:line="300" w:lineRule="atLeast"/>
        <w:jc w:val="both"/>
        <w:rPr>
          <w:rFonts w:ascii="Segoe UI" w:hAnsi="Segoe UI" w:cs="Segoe UI"/>
          <w:sz w:val="21"/>
          <w:szCs w:val="21"/>
        </w:rPr>
      </w:pPr>
      <w:r w:rsidRPr="00D536F9">
        <w:rPr>
          <w:rStyle w:val="Fuerte"/>
          <w:rFonts w:ascii="Segoe UI" w:hAnsi="Segoe UI" w:cs="Segoe UI"/>
          <w:sz w:val="21"/>
          <w:szCs w:val="21"/>
        </w:rPr>
        <w:t>Meng, S., Chen, Y., &amp; Li, D. (2024).</w:t>
      </w:r>
      <w:r w:rsidRPr="00D536F9">
        <w:rPr>
          <w:rFonts w:ascii="Segoe UI" w:hAnsi="Segoe UI" w:cs="Segoe UI"/>
          <w:sz w:val="21"/>
          <w:szCs w:val="21"/>
        </w:rPr>
        <w:t xml:space="preserve"> The </w:t>
      </w:r>
      <w:proofErr w:type="spellStart"/>
      <w:r w:rsidRPr="00D536F9">
        <w:rPr>
          <w:rFonts w:ascii="Segoe UI" w:hAnsi="Segoe UI" w:cs="Segoe UI"/>
          <w:sz w:val="21"/>
          <w:szCs w:val="21"/>
        </w:rPr>
        <w:t>multi</w:t>
      </w:r>
      <w:r w:rsidRPr="00D536F9">
        <w:rPr>
          <w:rFonts w:ascii="Segoe UI" w:hAnsi="Segoe UI" w:cs="Segoe UI"/>
          <w:sz w:val="21"/>
          <w:szCs w:val="21"/>
        </w:rPr>
        <w:noBreakHyphen/>
        <w:t>visit</w:t>
      </w:r>
      <w:proofErr w:type="spellEnd"/>
      <w:r w:rsidRPr="00D536F9">
        <w:rPr>
          <w:rFonts w:ascii="Segoe UI" w:hAnsi="Segoe UI" w:cs="Segoe UI"/>
          <w:sz w:val="21"/>
          <w:szCs w:val="21"/>
        </w:rPr>
        <w:t xml:space="preserve"> </w:t>
      </w:r>
      <w:proofErr w:type="spellStart"/>
      <w:r w:rsidRPr="00D536F9">
        <w:rPr>
          <w:rFonts w:ascii="Segoe UI" w:hAnsi="Segoe UI" w:cs="Segoe UI"/>
          <w:sz w:val="21"/>
          <w:szCs w:val="21"/>
        </w:rPr>
        <w:t>drone</w:t>
      </w:r>
      <w:r w:rsidRPr="00D536F9">
        <w:rPr>
          <w:rFonts w:ascii="Segoe UI" w:hAnsi="Segoe UI" w:cs="Segoe UI"/>
          <w:sz w:val="21"/>
          <w:szCs w:val="21"/>
        </w:rPr>
        <w:noBreakHyphen/>
        <w:t>assisted</w:t>
      </w:r>
      <w:proofErr w:type="spellEnd"/>
      <w:r w:rsidRPr="00D536F9">
        <w:rPr>
          <w:rFonts w:ascii="Segoe UI" w:hAnsi="Segoe UI" w:cs="Segoe UI"/>
          <w:sz w:val="21"/>
          <w:szCs w:val="21"/>
        </w:rPr>
        <w:t xml:space="preserve"> pickup and </w:t>
      </w:r>
      <w:proofErr w:type="spellStart"/>
      <w:r w:rsidRPr="00D536F9">
        <w:rPr>
          <w:rFonts w:ascii="Segoe UI" w:hAnsi="Segoe UI" w:cs="Segoe UI"/>
          <w:sz w:val="21"/>
          <w:szCs w:val="21"/>
        </w:rPr>
        <w:t>delivery</w:t>
      </w:r>
      <w:proofErr w:type="spellEnd"/>
      <w:r w:rsidRPr="00D536F9">
        <w:rPr>
          <w:rFonts w:ascii="Segoe UI" w:hAnsi="Segoe UI" w:cs="Segoe UI"/>
          <w:sz w:val="21"/>
          <w:szCs w:val="21"/>
        </w:rPr>
        <w:t xml:space="preserve"> </w:t>
      </w:r>
      <w:proofErr w:type="spellStart"/>
      <w:r w:rsidRPr="00D536F9">
        <w:rPr>
          <w:rFonts w:ascii="Segoe UI" w:hAnsi="Segoe UI" w:cs="Segoe UI"/>
          <w:sz w:val="21"/>
          <w:szCs w:val="21"/>
        </w:rPr>
        <w:t>problem</w:t>
      </w:r>
      <w:proofErr w:type="spellEnd"/>
      <w:r w:rsidRPr="00D536F9">
        <w:rPr>
          <w:rFonts w:ascii="Segoe UI" w:hAnsi="Segoe UI" w:cs="Segoe UI"/>
          <w:sz w:val="21"/>
          <w:szCs w:val="21"/>
        </w:rPr>
        <w:t xml:space="preserve"> </w:t>
      </w:r>
      <w:proofErr w:type="spellStart"/>
      <w:r w:rsidRPr="00D536F9">
        <w:rPr>
          <w:rFonts w:ascii="Segoe UI" w:hAnsi="Segoe UI" w:cs="Segoe UI"/>
          <w:sz w:val="21"/>
          <w:szCs w:val="21"/>
        </w:rPr>
        <w:t>with</w:t>
      </w:r>
      <w:proofErr w:type="spellEnd"/>
      <w:r w:rsidRPr="00D536F9">
        <w:rPr>
          <w:rFonts w:ascii="Segoe UI" w:hAnsi="Segoe UI" w:cs="Segoe UI"/>
          <w:sz w:val="21"/>
          <w:szCs w:val="21"/>
        </w:rPr>
        <w:t xml:space="preserve"> time </w:t>
      </w:r>
      <w:proofErr w:type="spellStart"/>
      <w:r w:rsidRPr="00D536F9">
        <w:rPr>
          <w:rFonts w:ascii="Segoe UI" w:hAnsi="Segoe UI" w:cs="Segoe UI"/>
          <w:sz w:val="21"/>
          <w:szCs w:val="21"/>
        </w:rPr>
        <w:t>windows</w:t>
      </w:r>
      <w:proofErr w:type="spellEnd"/>
      <w:r w:rsidRPr="00D536F9">
        <w:rPr>
          <w:rFonts w:ascii="Segoe UI" w:hAnsi="Segoe UI" w:cs="Segoe UI"/>
          <w:sz w:val="21"/>
          <w:szCs w:val="21"/>
        </w:rPr>
        <w:t xml:space="preserve">. </w:t>
      </w:r>
      <w:proofErr w:type="spellStart"/>
      <w:r w:rsidRPr="00D536F9">
        <w:rPr>
          <w:rStyle w:val="nfasis"/>
          <w:rFonts w:ascii="Segoe UI" w:hAnsi="Segoe UI" w:cs="Segoe UI"/>
          <w:sz w:val="21"/>
          <w:szCs w:val="21"/>
        </w:rPr>
        <w:t>European</w:t>
      </w:r>
      <w:proofErr w:type="spellEnd"/>
      <w:r w:rsidRPr="00D536F9">
        <w:rPr>
          <w:rStyle w:val="nfasis"/>
          <w:rFonts w:ascii="Segoe UI" w:hAnsi="Segoe UI" w:cs="Segoe UI"/>
          <w:sz w:val="21"/>
          <w:szCs w:val="21"/>
        </w:rPr>
        <w:t xml:space="preserve"> </w:t>
      </w:r>
      <w:proofErr w:type="spellStart"/>
      <w:r w:rsidRPr="00D536F9">
        <w:rPr>
          <w:rStyle w:val="nfasis"/>
          <w:rFonts w:ascii="Segoe UI" w:hAnsi="Segoe UI" w:cs="Segoe UI"/>
          <w:sz w:val="21"/>
          <w:szCs w:val="21"/>
        </w:rPr>
        <w:t>Journal</w:t>
      </w:r>
      <w:proofErr w:type="spellEnd"/>
      <w:r w:rsidRPr="00D536F9">
        <w:rPr>
          <w:rStyle w:val="nfasis"/>
          <w:rFonts w:ascii="Segoe UI" w:hAnsi="Segoe UI" w:cs="Segoe UI"/>
          <w:sz w:val="21"/>
          <w:szCs w:val="21"/>
        </w:rPr>
        <w:t xml:space="preserve"> </w:t>
      </w:r>
      <w:proofErr w:type="spellStart"/>
      <w:r w:rsidRPr="00D536F9">
        <w:rPr>
          <w:rStyle w:val="nfasis"/>
          <w:rFonts w:ascii="Segoe UI" w:hAnsi="Segoe UI" w:cs="Segoe UI"/>
          <w:sz w:val="21"/>
          <w:szCs w:val="21"/>
        </w:rPr>
        <w:t>of</w:t>
      </w:r>
      <w:proofErr w:type="spellEnd"/>
      <w:r w:rsidRPr="00D536F9">
        <w:rPr>
          <w:rStyle w:val="nfasis"/>
          <w:rFonts w:ascii="Segoe UI" w:hAnsi="Segoe UI" w:cs="Segoe UI"/>
          <w:sz w:val="21"/>
          <w:szCs w:val="21"/>
        </w:rPr>
        <w:t xml:space="preserve"> </w:t>
      </w:r>
      <w:proofErr w:type="spellStart"/>
      <w:r w:rsidRPr="00D536F9">
        <w:rPr>
          <w:rStyle w:val="nfasis"/>
          <w:rFonts w:ascii="Segoe UI" w:hAnsi="Segoe UI" w:cs="Segoe UI"/>
          <w:sz w:val="21"/>
          <w:szCs w:val="21"/>
        </w:rPr>
        <w:t>Operational</w:t>
      </w:r>
      <w:proofErr w:type="spellEnd"/>
      <w:r w:rsidRPr="00D536F9">
        <w:rPr>
          <w:rStyle w:val="nfasis"/>
          <w:rFonts w:ascii="Segoe UI" w:hAnsi="Segoe UI" w:cs="Segoe UI"/>
          <w:sz w:val="21"/>
          <w:szCs w:val="21"/>
        </w:rPr>
        <w:t xml:space="preserve"> </w:t>
      </w:r>
      <w:proofErr w:type="spellStart"/>
      <w:r w:rsidRPr="00D536F9">
        <w:rPr>
          <w:rStyle w:val="nfasis"/>
          <w:rFonts w:ascii="Segoe UI" w:hAnsi="Segoe UI" w:cs="Segoe UI"/>
          <w:sz w:val="21"/>
          <w:szCs w:val="21"/>
        </w:rPr>
        <w:t>Research</w:t>
      </w:r>
      <w:proofErr w:type="spellEnd"/>
      <w:r w:rsidRPr="00D536F9">
        <w:rPr>
          <w:rStyle w:val="nfasis"/>
          <w:rFonts w:ascii="Segoe UI" w:hAnsi="Segoe UI" w:cs="Segoe UI"/>
          <w:sz w:val="21"/>
          <w:szCs w:val="21"/>
        </w:rPr>
        <w:t>, 314</w:t>
      </w:r>
      <w:r w:rsidRPr="00D536F9">
        <w:rPr>
          <w:rFonts w:ascii="Segoe UI" w:hAnsi="Segoe UI" w:cs="Segoe UI"/>
          <w:sz w:val="21"/>
          <w:szCs w:val="21"/>
        </w:rPr>
        <w:t>, 685–702. (Página de proyecto) https://www.tdrouting.com/2024/the-multi-visit-drone-assisted-pickup-and-delivery-problem-with-time-windows/</w:t>
      </w:r>
    </w:p>
    <w:p w14:paraId="199111F2" w14:textId="3F0C6E1A" w:rsidR="006441C0" w:rsidRDefault="006441C0" w:rsidP="00064165">
      <w:pPr>
        <w:pStyle w:val="Prrafodelista"/>
        <w:numPr>
          <w:ilvl w:val="0"/>
          <w:numId w:val="56"/>
        </w:numPr>
        <w:spacing w:line="300" w:lineRule="atLeast"/>
        <w:jc w:val="both"/>
        <w:rPr>
          <w:rFonts w:ascii="Segoe UI" w:hAnsi="Segoe UI" w:cs="Segoe UI"/>
          <w:sz w:val="21"/>
          <w:szCs w:val="21"/>
        </w:rPr>
      </w:pPr>
      <w:r w:rsidRPr="006441C0">
        <w:rPr>
          <w:rStyle w:val="Fuerte"/>
          <w:rFonts w:ascii="Segoe UI" w:hAnsi="Segoe UI" w:cs="Segoe UI"/>
          <w:sz w:val="21"/>
          <w:szCs w:val="21"/>
        </w:rPr>
        <w:t>Meng, S., Li, D., Liu, J., &amp; Chen, Y. (2024).</w:t>
      </w:r>
      <w:r w:rsidRPr="006441C0">
        <w:rPr>
          <w:rFonts w:ascii="Segoe UI" w:hAnsi="Segoe UI" w:cs="Segoe UI"/>
          <w:sz w:val="21"/>
          <w:szCs w:val="21"/>
        </w:rPr>
        <w:t xml:space="preserve"> The </w:t>
      </w:r>
      <w:proofErr w:type="spellStart"/>
      <w:r w:rsidRPr="006441C0">
        <w:rPr>
          <w:rFonts w:ascii="Segoe UI" w:hAnsi="Segoe UI" w:cs="Segoe UI"/>
          <w:sz w:val="21"/>
          <w:szCs w:val="21"/>
        </w:rPr>
        <w:t>multi</w:t>
      </w:r>
      <w:r w:rsidRPr="006441C0">
        <w:rPr>
          <w:rFonts w:ascii="Segoe UI" w:hAnsi="Segoe UI" w:cs="Segoe UI"/>
          <w:sz w:val="21"/>
          <w:szCs w:val="21"/>
        </w:rPr>
        <w:noBreakHyphen/>
        <w:t>visit</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drone</w:t>
      </w:r>
      <w:r w:rsidRPr="006441C0">
        <w:rPr>
          <w:rFonts w:ascii="Segoe UI" w:hAnsi="Segoe UI" w:cs="Segoe UI"/>
          <w:sz w:val="21"/>
          <w:szCs w:val="21"/>
        </w:rPr>
        <w:noBreakHyphen/>
        <w:t>assisted</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routing</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problem</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with</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soft</w:t>
      </w:r>
      <w:proofErr w:type="spellEnd"/>
      <w:r w:rsidRPr="006441C0">
        <w:rPr>
          <w:rFonts w:ascii="Segoe UI" w:hAnsi="Segoe UI" w:cs="Segoe UI"/>
          <w:sz w:val="21"/>
          <w:szCs w:val="21"/>
        </w:rPr>
        <w:t xml:space="preserve"> time </w:t>
      </w:r>
      <w:proofErr w:type="spellStart"/>
      <w:r w:rsidRPr="006441C0">
        <w:rPr>
          <w:rFonts w:ascii="Segoe UI" w:hAnsi="Segoe UI" w:cs="Segoe UI"/>
          <w:sz w:val="21"/>
          <w:szCs w:val="21"/>
        </w:rPr>
        <w:t>windows</w:t>
      </w:r>
      <w:proofErr w:type="spellEnd"/>
      <w:r w:rsidRPr="006441C0">
        <w:rPr>
          <w:rFonts w:ascii="Segoe UI" w:hAnsi="Segoe UI" w:cs="Segoe UI"/>
          <w:sz w:val="21"/>
          <w:szCs w:val="21"/>
        </w:rPr>
        <w:t xml:space="preserve"> and </w:t>
      </w:r>
      <w:proofErr w:type="spellStart"/>
      <w:r w:rsidRPr="006441C0">
        <w:rPr>
          <w:rFonts w:ascii="Segoe UI" w:hAnsi="Segoe UI" w:cs="Segoe UI"/>
          <w:sz w:val="21"/>
          <w:szCs w:val="21"/>
        </w:rPr>
        <w:t>stochastic</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truck</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travel</w:t>
      </w:r>
      <w:proofErr w:type="spellEnd"/>
      <w:r w:rsidRPr="006441C0">
        <w:rPr>
          <w:rFonts w:ascii="Segoe UI" w:hAnsi="Segoe UI" w:cs="Segoe UI"/>
          <w:sz w:val="21"/>
          <w:szCs w:val="21"/>
        </w:rPr>
        <w:t xml:space="preserve"> times. </w:t>
      </w:r>
      <w:proofErr w:type="spellStart"/>
      <w:r w:rsidRPr="006441C0">
        <w:rPr>
          <w:rStyle w:val="nfasis"/>
          <w:rFonts w:ascii="Segoe UI" w:hAnsi="Segoe UI" w:cs="Segoe UI"/>
          <w:sz w:val="21"/>
          <w:szCs w:val="21"/>
        </w:rPr>
        <w:t>Transportation</w:t>
      </w:r>
      <w:proofErr w:type="spellEnd"/>
      <w:r w:rsidRPr="006441C0">
        <w:rPr>
          <w:rStyle w:val="nfasis"/>
          <w:rFonts w:ascii="Segoe UI" w:hAnsi="Segoe UI" w:cs="Segoe UI"/>
          <w:sz w:val="21"/>
          <w:szCs w:val="21"/>
        </w:rPr>
        <w:t xml:space="preserve"> </w:t>
      </w:r>
      <w:proofErr w:type="spellStart"/>
      <w:r w:rsidRPr="006441C0">
        <w:rPr>
          <w:rStyle w:val="nfasis"/>
          <w:rFonts w:ascii="Segoe UI" w:hAnsi="Segoe UI" w:cs="Segoe UI"/>
          <w:sz w:val="21"/>
          <w:szCs w:val="21"/>
        </w:rPr>
        <w:t>Research</w:t>
      </w:r>
      <w:proofErr w:type="spellEnd"/>
      <w:r w:rsidRPr="006441C0">
        <w:rPr>
          <w:rStyle w:val="nfasis"/>
          <w:rFonts w:ascii="Segoe UI" w:hAnsi="Segoe UI" w:cs="Segoe UI"/>
          <w:sz w:val="21"/>
          <w:szCs w:val="21"/>
        </w:rPr>
        <w:t xml:space="preserve"> Part B: </w:t>
      </w:r>
      <w:proofErr w:type="spellStart"/>
      <w:r w:rsidRPr="006441C0">
        <w:rPr>
          <w:rStyle w:val="nfasis"/>
          <w:rFonts w:ascii="Segoe UI" w:hAnsi="Segoe UI" w:cs="Segoe UI"/>
          <w:sz w:val="21"/>
          <w:szCs w:val="21"/>
        </w:rPr>
        <w:t>Methodological</w:t>
      </w:r>
      <w:proofErr w:type="spellEnd"/>
      <w:r w:rsidRPr="006441C0">
        <w:rPr>
          <w:rStyle w:val="nfasis"/>
          <w:rFonts w:ascii="Segoe UI" w:hAnsi="Segoe UI" w:cs="Segoe UI"/>
          <w:sz w:val="21"/>
          <w:szCs w:val="21"/>
        </w:rPr>
        <w:t>, 190</w:t>
      </w:r>
      <w:r w:rsidRPr="006441C0">
        <w:rPr>
          <w:rFonts w:ascii="Segoe UI" w:hAnsi="Segoe UI" w:cs="Segoe UI"/>
          <w:sz w:val="21"/>
          <w:szCs w:val="21"/>
        </w:rPr>
        <w:t>, 103101. https://doi.org/10.1016/j.trb.2024.103101 (</w:t>
      </w:r>
      <w:proofErr w:type="spellStart"/>
      <w:r w:rsidRPr="006441C0">
        <w:rPr>
          <w:rFonts w:ascii="Segoe UI" w:hAnsi="Segoe UI" w:cs="Segoe UI"/>
          <w:sz w:val="21"/>
          <w:szCs w:val="21"/>
        </w:rPr>
        <w:t>preprint</w:t>
      </w:r>
      <w:proofErr w:type="spellEnd"/>
      <w:r w:rsidRPr="006441C0">
        <w:rPr>
          <w:rFonts w:ascii="Segoe UI" w:hAnsi="Segoe UI" w:cs="Segoe UI"/>
          <w:sz w:val="21"/>
          <w:szCs w:val="21"/>
        </w:rPr>
        <w:t xml:space="preserve"> abierto: </w:t>
      </w:r>
      <w:hyperlink r:id="rId17" w:history="1">
        <w:r w:rsidRPr="00F507D8">
          <w:rPr>
            <w:rStyle w:val="Hipervnculo"/>
            <w:rFonts w:ascii="Segoe UI" w:hAnsi="Segoe UI" w:cs="Segoe UI"/>
            <w:sz w:val="21"/>
            <w:szCs w:val="21"/>
          </w:rPr>
          <w:t>https://eprints.lancs.ac.uk/id/eprint/225072/1/Meng_et_al_2024_TRB.pdf</w:t>
        </w:r>
      </w:hyperlink>
      <w:r w:rsidRPr="006441C0">
        <w:rPr>
          <w:rFonts w:ascii="Segoe UI" w:hAnsi="Segoe UI" w:cs="Segoe UI"/>
          <w:sz w:val="21"/>
          <w:szCs w:val="21"/>
        </w:rPr>
        <w:t>)</w:t>
      </w:r>
    </w:p>
    <w:p w14:paraId="4F5E518C" w14:textId="0F2FFC5E" w:rsidR="006441C0" w:rsidRDefault="006441C0" w:rsidP="00064165">
      <w:pPr>
        <w:pStyle w:val="Prrafodelista"/>
        <w:numPr>
          <w:ilvl w:val="0"/>
          <w:numId w:val="56"/>
        </w:numPr>
        <w:spacing w:line="300" w:lineRule="atLeast"/>
        <w:jc w:val="both"/>
        <w:rPr>
          <w:rFonts w:ascii="Segoe UI" w:hAnsi="Segoe UI" w:cs="Segoe UI"/>
          <w:sz w:val="21"/>
          <w:szCs w:val="21"/>
        </w:rPr>
      </w:pPr>
      <w:r w:rsidRPr="006441C0">
        <w:rPr>
          <w:rStyle w:val="Fuerte"/>
          <w:rFonts w:ascii="Segoe UI" w:hAnsi="Segoe UI" w:cs="Segoe UI"/>
          <w:sz w:val="21"/>
          <w:szCs w:val="21"/>
        </w:rPr>
        <w:t>Savelsbergh, M. W. P., &amp; Sol, M. (1995).</w:t>
      </w:r>
      <w:r w:rsidRPr="006441C0">
        <w:rPr>
          <w:rFonts w:ascii="Segoe UI" w:hAnsi="Segoe UI" w:cs="Segoe UI"/>
          <w:sz w:val="21"/>
          <w:szCs w:val="21"/>
        </w:rPr>
        <w:t xml:space="preserve"> The general pickup and </w:t>
      </w:r>
      <w:proofErr w:type="spellStart"/>
      <w:r w:rsidRPr="006441C0">
        <w:rPr>
          <w:rFonts w:ascii="Segoe UI" w:hAnsi="Segoe UI" w:cs="Segoe UI"/>
          <w:sz w:val="21"/>
          <w:szCs w:val="21"/>
        </w:rPr>
        <w:t>delivery</w:t>
      </w:r>
      <w:proofErr w:type="spellEnd"/>
      <w:r w:rsidRPr="006441C0">
        <w:rPr>
          <w:rFonts w:ascii="Segoe UI" w:hAnsi="Segoe UI" w:cs="Segoe UI"/>
          <w:sz w:val="21"/>
          <w:szCs w:val="21"/>
        </w:rPr>
        <w:t xml:space="preserve"> </w:t>
      </w:r>
      <w:proofErr w:type="spellStart"/>
      <w:r w:rsidRPr="006441C0">
        <w:rPr>
          <w:rFonts w:ascii="Segoe UI" w:hAnsi="Segoe UI" w:cs="Segoe UI"/>
          <w:sz w:val="21"/>
          <w:szCs w:val="21"/>
        </w:rPr>
        <w:t>problem</w:t>
      </w:r>
      <w:proofErr w:type="spellEnd"/>
      <w:r w:rsidRPr="006441C0">
        <w:rPr>
          <w:rFonts w:ascii="Segoe UI" w:hAnsi="Segoe UI" w:cs="Segoe UI"/>
          <w:sz w:val="21"/>
          <w:szCs w:val="21"/>
        </w:rPr>
        <w:t xml:space="preserve">. </w:t>
      </w:r>
      <w:proofErr w:type="spellStart"/>
      <w:r w:rsidRPr="006441C0">
        <w:rPr>
          <w:rStyle w:val="nfasis"/>
          <w:rFonts w:ascii="Segoe UI" w:hAnsi="Segoe UI" w:cs="Segoe UI"/>
          <w:sz w:val="21"/>
          <w:szCs w:val="21"/>
        </w:rPr>
        <w:t>Transportation</w:t>
      </w:r>
      <w:proofErr w:type="spellEnd"/>
      <w:r w:rsidRPr="006441C0">
        <w:rPr>
          <w:rStyle w:val="nfasis"/>
          <w:rFonts w:ascii="Segoe UI" w:hAnsi="Segoe UI" w:cs="Segoe UI"/>
          <w:sz w:val="21"/>
          <w:szCs w:val="21"/>
        </w:rPr>
        <w:t xml:space="preserve"> </w:t>
      </w:r>
      <w:proofErr w:type="spellStart"/>
      <w:r w:rsidRPr="006441C0">
        <w:rPr>
          <w:rStyle w:val="nfasis"/>
          <w:rFonts w:ascii="Segoe UI" w:hAnsi="Segoe UI" w:cs="Segoe UI"/>
          <w:sz w:val="21"/>
          <w:szCs w:val="21"/>
        </w:rPr>
        <w:t>Science</w:t>
      </w:r>
      <w:proofErr w:type="spellEnd"/>
      <w:r w:rsidRPr="006441C0">
        <w:rPr>
          <w:rStyle w:val="nfasis"/>
          <w:rFonts w:ascii="Segoe UI" w:hAnsi="Segoe UI" w:cs="Segoe UI"/>
          <w:sz w:val="21"/>
          <w:szCs w:val="21"/>
        </w:rPr>
        <w:t>, 29</w:t>
      </w:r>
      <w:r w:rsidRPr="006441C0">
        <w:rPr>
          <w:rFonts w:ascii="Segoe UI" w:hAnsi="Segoe UI" w:cs="Segoe UI"/>
          <w:sz w:val="21"/>
          <w:szCs w:val="21"/>
        </w:rPr>
        <w:t xml:space="preserve">(1), 17–29. </w:t>
      </w:r>
      <w:hyperlink r:id="rId18" w:history="1">
        <w:r w:rsidRPr="00F507D8">
          <w:rPr>
            <w:rStyle w:val="Hipervnculo"/>
            <w:rFonts w:ascii="Segoe UI" w:hAnsi="Segoe UI" w:cs="Segoe UI"/>
            <w:sz w:val="21"/>
            <w:szCs w:val="21"/>
          </w:rPr>
          <w:t>https://doi.org/10.1287/trsc.29.1.17</w:t>
        </w:r>
      </w:hyperlink>
    </w:p>
    <w:p w14:paraId="265F64D4" w14:textId="77777777" w:rsidR="00155B6A" w:rsidRPr="006441C0" w:rsidRDefault="00155B6A" w:rsidP="006441C0">
      <w:pPr>
        <w:spacing w:line="300" w:lineRule="atLeast"/>
        <w:rPr>
          <w:rFonts w:ascii="Segoe UI" w:hAnsi="Segoe UI" w:cs="Segoe UI"/>
          <w:sz w:val="21"/>
          <w:szCs w:val="21"/>
        </w:rPr>
      </w:pPr>
    </w:p>
    <w:p w14:paraId="419C63BC" w14:textId="77777777" w:rsidR="00155B6A" w:rsidRDefault="00155B6A" w:rsidP="00155B6A">
      <w:pPr>
        <w:rPr>
          <w:lang w:val="es-ES_tradnl"/>
        </w:rPr>
      </w:pPr>
    </w:p>
    <w:p w14:paraId="63E68E98" w14:textId="77777777" w:rsidR="00155B6A" w:rsidRDefault="00155B6A" w:rsidP="00155B6A">
      <w:pPr>
        <w:rPr>
          <w:lang w:val="es-ES_tradnl"/>
        </w:rPr>
      </w:pPr>
    </w:p>
    <w:p w14:paraId="20CDE5AA" w14:textId="77777777" w:rsidR="00155B6A" w:rsidRDefault="00155B6A" w:rsidP="00155B6A">
      <w:pPr>
        <w:rPr>
          <w:lang w:val="es-ES_tradnl"/>
        </w:rPr>
      </w:pPr>
    </w:p>
    <w:p w14:paraId="447831A5" w14:textId="77777777" w:rsidR="00155B6A" w:rsidRDefault="00155B6A" w:rsidP="00155B6A">
      <w:pPr>
        <w:rPr>
          <w:lang w:val="es-ES_tradnl"/>
        </w:rPr>
      </w:pPr>
    </w:p>
    <w:p w14:paraId="1A84BAF1" w14:textId="77777777" w:rsidR="00155B6A" w:rsidRPr="00155B6A" w:rsidRDefault="00155B6A" w:rsidP="00155B6A">
      <w:pPr>
        <w:rPr>
          <w:lang w:val="es-ES_tradnl"/>
        </w:rPr>
      </w:pPr>
    </w:p>
    <w:p w14:paraId="3F3E84E8" w14:textId="77777777" w:rsidR="00876836" w:rsidRDefault="0003102C" w:rsidP="00617D50">
      <w:pPr>
        <w:spacing w:line="360" w:lineRule="auto"/>
        <w:rPr>
          <w:rFonts w:ascii="Arial" w:hAnsi="Arial" w:cs="Arial"/>
          <w:i/>
          <w:iCs/>
          <w:lang w:val="es-ES_tradnl"/>
        </w:rPr>
      </w:pPr>
      <w:r w:rsidRPr="00BB06DE">
        <w:rPr>
          <w:rFonts w:ascii="Arial" w:hAnsi="Arial" w:cs="Arial"/>
          <w:b/>
          <w:bCs/>
          <w:lang w:val="es-ES_tradnl"/>
        </w:rPr>
        <w:t>ANEXOS</w:t>
      </w:r>
      <w:r>
        <w:rPr>
          <w:rFonts w:ascii="Arial" w:hAnsi="Arial" w:cs="Arial"/>
          <w:lang w:val="es-ES_tradnl"/>
        </w:rPr>
        <w:t xml:space="preserve">. </w:t>
      </w:r>
      <w:r w:rsidRPr="0003102C">
        <w:rPr>
          <w:rFonts w:ascii="Arial" w:hAnsi="Arial" w:cs="Arial"/>
          <w:i/>
          <w:iCs/>
          <w:lang w:val="es-ES_tradnl"/>
        </w:rPr>
        <w:t>Agregue tod</w:t>
      </w:r>
      <w:r w:rsidR="00845798">
        <w:rPr>
          <w:rFonts w:ascii="Arial" w:hAnsi="Arial" w:cs="Arial"/>
          <w:i/>
          <w:iCs/>
          <w:lang w:val="es-ES_tradnl"/>
        </w:rPr>
        <w:t>a</w:t>
      </w:r>
      <w:r w:rsidRPr="0003102C">
        <w:rPr>
          <w:rFonts w:ascii="Arial" w:hAnsi="Arial" w:cs="Arial"/>
          <w:i/>
          <w:iCs/>
          <w:lang w:val="es-ES_tradnl"/>
        </w:rPr>
        <w:t xml:space="preserve"> la información que requiera para </w:t>
      </w:r>
      <w:r w:rsidR="00845798">
        <w:rPr>
          <w:rFonts w:ascii="Arial" w:hAnsi="Arial" w:cs="Arial"/>
          <w:i/>
          <w:iCs/>
          <w:lang w:val="es-ES_tradnl"/>
        </w:rPr>
        <w:t xml:space="preserve">reforzar resultados, </w:t>
      </w:r>
      <w:r w:rsidRPr="0003102C">
        <w:rPr>
          <w:rFonts w:ascii="Arial" w:hAnsi="Arial" w:cs="Arial"/>
          <w:i/>
          <w:iCs/>
          <w:lang w:val="es-ES_tradnl"/>
        </w:rPr>
        <w:t xml:space="preserve">justificar o apoyar el trabajo </w:t>
      </w:r>
      <w:r>
        <w:rPr>
          <w:rFonts w:ascii="Arial" w:hAnsi="Arial" w:cs="Arial"/>
          <w:i/>
          <w:iCs/>
          <w:lang w:val="es-ES_tradnl"/>
        </w:rPr>
        <w:t>desarrollado</w:t>
      </w:r>
      <w:r w:rsidR="00845798">
        <w:rPr>
          <w:rFonts w:ascii="Arial" w:hAnsi="Arial" w:cs="Arial"/>
          <w:i/>
          <w:iCs/>
          <w:lang w:val="es-ES_tradnl"/>
        </w:rPr>
        <w:t>;</w:t>
      </w:r>
      <w:r w:rsidRPr="0003102C">
        <w:rPr>
          <w:rFonts w:ascii="Arial" w:hAnsi="Arial" w:cs="Arial"/>
          <w:i/>
          <w:iCs/>
          <w:lang w:val="es-ES_tradnl"/>
        </w:rPr>
        <w:t xml:space="preserve"> por ejemplo, planillas de cálculo, encuestas, información de equipos, maquinarias, et</w:t>
      </w:r>
      <w:r>
        <w:rPr>
          <w:rFonts w:ascii="Arial" w:hAnsi="Arial" w:cs="Arial"/>
          <w:i/>
          <w:iCs/>
          <w:lang w:val="es-ES_tradnl"/>
        </w:rPr>
        <w:t>c.</w:t>
      </w:r>
    </w:p>
    <w:p w14:paraId="5C7D87EE" w14:textId="77777777" w:rsidR="009C790A" w:rsidRPr="009C790A" w:rsidRDefault="009C790A" w:rsidP="009C790A">
      <w:pPr>
        <w:spacing w:line="360" w:lineRule="auto"/>
        <w:rPr>
          <w:rFonts w:ascii="Arial" w:hAnsi="Arial" w:cs="Arial"/>
          <w:i/>
          <w:iCs/>
          <w:lang w:val="es-ES_tradnl"/>
        </w:rPr>
      </w:pPr>
      <w:r w:rsidRPr="00BB06DE">
        <w:rPr>
          <w:rFonts w:ascii="Arial" w:hAnsi="Arial" w:cs="Arial"/>
          <w:b/>
          <w:bCs/>
          <w:i/>
          <w:iCs/>
          <w:lang w:val="es-ES_tradnl"/>
        </w:rPr>
        <w:t>APÉNDICES</w:t>
      </w:r>
      <w:r w:rsidRPr="009C790A">
        <w:rPr>
          <w:rFonts w:ascii="Arial" w:hAnsi="Arial" w:cs="Arial"/>
          <w:i/>
          <w:iCs/>
          <w:lang w:val="es-ES_tradnl"/>
        </w:rPr>
        <w:t>. Consiste en información complementaria elaborada por las/os autoras/es del trabajo. Ejemplo: cartas de consentimiento informado, tabulaciones de encuestas, transcripciones de entrevistas, mapas o planos. Son optativos.</w:t>
      </w:r>
    </w:p>
    <w:p w14:paraId="56D49285" w14:textId="77777777" w:rsidR="0003102C" w:rsidRDefault="0003102C" w:rsidP="00617D50">
      <w:pPr>
        <w:spacing w:line="360" w:lineRule="auto"/>
        <w:rPr>
          <w:rFonts w:ascii="Arial" w:hAnsi="Arial" w:cs="Arial"/>
          <w:i/>
          <w:iCs/>
          <w:lang w:val="es-ES_tradnl"/>
        </w:rPr>
      </w:pPr>
    </w:p>
    <w:p w14:paraId="3405E916" w14:textId="77777777" w:rsidR="0003102C" w:rsidRDefault="0003102C" w:rsidP="00617D50">
      <w:pPr>
        <w:spacing w:line="360" w:lineRule="auto"/>
        <w:rPr>
          <w:rFonts w:ascii="Arial" w:hAnsi="Arial" w:cs="Arial"/>
          <w:b/>
          <w:bCs/>
          <w:i/>
          <w:iCs/>
          <w:lang w:val="es-ES_tradnl"/>
        </w:rPr>
      </w:pPr>
      <w:r w:rsidRPr="00845798">
        <w:rPr>
          <w:rFonts w:ascii="Arial" w:hAnsi="Arial" w:cs="Arial"/>
          <w:b/>
          <w:bCs/>
          <w:i/>
          <w:iCs/>
          <w:lang w:val="es-ES_tradnl"/>
        </w:rPr>
        <w:t>Nota</w:t>
      </w:r>
      <w:r w:rsidR="00845798" w:rsidRPr="00845798">
        <w:rPr>
          <w:rFonts w:ascii="Arial" w:hAnsi="Arial" w:cs="Arial"/>
          <w:b/>
          <w:bCs/>
          <w:i/>
          <w:iCs/>
          <w:lang w:val="es-ES_tradnl"/>
        </w:rPr>
        <w:t>:</w:t>
      </w:r>
      <w:r w:rsidRPr="00845798">
        <w:rPr>
          <w:rFonts w:ascii="Arial" w:hAnsi="Arial" w:cs="Arial"/>
          <w:b/>
          <w:bCs/>
          <w:i/>
          <w:iCs/>
          <w:lang w:val="es-ES_tradnl"/>
        </w:rPr>
        <w:t xml:space="preserve"> el trabajo de título ni deberá tener más de 70 p</w:t>
      </w:r>
      <w:r w:rsidR="00845798" w:rsidRPr="00845798">
        <w:rPr>
          <w:rFonts w:ascii="Arial" w:hAnsi="Arial" w:cs="Arial"/>
          <w:b/>
          <w:bCs/>
          <w:i/>
          <w:iCs/>
          <w:lang w:val="es-ES_tradnl"/>
        </w:rPr>
        <w:t>á</w:t>
      </w:r>
      <w:r w:rsidRPr="00845798">
        <w:rPr>
          <w:rFonts w:ascii="Arial" w:hAnsi="Arial" w:cs="Arial"/>
          <w:b/>
          <w:bCs/>
          <w:i/>
          <w:iCs/>
          <w:lang w:val="es-ES_tradnl"/>
        </w:rPr>
        <w:t>ginas</w:t>
      </w:r>
      <w:r w:rsidR="00845798" w:rsidRPr="00845798">
        <w:rPr>
          <w:rFonts w:ascii="Arial" w:hAnsi="Arial" w:cs="Arial"/>
          <w:b/>
          <w:bCs/>
          <w:i/>
          <w:iCs/>
          <w:lang w:val="es-ES_tradnl"/>
        </w:rPr>
        <w:t>, sin contar anexos</w:t>
      </w:r>
    </w:p>
    <w:p w14:paraId="61CBB2A1" w14:textId="77777777" w:rsidR="008A5942" w:rsidRDefault="008A5942" w:rsidP="00617D50">
      <w:pPr>
        <w:spacing w:line="360" w:lineRule="auto"/>
        <w:rPr>
          <w:rFonts w:ascii="Arial" w:hAnsi="Arial" w:cs="Arial"/>
          <w:b/>
          <w:bCs/>
          <w:i/>
          <w:iCs/>
          <w:lang w:val="es-ES_tradnl"/>
        </w:rPr>
      </w:pPr>
    </w:p>
    <w:p w14:paraId="5E90A8D2" w14:textId="77777777" w:rsidR="008A5942" w:rsidRDefault="008A5942" w:rsidP="00617D50">
      <w:pPr>
        <w:spacing w:line="360" w:lineRule="auto"/>
        <w:rPr>
          <w:rFonts w:ascii="Arial" w:hAnsi="Arial" w:cs="Arial"/>
          <w:b/>
          <w:bCs/>
          <w:i/>
          <w:iCs/>
          <w:lang w:val="es-ES_tradnl"/>
        </w:rPr>
      </w:pPr>
    </w:p>
    <w:p w14:paraId="6EA9746D" w14:textId="77777777" w:rsidR="008A5942" w:rsidRDefault="008A5942" w:rsidP="00617D50">
      <w:pPr>
        <w:spacing w:line="360" w:lineRule="auto"/>
        <w:rPr>
          <w:rFonts w:ascii="Arial" w:hAnsi="Arial" w:cs="Arial"/>
          <w:b/>
          <w:bCs/>
          <w:i/>
          <w:iCs/>
          <w:lang w:val="es-ES_tradnl"/>
        </w:rPr>
      </w:pPr>
    </w:p>
    <w:p w14:paraId="75E46844" w14:textId="77777777" w:rsidR="008A5942" w:rsidRPr="00845798" w:rsidRDefault="008A5942" w:rsidP="00617D50">
      <w:pPr>
        <w:spacing w:line="360" w:lineRule="auto"/>
        <w:rPr>
          <w:rFonts w:ascii="Arial" w:hAnsi="Arial" w:cs="Arial"/>
          <w:b/>
          <w:bCs/>
          <w:i/>
          <w:iCs/>
          <w:lang w:val="es-ES_tradnl"/>
        </w:rPr>
      </w:pPr>
    </w:p>
    <w:sectPr w:rsidR="008A5942" w:rsidRPr="00845798" w:rsidSect="008C1FE5">
      <w:footerReference w:type="default" r:id="rId19"/>
      <w:pgSz w:w="12240" w:h="15840"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F3B0" w14:textId="77777777" w:rsidR="00B030B5" w:rsidRDefault="00B030B5" w:rsidP="008C1FE5">
      <w:r>
        <w:separator/>
      </w:r>
    </w:p>
  </w:endnote>
  <w:endnote w:type="continuationSeparator" w:id="0">
    <w:p w14:paraId="29988CB0" w14:textId="77777777" w:rsidR="00B030B5" w:rsidRDefault="00B030B5" w:rsidP="008C1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IDFont+F5">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99724"/>
      <w:docPartObj>
        <w:docPartGallery w:val="Page Numbers (Bottom of Page)"/>
        <w:docPartUnique/>
      </w:docPartObj>
    </w:sdtPr>
    <w:sdtContent>
      <w:p w14:paraId="433DE76F" w14:textId="2EC9573F" w:rsidR="008C1FE5" w:rsidRDefault="008C1FE5">
        <w:pPr>
          <w:pStyle w:val="Piedepgina"/>
          <w:jc w:val="center"/>
        </w:pPr>
        <w:r>
          <w:fldChar w:fldCharType="begin"/>
        </w:r>
        <w:r>
          <w:instrText>PAGE   \* MERGEFORMAT</w:instrText>
        </w:r>
        <w:r>
          <w:fldChar w:fldCharType="separate"/>
        </w:r>
        <w:r>
          <w:rPr>
            <w:lang w:val="es-ES"/>
          </w:rPr>
          <w:t>2</w:t>
        </w:r>
        <w:r>
          <w:fldChar w:fldCharType="end"/>
        </w:r>
      </w:p>
    </w:sdtContent>
  </w:sdt>
  <w:p w14:paraId="5AA39373" w14:textId="77777777" w:rsidR="008C1FE5" w:rsidRDefault="008C1F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7ECE" w14:textId="77777777" w:rsidR="00B030B5" w:rsidRDefault="00B030B5" w:rsidP="008C1FE5">
      <w:r>
        <w:separator/>
      </w:r>
    </w:p>
  </w:footnote>
  <w:footnote w:type="continuationSeparator" w:id="0">
    <w:p w14:paraId="0C27760A" w14:textId="77777777" w:rsidR="00B030B5" w:rsidRDefault="00B030B5" w:rsidP="008C1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54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A0E4F"/>
    <w:multiLevelType w:val="multilevel"/>
    <w:tmpl w:val="32A67F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B07E50"/>
    <w:multiLevelType w:val="multilevel"/>
    <w:tmpl w:val="AE5C7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5A7F"/>
    <w:multiLevelType w:val="multilevel"/>
    <w:tmpl w:val="03A4FEA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134DD"/>
    <w:multiLevelType w:val="multilevel"/>
    <w:tmpl w:val="9E6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B6D8A"/>
    <w:multiLevelType w:val="hybridMultilevel"/>
    <w:tmpl w:val="1E1A0E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243273"/>
    <w:multiLevelType w:val="multilevel"/>
    <w:tmpl w:val="51B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76C4C"/>
    <w:multiLevelType w:val="multilevel"/>
    <w:tmpl w:val="023C1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5111E"/>
    <w:multiLevelType w:val="multilevel"/>
    <w:tmpl w:val="A0FEC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82253"/>
    <w:multiLevelType w:val="hybridMultilevel"/>
    <w:tmpl w:val="F1B65A4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257C3845"/>
    <w:multiLevelType w:val="multilevel"/>
    <w:tmpl w:val="EBA8386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F8376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8F5DFA"/>
    <w:multiLevelType w:val="multilevel"/>
    <w:tmpl w:val="EFB80924"/>
    <w:lvl w:ilvl="0">
      <w:start w:val="1"/>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C031DCC"/>
    <w:multiLevelType w:val="multilevel"/>
    <w:tmpl w:val="895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D20D0"/>
    <w:multiLevelType w:val="multilevel"/>
    <w:tmpl w:val="24809FA0"/>
    <w:lvl w:ilvl="0">
      <w:start w:val="1"/>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D9D1240"/>
    <w:multiLevelType w:val="multilevel"/>
    <w:tmpl w:val="BD4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66793"/>
    <w:multiLevelType w:val="multilevel"/>
    <w:tmpl w:val="64629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CA2146"/>
    <w:multiLevelType w:val="multilevel"/>
    <w:tmpl w:val="433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D0DAC"/>
    <w:multiLevelType w:val="hybridMultilevel"/>
    <w:tmpl w:val="8CEE1230"/>
    <w:lvl w:ilvl="0" w:tplc="35A6A1AA">
      <w:start w:val="1"/>
      <w:numFmt w:val="decimal"/>
      <w:lvlText w:val="%1."/>
      <w:lvlJc w:val="left"/>
      <w:pPr>
        <w:ind w:left="765" w:hanging="360"/>
      </w:pPr>
      <w:rPr>
        <w:rFonts w:hint="default"/>
      </w:r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19" w15:restartNumberingAfterBreak="0">
    <w:nsid w:val="36941D64"/>
    <w:multiLevelType w:val="multilevel"/>
    <w:tmpl w:val="7DC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62621"/>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3C23529B"/>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FA13E6"/>
    <w:multiLevelType w:val="hybridMultilevel"/>
    <w:tmpl w:val="009E2268"/>
    <w:lvl w:ilvl="0" w:tplc="56765B14">
      <w:start w:val="1"/>
      <w:numFmt w:val="lowerLetter"/>
      <w:lvlText w:val="%1)"/>
      <w:lvlJc w:val="left"/>
      <w:pPr>
        <w:ind w:left="1004" w:hanging="360"/>
      </w:pPr>
      <w:rPr>
        <w:rFonts w:ascii="CIDFont+F5" w:hAnsi="CIDFont+F5"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23" w15:restartNumberingAfterBreak="0">
    <w:nsid w:val="3F9B5392"/>
    <w:multiLevelType w:val="multilevel"/>
    <w:tmpl w:val="91A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145A3"/>
    <w:multiLevelType w:val="hybridMultilevel"/>
    <w:tmpl w:val="7F2A16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10811D3"/>
    <w:multiLevelType w:val="multilevel"/>
    <w:tmpl w:val="F90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50362"/>
    <w:multiLevelType w:val="hybridMultilevel"/>
    <w:tmpl w:val="EC4CE17E"/>
    <w:lvl w:ilvl="0" w:tplc="8724DFA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5CD04B1"/>
    <w:multiLevelType w:val="multilevel"/>
    <w:tmpl w:val="2EDA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4D78B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746672"/>
    <w:multiLevelType w:val="hybridMultilevel"/>
    <w:tmpl w:val="84A882BA"/>
    <w:lvl w:ilvl="0" w:tplc="56765B14">
      <w:start w:val="1"/>
      <w:numFmt w:val="lowerLetter"/>
      <w:lvlText w:val="%1)"/>
      <w:lvlJc w:val="left"/>
      <w:pPr>
        <w:ind w:left="720" w:hanging="360"/>
      </w:pPr>
      <w:rPr>
        <w:rFonts w:ascii="CIDFont+F5" w:hAnsi="CIDFont+F5"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D992FA1"/>
    <w:multiLevelType w:val="multilevel"/>
    <w:tmpl w:val="BC9C50C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E37561F"/>
    <w:multiLevelType w:val="multilevel"/>
    <w:tmpl w:val="59F8136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F360B96"/>
    <w:multiLevelType w:val="multilevel"/>
    <w:tmpl w:val="5A7C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05114"/>
    <w:multiLevelType w:val="multilevel"/>
    <w:tmpl w:val="4A9C93C6"/>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8644199"/>
    <w:multiLevelType w:val="multilevel"/>
    <w:tmpl w:val="9F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8228C"/>
    <w:multiLevelType w:val="multilevel"/>
    <w:tmpl w:val="08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9D75733"/>
    <w:multiLevelType w:val="multilevel"/>
    <w:tmpl w:val="0E0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30822"/>
    <w:multiLevelType w:val="multilevel"/>
    <w:tmpl w:val="94E8F5B4"/>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E3F5869"/>
    <w:multiLevelType w:val="hybridMultilevel"/>
    <w:tmpl w:val="411C46A2"/>
    <w:lvl w:ilvl="0" w:tplc="AEB03EE4">
      <w:start w:val="1"/>
      <w:numFmt w:val="decimal"/>
      <w:lvlText w:val="%1."/>
      <w:lvlJc w:val="left"/>
      <w:pPr>
        <w:ind w:left="720" w:hanging="360"/>
      </w:pPr>
      <w:rPr>
        <w:rFonts w:ascii="Segoe UI" w:hAnsi="Segoe UI" w:cs="Segoe UI" w:hint="default"/>
        <w:b w:val="0"/>
        <w:sz w:val="2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5496CC0"/>
    <w:multiLevelType w:val="multilevel"/>
    <w:tmpl w:val="BBB2518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3F36AA"/>
    <w:multiLevelType w:val="hybridMultilevel"/>
    <w:tmpl w:val="AF7CA6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8181F9B"/>
    <w:multiLevelType w:val="multilevel"/>
    <w:tmpl w:val="A8C4D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A5C067D"/>
    <w:multiLevelType w:val="hybridMultilevel"/>
    <w:tmpl w:val="A394F400"/>
    <w:lvl w:ilvl="0" w:tplc="D90A0E8E">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0431A1E"/>
    <w:multiLevelType w:val="multilevel"/>
    <w:tmpl w:val="6D8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77CDC"/>
    <w:multiLevelType w:val="multilevel"/>
    <w:tmpl w:val="8DC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47AB3"/>
    <w:multiLevelType w:val="hybridMultilevel"/>
    <w:tmpl w:val="FC5288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2EC1D8A"/>
    <w:multiLevelType w:val="hybridMultilevel"/>
    <w:tmpl w:val="D504A9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3DF7577"/>
    <w:multiLevelType w:val="multilevel"/>
    <w:tmpl w:val="3FE0C11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C244AD4"/>
    <w:multiLevelType w:val="hybridMultilevel"/>
    <w:tmpl w:val="470E428E"/>
    <w:lvl w:ilvl="0" w:tplc="340A0001">
      <w:start w:val="1"/>
      <w:numFmt w:val="bullet"/>
      <w:lvlText w:val=""/>
      <w:lvlJc w:val="left"/>
      <w:pPr>
        <w:ind w:left="720" w:hanging="360"/>
      </w:pPr>
      <w:rPr>
        <w:rFonts w:ascii="Symbol" w:hAnsi="Symbol" w:hint="default"/>
        <w:b w:val="0"/>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CD4310E"/>
    <w:multiLevelType w:val="multilevel"/>
    <w:tmpl w:val="47F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393EEB"/>
    <w:multiLevelType w:val="multilevel"/>
    <w:tmpl w:val="123A7BA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7D4C6F"/>
    <w:multiLevelType w:val="multilevel"/>
    <w:tmpl w:val="028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412191">
    <w:abstractNumId w:val="5"/>
  </w:num>
  <w:num w:numId="2" w16cid:durableId="649091435">
    <w:abstractNumId w:val="42"/>
  </w:num>
  <w:num w:numId="3" w16cid:durableId="726223274">
    <w:abstractNumId w:val="0"/>
  </w:num>
  <w:num w:numId="4" w16cid:durableId="807085982">
    <w:abstractNumId w:val="37"/>
  </w:num>
  <w:num w:numId="5" w16cid:durableId="595552954">
    <w:abstractNumId w:val="35"/>
  </w:num>
  <w:num w:numId="6" w16cid:durableId="748577955">
    <w:abstractNumId w:val="11"/>
  </w:num>
  <w:num w:numId="7" w16cid:durableId="517156785">
    <w:abstractNumId w:val="1"/>
  </w:num>
  <w:num w:numId="8" w16cid:durableId="1704750061">
    <w:abstractNumId w:val="41"/>
  </w:num>
  <w:num w:numId="9" w16cid:durableId="833379379">
    <w:abstractNumId w:val="21"/>
  </w:num>
  <w:num w:numId="10" w16cid:durableId="1249582855">
    <w:abstractNumId w:val="28"/>
  </w:num>
  <w:num w:numId="11" w16cid:durableId="14887836">
    <w:abstractNumId w:val="20"/>
  </w:num>
  <w:num w:numId="12" w16cid:durableId="1213081687">
    <w:abstractNumId w:val="45"/>
  </w:num>
  <w:num w:numId="13" w16cid:durableId="1238904633">
    <w:abstractNumId w:val="29"/>
  </w:num>
  <w:num w:numId="14" w16cid:durableId="1698463649">
    <w:abstractNumId w:val="22"/>
  </w:num>
  <w:num w:numId="15" w16cid:durableId="169370906">
    <w:abstractNumId w:val="50"/>
  </w:num>
  <w:num w:numId="16" w16cid:durableId="1441878244">
    <w:abstractNumId w:val="39"/>
  </w:num>
  <w:num w:numId="17" w16cid:durableId="1834376434">
    <w:abstractNumId w:val="51"/>
  </w:num>
  <w:num w:numId="18" w16cid:durableId="476147172">
    <w:abstractNumId w:val="9"/>
  </w:num>
  <w:num w:numId="19" w16cid:durableId="1879509938">
    <w:abstractNumId w:val="3"/>
  </w:num>
  <w:num w:numId="20" w16cid:durableId="47190725">
    <w:abstractNumId w:val="23"/>
  </w:num>
  <w:num w:numId="21" w16cid:durableId="1268006701">
    <w:abstractNumId w:val="27"/>
  </w:num>
  <w:num w:numId="22" w16cid:durableId="917858901">
    <w:abstractNumId w:val="30"/>
  </w:num>
  <w:num w:numId="23" w16cid:durableId="2022126244">
    <w:abstractNumId w:val="7"/>
  </w:num>
  <w:num w:numId="24" w16cid:durableId="283194340">
    <w:abstractNumId w:val="2"/>
  </w:num>
  <w:num w:numId="25" w16cid:durableId="648900006">
    <w:abstractNumId w:val="31"/>
  </w:num>
  <w:num w:numId="26" w16cid:durableId="1015571619">
    <w:abstractNumId w:val="18"/>
  </w:num>
  <w:num w:numId="27" w16cid:durableId="494878751">
    <w:abstractNumId w:val="8"/>
  </w:num>
  <w:num w:numId="28" w16cid:durableId="2070032779">
    <w:abstractNumId w:val="16"/>
  </w:num>
  <w:num w:numId="29" w16cid:durableId="433135793">
    <w:abstractNumId w:val="38"/>
  </w:num>
  <w:num w:numId="30" w16cid:durableId="1614021028">
    <w:abstractNumId w:val="48"/>
  </w:num>
  <w:num w:numId="31" w16cid:durableId="1561405534">
    <w:abstractNumId w:val="40"/>
  </w:num>
  <w:num w:numId="32" w16cid:durableId="348677580">
    <w:abstractNumId w:val="19"/>
  </w:num>
  <w:num w:numId="33" w16cid:durableId="297414341">
    <w:abstractNumId w:val="4"/>
  </w:num>
  <w:num w:numId="34" w16cid:durableId="689646992">
    <w:abstractNumId w:val="15"/>
  </w:num>
  <w:num w:numId="35" w16cid:durableId="423888372">
    <w:abstractNumId w:val="34"/>
  </w:num>
  <w:num w:numId="36" w16cid:durableId="502430030">
    <w:abstractNumId w:val="17"/>
  </w:num>
  <w:num w:numId="37" w16cid:durableId="206142297">
    <w:abstractNumId w:val="10"/>
  </w:num>
  <w:num w:numId="38" w16cid:durableId="1522816942">
    <w:abstractNumId w:val="33"/>
  </w:num>
  <w:num w:numId="39" w16cid:durableId="566844461">
    <w:abstractNumId w:val="20"/>
    <w:lvlOverride w:ilvl="0">
      <w:startOverride w:val="1"/>
    </w:lvlOverride>
    <w:lvlOverride w:ilvl="1">
      <w:startOverride w:val="2"/>
    </w:lvlOverride>
  </w:num>
  <w:num w:numId="40" w16cid:durableId="788166514">
    <w:abstractNumId w:val="14"/>
  </w:num>
  <w:num w:numId="41" w16cid:durableId="587542664">
    <w:abstractNumId w:val="20"/>
    <w:lvlOverride w:ilvl="0">
      <w:startOverride w:val="1"/>
    </w:lvlOverride>
    <w:lvlOverride w:ilvl="1">
      <w:startOverride w:val="2"/>
    </w:lvlOverride>
  </w:num>
  <w:num w:numId="42" w16cid:durableId="1990018661">
    <w:abstractNumId w:val="12"/>
  </w:num>
  <w:num w:numId="43" w16cid:durableId="90322257">
    <w:abstractNumId w:val="47"/>
  </w:num>
  <w:num w:numId="44" w16cid:durableId="506485362">
    <w:abstractNumId w:val="20"/>
    <w:lvlOverride w:ilvl="0">
      <w:startOverride w:val="1"/>
    </w:lvlOverride>
    <w:lvlOverride w:ilvl="1">
      <w:startOverride w:val="3"/>
    </w:lvlOverride>
    <w:lvlOverride w:ilvl="2">
      <w:startOverride w:val="1"/>
    </w:lvlOverride>
  </w:num>
  <w:num w:numId="45" w16cid:durableId="339428833">
    <w:abstractNumId w:val="20"/>
    <w:lvlOverride w:ilvl="0">
      <w:startOverride w:val="1"/>
    </w:lvlOverride>
    <w:lvlOverride w:ilvl="1">
      <w:startOverride w:val="3"/>
    </w:lvlOverride>
    <w:lvlOverride w:ilvl="2">
      <w:startOverride w:val="1"/>
    </w:lvlOverride>
  </w:num>
  <w:num w:numId="46" w16cid:durableId="928083581">
    <w:abstractNumId w:val="20"/>
    <w:lvlOverride w:ilvl="0">
      <w:startOverride w:val="1"/>
    </w:lvlOverride>
    <w:lvlOverride w:ilvl="1">
      <w:startOverride w:val="3"/>
    </w:lvlOverride>
    <w:lvlOverride w:ilvl="2">
      <w:startOverride w:val="1"/>
    </w:lvlOverride>
  </w:num>
  <w:num w:numId="47" w16cid:durableId="1763329747">
    <w:abstractNumId w:val="20"/>
    <w:lvlOverride w:ilvl="0">
      <w:startOverride w:val="1"/>
    </w:lvlOverride>
    <w:lvlOverride w:ilvl="1">
      <w:startOverride w:val="4"/>
    </w:lvlOverride>
    <w:lvlOverride w:ilvl="2">
      <w:startOverride w:val="1"/>
    </w:lvlOverride>
  </w:num>
  <w:num w:numId="48" w16cid:durableId="82844369">
    <w:abstractNumId w:val="36"/>
  </w:num>
  <w:num w:numId="49" w16cid:durableId="1276714059">
    <w:abstractNumId w:val="43"/>
  </w:num>
  <w:num w:numId="50" w16cid:durableId="1228030818">
    <w:abstractNumId w:val="49"/>
  </w:num>
  <w:num w:numId="51" w16cid:durableId="2092894192">
    <w:abstractNumId w:val="6"/>
  </w:num>
  <w:num w:numId="52" w16cid:durableId="68163713">
    <w:abstractNumId w:val="25"/>
  </w:num>
  <w:num w:numId="53" w16cid:durableId="1412197711">
    <w:abstractNumId w:val="32"/>
  </w:num>
  <w:num w:numId="54" w16cid:durableId="579291697">
    <w:abstractNumId w:val="13"/>
  </w:num>
  <w:num w:numId="55" w16cid:durableId="38361454">
    <w:abstractNumId w:val="44"/>
  </w:num>
  <w:num w:numId="56" w16cid:durableId="864827710">
    <w:abstractNumId w:val="26"/>
  </w:num>
  <w:num w:numId="57" w16cid:durableId="1997413662">
    <w:abstractNumId w:val="24"/>
  </w:num>
  <w:num w:numId="58" w16cid:durableId="61579227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B2"/>
    <w:rsid w:val="00003F39"/>
    <w:rsid w:val="0000431D"/>
    <w:rsid w:val="00004A13"/>
    <w:rsid w:val="00010DD7"/>
    <w:rsid w:val="00015C32"/>
    <w:rsid w:val="000164DD"/>
    <w:rsid w:val="00022EDD"/>
    <w:rsid w:val="0003102C"/>
    <w:rsid w:val="00040876"/>
    <w:rsid w:val="000414A2"/>
    <w:rsid w:val="0004525E"/>
    <w:rsid w:val="00064165"/>
    <w:rsid w:val="0006765A"/>
    <w:rsid w:val="0009427D"/>
    <w:rsid w:val="000C4A9C"/>
    <w:rsid w:val="000C5EE6"/>
    <w:rsid w:val="000D4CB7"/>
    <w:rsid w:val="000E3A8C"/>
    <w:rsid w:val="00100798"/>
    <w:rsid w:val="00106F6F"/>
    <w:rsid w:val="00113E53"/>
    <w:rsid w:val="00143D39"/>
    <w:rsid w:val="00155B6A"/>
    <w:rsid w:val="00162538"/>
    <w:rsid w:val="0016729E"/>
    <w:rsid w:val="00182652"/>
    <w:rsid w:val="0018401D"/>
    <w:rsid w:val="00185322"/>
    <w:rsid w:val="00197FDB"/>
    <w:rsid w:val="001A6EF8"/>
    <w:rsid w:val="001B58CB"/>
    <w:rsid w:val="001B6372"/>
    <w:rsid w:val="001B7952"/>
    <w:rsid w:val="001C04C5"/>
    <w:rsid w:val="001C1B99"/>
    <w:rsid w:val="001C6F24"/>
    <w:rsid w:val="001F095D"/>
    <w:rsid w:val="001F5148"/>
    <w:rsid w:val="001F6981"/>
    <w:rsid w:val="00203834"/>
    <w:rsid w:val="0022615C"/>
    <w:rsid w:val="002301C0"/>
    <w:rsid w:val="002369F0"/>
    <w:rsid w:val="00240EDF"/>
    <w:rsid w:val="00273CC6"/>
    <w:rsid w:val="002856BD"/>
    <w:rsid w:val="00290786"/>
    <w:rsid w:val="00296A99"/>
    <w:rsid w:val="002A6EC5"/>
    <w:rsid w:val="002C410C"/>
    <w:rsid w:val="002E25B1"/>
    <w:rsid w:val="002E7F6E"/>
    <w:rsid w:val="003043C5"/>
    <w:rsid w:val="00314701"/>
    <w:rsid w:val="00334C6F"/>
    <w:rsid w:val="003A1BC6"/>
    <w:rsid w:val="003A5C45"/>
    <w:rsid w:val="003C25AE"/>
    <w:rsid w:val="003D2AD1"/>
    <w:rsid w:val="003D547A"/>
    <w:rsid w:val="003E6672"/>
    <w:rsid w:val="003E7216"/>
    <w:rsid w:val="003E7EDA"/>
    <w:rsid w:val="00402F7D"/>
    <w:rsid w:val="0040370C"/>
    <w:rsid w:val="00422860"/>
    <w:rsid w:val="0042547B"/>
    <w:rsid w:val="00430AB6"/>
    <w:rsid w:val="0043337A"/>
    <w:rsid w:val="0045341D"/>
    <w:rsid w:val="00455207"/>
    <w:rsid w:val="004573FC"/>
    <w:rsid w:val="00457D7A"/>
    <w:rsid w:val="00471641"/>
    <w:rsid w:val="0048530B"/>
    <w:rsid w:val="004919AA"/>
    <w:rsid w:val="004940CE"/>
    <w:rsid w:val="004A596F"/>
    <w:rsid w:val="004B7ACA"/>
    <w:rsid w:val="004C723E"/>
    <w:rsid w:val="004D3957"/>
    <w:rsid w:val="004E1C16"/>
    <w:rsid w:val="004E39E2"/>
    <w:rsid w:val="00501D71"/>
    <w:rsid w:val="00505490"/>
    <w:rsid w:val="00510AB7"/>
    <w:rsid w:val="005137B1"/>
    <w:rsid w:val="00516726"/>
    <w:rsid w:val="005237E5"/>
    <w:rsid w:val="0053396D"/>
    <w:rsid w:val="00547275"/>
    <w:rsid w:val="0055343D"/>
    <w:rsid w:val="00565390"/>
    <w:rsid w:val="00586922"/>
    <w:rsid w:val="00592A86"/>
    <w:rsid w:val="00593542"/>
    <w:rsid w:val="005B0CD4"/>
    <w:rsid w:val="005B0DB2"/>
    <w:rsid w:val="005B4328"/>
    <w:rsid w:val="005C4473"/>
    <w:rsid w:val="005C59A2"/>
    <w:rsid w:val="005D783E"/>
    <w:rsid w:val="005E1BC2"/>
    <w:rsid w:val="005F38DA"/>
    <w:rsid w:val="00607956"/>
    <w:rsid w:val="00617D50"/>
    <w:rsid w:val="00631AAC"/>
    <w:rsid w:val="00635452"/>
    <w:rsid w:val="006441C0"/>
    <w:rsid w:val="00653C97"/>
    <w:rsid w:val="00657DAE"/>
    <w:rsid w:val="00660F17"/>
    <w:rsid w:val="00664F49"/>
    <w:rsid w:val="0066625D"/>
    <w:rsid w:val="00671F2A"/>
    <w:rsid w:val="00675641"/>
    <w:rsid w:val="00677C41"/>
    <w:rsid w:val="00677D69"/>
    <w:rsid w:val="006804C3"/>
    <w:rsid w:val="006814A9"/>
    <w:rsid w:val="006826E4"/>
    <w:rsid w:val="006917C4"/>
    <w:rsid w:val="00695F7D"/>
    <w:rsid w:val="00697096"/>
    <w:rsid w:val="006B487B"/>
    <w:rsid w:val="006D4D59"/>
    <w:rsid w:val="006E4963"/>
    <w:rsid w:val="006F63FD"/>
    <w:rsid w:val="00700D5B"/>
    <w:rsid w:val="0071210F"/>
    <w:rsid w:val="007238CC"/>
    <w:rsid w:val="00745C69"/>
    <w:rsid w:val="00746C77"/>
    <w:rsid w:val="00753790"/>
    <w:rsid w:val="00757585"/>
    <w:rsid w:val="007617DB"/>
    <w:rsid w:val="0077126D"/>
    <w:rsid w:val="007A03A0"/>
    <w:rsid w:val="007C3F60"/>
    <w:rsid w:val="007C61AC"/>
    <w:rsid w:val="007D0634"/>
    <w:rsid w:val="007D3B20"/>
    <w:rsid w:val="007E0311"/>
    <w:rsid w:val="0081424A"/>
    <w:rsid w:val="00821040"/>
    <w:rsid w:val="00821100"/>
    <w:rsid w:val="00824887"/>
    <w:rsid w:val="008267DC"/>
    <w:rsid w:val="00834C55"/>
    <w:rsid w:val="008370C8"/>
    <w:rsid w:val="00845798"/>
    <w:rsid w:val="0085088B"/>
    <w:rsid w:val="008732A9"/>
    <w:rsid w:val="0087584C"/>
    <w:rsid w:val="00876836"/>
    <w:rsid w:val="0088622D"/>
    <w:rsid w:val="00887C2A"/>
    <w:rsid w:val="008A0608"/>
    <w:rsid w:val="008A5942"/>
    <w:rsid w:val="008C1FE5"/>
    <w:rsid w:val="008D482A"/>
    <w:rsid w:val="008E19A1"/>
    <w:rsid w:val="0092202B"/>
    <w:rsid w:val="00930FCB"/>
    <w:rsid w:val="009319AC"/>
    <w:rsid w:val="00942CF5"/>
    <w:rsid w:val="009841EE"/>
    <w:rsid w:val="00990087"/>
    <w:rsid w:val="00991A63"/>
    <w:rsid w:val="00991E40"/>
    <w:rsid w:val="0099696A"/>
    <w:rsid w:val="009A1744"/>
    <w:rsid w:val="009B31E6"/>
    <w:rsid w:val="009C790A"/>
    <w:rsid w:val="009D16FA"/>
    <w:rsid w:val="009F1A43"/>
    <w:rsid w:val="009F5DD9"/>
    <w:rsid w:val="00A0061D"/>
    <w:rsid w:val="00A17961"/>
    <w:rsid w:val="00A2367F"/>
    <w:rsid w:val="00A26743"/>
    <w:rsid w:val="00A26A12"/>
    <w:rsid w:val="00A32E4E"/>
    <w:rsid w:val="00A41715"/>
    <w:rsid w:val="00A665D6"/>
    <w:rsid w:val="00A72505"/>
    <w:rsid w:val="00A74808"/>
    <w:rsid w:val="00A75145"/>
    <w:rsid w:val="00A75FF6"/>
    <w:rsid w:val="00AA4D08"/>
    <w:rsid w:val="00AA62AF"/>
    <w:rsid w:val="00AB3217"/>
    <w:rsid w:val="00AC76CE"/>
    <w:rsid w:val="00AD5E75"/>
    <w:rsid w:val="00B030B5"/>
    <w:rsid w:val="00B04308"/>
    <w:rsid w:val="00B31CBA"/>
    <w:rsid w:val="00B569B5"/>
    <w:rsid w:val="00B627C9"/>
    <w:rsid w:val="00B64967"/>
    <w:rsid w:val="00B65363"/>
    <w:rsid w:val="00B703AB"/>
    <w:rsid w:val="00B80A74"/>
    <w:rsid w:val="00B87459"/>
    <w:rsid w:val="00B9757C"/>
    <w:rsid w:val="00BA59BB"/>
    <w:rsid w:val="00BB06DE"/>
    <w:rsid w:val="00BB6181"/>
    <w:rsid w:val="00BC011E"/>
    <w:rsid w:val="00BC210D"/>
    <w:rsid w:val="00BC6882"/>
    <w:rsid w:val="00BC6B59"/>
    <w:rsid w:val="00BD461D"/>
    <w:rsid w:val="00BE7AE8"/>
    <w:rsid w:val="00C00470"/>
    <w:rsid w:val="00C14B5E"/>
    <w:rsid w:val="00C30823"/>
    <w:rsid w:val="00C3452C"/>
    <w:rsid w:val="00C606BD"/>
    <w:rsid w:val="00C638F0"/>
    <w:rsid w:val="00C64EC1"/>
    <w:rsid w:val="00C821DE"/>
    <w:rsid w:val="00C83CD5"/>
    <w:rsid w:val="00C915BC"/>
    <w:rsid w:val="00C97C87"/>
    <w:rsid w:val="00CB252B"/>
    <w:rsid w:val="00CB2CA0"/>
    <w:rsid w:val="00CB4795"/>
    <w:rsid w:val="00CE2A18"/>
    <w:rsid w:val="00CE2B4A"/>
    <w:rsid w:val="00D031A8"/>
    <w:rsid w:val="00D0589D"/>
    <w:rsid w:val="00D06277"/>
    <w:rsid w:val="00D107B5"/>
    <w:rsid w:val="00D25E5A"/>
    <w:rsid w:val="00D30049"/>
    <w:rsid w:val="00D313ED"/>
    <w:rsid w:val="00D4440D"/>
    <w:rsid w:val="00D52976"/>
    <w:rsid w:val="00D536F9"/>
    <w:rsid w:val="00D815BC"/>
    <w:rsid w:val="00D81D69"/>
    <w:rsid w:val="00D976A9"/>
    <w:rsid w:val="00DA0CF8"/>
    <w:rsid w:val="00DB7D8A"/>
    <w:rsid w:val="00DB7DD3"/>
    <w:rsid w:val="00DD34BB"/>
    <w:rsid w:val="00DE2F54"/>
    <w:rsid w:val="00DE3A8A"/>
    <w:rsid w:val="00DE6345"/>
    <w:rsid w:val="00DE6D7B"/>
    <w:rsid w:val="00DF7CD2"/>
    <w:rsid w:val="00E31C61"/>
    <w:rsid w:val="00E36F29"/>
    <w:rsid w:val="00E56A6C"/>
    <w:rsid w:val="00E63D44"/>
    <w:rsid w:val="00E64EBD"/>
    <w:rsid w:val="00E65C12"/>
    <w:rsid w:val="00E7121E"/>
    <w:rsid w:val="00E95758"/>
    <w:rsid w:val="00E95F1E"/>
    <w:rsid w:val="00EC612C"/>
    <w:rsid w:val="00EC6C1A"/>
    <w:rsid w:val="00EE0330"/>
    <w:rsid w:val="00F06346"/>
    <w:rsid w:val="00F06799"/>
    <w:rsid w:val="00F1328A"/>
    <w:rsid w:val="00F326D3"/>
    <w:rsid w:val="00F33EC5"/>
    <w:rsid w:val="00F34873"/>
    <w:rsid w:val="00F37D6E"/>
    <w:rsid w:val="00F451EE"/>
    <w:rsid w:val="00F47461"/>
    <w:rsid w:val="00F531EC"/>
    <w:rsid w:val="00F6024C"/>
    <w:rsid w:val="00FA1EC2"/>
    <w:rsid w:val="00FA53C6"/>
    <w:rsid w:val="00FA6CBE"/>
    <w:rsid w:val="00FC3598"/>
    <w:rsid w:val="00FD701C"/>
    <w:rsid w:val="00FF0CF5"/>
    <w:rsid w:val="00FF5A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D4340"/>
  <w15:chartTrackingRefBased/>
  <w15:docId w15:val="{5CB0F911-6971-4208-95F8-F4CA0899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ar"/>
    <w:qFormat/>
    <w:rsid w:val="00D313ED"/>
    <w:pPr>
      <w:keepNext/>
      <w:numPr>
        <w:numId w:val="11"/>
      </w:numPr>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rsid w:val="00D313ED"/>
    <w:pPr>
      <w:keepNext/>
      <w:numPr>
        <w:ilvl w:val="1"/>
        <w:numId w:val="11"/>
      </w:numPr>
      <w:spacing w:before="240" w:after="60"/>
      <w:outlineLvl w:val="1"/>
    </w:pPr>
    <w:rPr>
      <w:rFonts w:ascii="Calibri Light" w:hAnsi="Calibri Light"/>
      <w:b/>
      <w:bCs/>
      <w:i/>
      <w:iCs/>
      <w:sz w:val="28"/>
      <w:szCs w:val="28"/>
    </w:rPr>
  </w:style>
  <w:style w:type="paragraph" w:styleId="Ttulo3">
    <w:name w:val="heading 3"/>
    <w:basedOn w:val="Normal"/>
    <w:next w:val="Normal"/>
    <w:link w:val="Ttulo3Car"/>
    <w:unhideWhenUsed/>
    <w:qFormat/>
    <w:rsid w:val="00D313ED"/>
    <w:pPr>
      <w:keepNext/>
      <w:numPr>
        <w:ilvl w:val="2"/>
        <w:numId w:val="11"/>
      </w:numPr>
      <w:spacing w:before="240" w:after="60"/>
      <w:outlineLvl w:val="2"/>
    </w:pPr>
    <w:rPr>
      <w:rFonts w:ascii="Calibri Light" w:hAnsi="Calibri Light"/>
      <w:b/>
      <w:bCs/>
      <w:sz w:val="26"/>
      <w:szCs w:val="26"/>
    </w:rPr>
  </w:style>
  <w:style w:type="paragraph" w:styleId="Ttulo4">
    <w:name w:val="heading 4"/>
    <w:basedOn w:val="Normal"/>
    <w:next w:val="Normal"/>
    <w:link w:val="Ttulo4Car"/>
    <w:unhideWhenUsed/>
    <w:qFormat/>
    <w:rsid w:val="00D313ED"/>
    <w:pPr>
      <w:keepNext/>
      <w:numPr>
        <w:ilvl w:val="3"/>
        <w:numId w:val="11"/>
      </w:numPr>
      <w:spacing w:before="240" w:after="60"/>
      <w:outlineLvl w:val="3"/>
    </w:pPr>
    <w:rPr>
      <w:rFonts w:ascii="Calibri" w:hAnsi="Calibri"/>
      <w:b/>
      <w:bCs/>
      <w:sz w:val="28"/>
      <w:szCs w:val="28"/>
    </w:rPr>
  </w:style>
  <w:style w:type="paragraph" w:styleId="Ttulo5">
    <w:name w:val="heading 5"/>
    <w:basedOn w:val="Normal"/>
    <w:next w:val="Normal"/>
    <w:link w:val="Ttulo5Car"/>
    <w:semiHidden/>
    <w:unhideWhenUsed/>
    <w:qFormat/>
    <w:rsid w:val="00D313ED"/>
    <w:pPr>
      <w:numPr>
        <w:ilvl w:val="4"/>
        <w:numId w:val="11"/>
      </w:numPr>
      <w:spacing w:before="240" w:after="60"/>
      <w:outlineLvl w:val="4"/>
    </w:pPr>
    <w:rPr>
      <w:rFonts w:ascii="Calibri" w:hAnsi="Calibri"/>
      <w:b/>
      <w:bCs/>
      <w:i/>
      <w:iCs/>
      <w:sz w:val="26"/>
      <w:szCs w:val="26"/>
    </w:rPr>
  </w:style>
  <w:style w:type="paragraph" w:styleId="Ttulo6">
    <w:name w:val="heading 6"/>
    <w:basedOn w:val="Normal"/>
    <w:next w:val="Normal"/>
    <w:link w:val="Ttulo6Car"/>
    <w:semiHidden/>
    <w:unhideWhenUsed/>
    <w:qFormat/>
    <w:rsid w:val="00D313ED"/>
    <w:pPr>
      <w:numPr>
        <w:ilvl w:val="5"/>
        <w:numId w:val="11"/>
      </w:numPr>
      <w:spacing w:before="240" w:after="60"/>
      <w:outlineLvl w:val="5"/>
    </w:pPr>
    <w:rPr>
      <w:rFonts w:ascii="Calibri" w:hAnsi="Calibri"/>
      <w:b/>
      <w:bCs/>
      <w:sz w:val="22"/>
      <w:szCs w:val="22"/>
    </w:rPr>
  </w:style>
  <w:style w:type="paragraph" w:styleId="Ttulo7">
    <w:name w:val="heading 7"/>
    <w:basedOn w:val="Normal"/>
    <w:next w:val="Normal"/>
    <w:link w:val="Ttulo7Car"/>
    <w:semiHidden/>
    <w:unhideWhenUsed/>
    <w:qFormat/>
    <w:rsid w:val="00D313ED"/>
    <w:pPr>
      <w:numPr>
        <w:ilvl w:val="6"/>
        <w:numId w:val="11"/>
      </w:numPr>
      <w:spacing w:before="240" w:after="60"/>
      <w:outlineLvl w:val="6"/>
    </w:pPr>
    <w:rPr>
      <w:rFonts w:ascii="Calibri" w:hAnsi="Calibri"/>
    </w:rPr>
  </w:style>
  <w:style w:type="paragraph" w:styleId="Ttulo8">
    <w:name w:val="heading 8"/>
    <w:basedOn w:val="Normal"/>
    <w:next w:val="Normal"/>
    <w:link w:val="Ttulo8Car"/>
    <w:semiHidden/>
    <w:unhideWhenUsed/>
    <w:qFormat/>
    <w:rsid w:val="00D313ED"/>
    <w:pPr>
      <w:numPr>
        <w:ilvl w:val="7"/>
        <w:numId w:val="11"/>
      </w:numPr>
      <w:spacing w:before="240" w:after="60"/>
      <w:outlineLvl w:val="7"/>
    </w:pPr>
    <w:rPr>
      <w:rFonts w:ascii="Calibri" w:hAnsi="Calibri"/>
      <w:i/>
      <w:iCs/>
    </w:rPr>
  </w:style>
  <w:style w:type="paragraph" w:styleId="Ttulo9">
    <w:name w:val="heading 9"/>
    <w:basedOn w:val="Normal"/>
    <w:next w:val="Normal"/>
    <w:link w:val="Ttulo9Car"/>
    <w:semiHidden/>
    <w:unhideWhenUsed/>
    <w:qFormat/>
    <w:rsid w:val="00D313ED"/>
    <w:pPr>
      <w:numPr>
        <w:ilvl w:val="8"/>
        <w:numId w:val="1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uiPriority w:val="22"/>
    <w:qFormat/>
    <w:rsid w:val="009F5DD9"/>
    <w:rPr>
      <w:b/>
      <w:bCs/>
    </w:rPr>
  </w:style>
  <w:style w:type="character" w:customStyle="1" w:styleId="Ttulo1Car">
    <w:name w:val="Título 1 Car"/>
    <w:link w:val="Ttulo1"/>
    <w:rsid w:val="00D313ED"/>
    <w:rPr>
      <w:rFonts w:ascii="Calibri Light" w:eastAsia="Times New Roman" w:hAnsi="Calibri Light" w:cs="Times New Roman"/>
      <w:b/>
      <w:bCs/>
      <w:kern w:val="32"/>
      <w:sz w:val="32"/>
      <w:szCs w:val="32"/>
      <w:lang w:eastAsia="es-CL"/>
    </w:rPr>
  </w:style>
  <w:style w:type="character" w:customStyle="1" w:styleId="Ttulo2Car">
    <w:name w:val="Título 2 Car"/>
    <w:link w:val="Ttulo2"/>
    <w:rsid w:val="00D313ED"/>
    <w:rPr>
      <w:rFonts w:ascii="Calibri Light" w:eastAsia="Times New Roman" w:hAnsi="Calibri Light" w:cs="Times New Roman"/>
      <w:b/>
      <w:bCs/>
      <w:i/>
      <w:iCs/>
      <w:sz w:val="28"/>
      <w:szCs w:val="28"/>
      <w:lang w:eastAsia="es-CL"/>
    </w:rPr>
  </w:style>
  <w:style w:type="character" w:customStyle="1" w:styleId="Ttulo3Car">
    <w:name w:val="Título 3 Car"/>
    <w:link w:val="Ttulo3"/>
    <w:rsid w:val="00D313ED"/>
    <w:rPr>
      <w:rFonts w:ascii="Calibri Light" w:eastAsia="Times New Roman" w:hAnsi="Calibri Light" w:cs="Times New Roman"/>
      <w:b/>
      <w:bCs/>
      <w:sz w:val="26"/>
      <w:szCs w:val="26"/>
      <w:lang w:eastAsia="es-CL"/>
    </w:rPr>
  </w:style>
  <w:style w:type="character" w:customStyle="1" w:styleId="Ttulo4Car">
    <w:name w:val="Título 4 Car"/>
    <w:link w:val="Ttulo4"/>
    <w:rsid w:val="00D313ED"/>
    <w:rPr>
      <w:rFonts w:ascii="Calibri" w:eastAsia="Times New Roman" w:hAnsi="Calibri" w:cs="Times New Roman"/>
      <w:b/>
      <w:bCs/>
      <w:sz w:val="28"/>
      <w:szCs w:val="28"/>
      <w:lang w:eastAsia="es-CL"/>
    </w:rPr>
  </w:style>
  <w:style w:type="character" w:customStyle="1" w:styleId="Ttulo5Car">
    <w:name w:val="Título 5 Car"/>
    <w:link w:val="Ttulo5"/>
    <w:semiHidden/>
    <w:rsid w:val="00D313ED"/>
    <w:rPr>
      <w:rFonts w:ascii="Calibri" w:eastAsia="Times New Roman" w:hAnsi="Calibri" w:cs="Times New Roman"/>
      <w:b/>
      <w:bCs/>
      <w:i/>
      <w:iCs/>
      <w:sz w:val="26"/>
      <w:szCs w:val="26"/>
      <w:lang w:eastAsia="es-CL"/>
    </w:rPr>
  </w:style>
  <w:style w:type="character" w:customStyle="1" w:styleId="Ttulo6Car">
    <w:name w:val="Título 6 Car"/>
    <w:link w:val="Ttulo6"/>
    <w:semiHidden/>
    <w:rsid w:val="00D313ED"/>
    <w:rPr>
      <w:rFonts w:ascii="Calibri" w:eastAsia="Times New Roman" w:hAnsi="Calibri" w:cs="Times New Roman"/>
      <w:b/>
      <w:bCs/>
      <w:sz w:val="22"/>
      <w:szCs w:val="22"/>
      <w:lang w:eastAsia="es-CL"/>
    </w:rPr>
  </w:style>
  <w:style w:type="character" w:customStyle="1" w:styleId="Ttulo7Car">
    <w:name w:val="Título 7 Car"/>
    <w:link w:val="Ttulo7"/>
    <w:semiHidden/>
    <w:rsid w:val="00D313ED"/>
    <w:rPr>
      <w:rFonts w:ascii="Calibri" w:eastAsia="Times New Roman" w:hAnsi="Calibri" w:cs="Times New Roman"/>
      <w:sz w:val="24"/>
      <w:szCs w:val="24"/>
      <w:lang w:eastAsia="es-CL"/>
    </w:rPr>
  </w:style>
  <w:style w:type="character" w:customStyle="1" w:styleId="Ttulo8Car">
    <w:name w:val="Título 8 Car"/>
    <w:link w:val="Ttulo8"/>
    <w:semiHidden/>
    <w:rsid w:val="00D313ED"/>
    <w:rPr>
      <w:rFonts w:ascii="Calibri" w:eastAsia="Times New Roman" w:hAnsi="Calibri" w:cs="Times New Roman"/>
      <w:i/>
      <w:iCs/>
      <w:sz w:val="24"/>
      <w:szCs w:val="24"/>
      <w:lang w:eastAsia="es-CL"/>
    </w:rPr>
  </w:style>
  <w:style w:type="character" w:customStyle="1" w:styleId="Ttulo9Car">
    <w:name w:val="Título 9 Car"/>
    <w:link w:val="Ttulo9"/>
    <w:semiHidden/>
    <w:rsid w:val="00D313ED"/>
    <w:rPr>
      <w:rFonts w:ascii="Calibri Light" w:eastAsia="Times New Roman" w:hAnsi="Calibri Light" w:cs="Times New Roman"/>
      <w:sz w:val="22"/>
      <w:szCs w:val="22"/>
      <w:lang w:eastAsia="es-CL"/>
    </w:rPr>
  </w:style>
  <w:style w:type="paragraph" w:styleId="NormalWeb">
    <w:name w:val="Normal (Web)"/>
    <w:basedOn w:val="Normal"/>
    <w:uiPriority w:val="99"/>
    <w:unhideWhenUsed/>
    <w:rsid w:val="000414A2"/>
    <w:pPr>
      <w:spacing w:before="100" w:beforeAutospacing="1" w:after="100" w:afterAutospacing="1"/>
    </w:pPr>
    <w:rPr>
      <w:lang w:eastAsia="es-MX"/>
    </w:rPr>
  </w:style>
  <w:style w:type="paragraph" w:styleId="Prrafodelista">
    <w:name w:val="List Paragraph"/>
    <w:basedOn w:val="Normal"/>
    <w:uiPriority w:val="34"/>
    <w:qFormat/>
    <w:rsid w:val="000414A2"/>
    <w:pPr>
      <w:ind w:left="708"/>
    </w:pPr>
  </w:style>
  <w:style w:type="character" w:styleId="Hipervnculo">
    <w:name w:val="Hyperlink"/>
    <w:basedOn w:val="Fuentedeprrafopredeter"/>
    <w:uiPriority w:val="99"/>
    <w:rsid w:val="00745C69"/>
    <w:rPr>
      <w:color w:val="467886" w:themeColor="hyperlink"/>
      <w:u w:val="single"/>
    </w:rPr>
  </w:style>
  <w:style w:type="character" w:styleId="Mencinsinresolver">
    <w:name w:val="Unresolved Mention"/>
    <w:basedOn w:val="Fuentedeprrafopredeter"/>
    <w:uiPriority w:val="99"/>
    <w:semiHidden/>
    <w:unhideWhenUsed/>
    <w:rsid w:val="00745C69"/>
    <w:rPr>
      <w:color w:val="605E5C"/>
      <w:shd w:val="clear" w:color="auto" w:fill="E1DFDD"/>
    </w:rPr>
  </w:style>
  <w:style w:type="character" w:styleId="nfasis">
    <w:name w:val="Emphasis"/>
    <w:uiPriority w:val="20"/>
    <w:qFormat/>
    <w:rsid w:val="00004A13"/>
    <w:rPr>
      <w:i/>
      <w:iCs/>
    </w:rPr>
  </w:style>
  <w:style w:type="character" w:styleId="Textodelmarcadordeposicin">
    <w:name w:val="Placeholder Text"/>
    <w:basedOn w:val="Fuentedeprrafopredeter"/>
    <w:uiPriority w:val="99"/>
    <w:semiHidden/>
    <w:rsid w:val="00CB2CA0"/>
    <w:rPr>
      <w:color w:val="666666"/>
    </w:rPr>
  </w:style>
  <w:style w:type="paragraph" w:styleId="Ttulo">
    <w:name w:val="Title"/>
    <w:basedOn w:val="Normal"/>
    <w:next w:val="Normal"/>
    <w:link w:val="TtuloCar"/>
    <w:qFormat/>
    <w:rsid w:val="0045341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45341D"/>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1F095D"/>
    <w:pPr>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rPr>
  </w:style>
  <w:style w:type="paragraph" w:styleId="TDC1">
    <w:name w:val="toc 1"/>
    <w:basedOn w:val="Normal"/>
    <w:next w:val="Normal"/>
    <w:autoRedefine/>
    <w:uiPriority w:val="39"/>
    <w:rsid w:val="001F095D"/>
    <w:pPr>
      <w:spacing w:after="100"/>
    </w:pPr>
  </w:style>
  <w:style w:type="paragraph" w:styleId="TDC2">
    <w:name w:val="toc 2"/>
    <w:basedOn w:val="Normal"/>
    <w:next w:val="Normal"/>
    <w:autoRedefine/>
    <w:uiPriority w:val="39"/>
    <w:rsid w:val="001F095D"/>
    <w:pPr>
      <w:spacing w:after="100"/>
      <w:ind w:left="240"/>
    </w:pPr>
  </w:style>
  <w:style w:type="paragraph" w:styleId="TDC3">
    <w:name w:val="toc 3"/>
    <w:basedOn w:val="Normal"/>
    <w:next w:val="Normal"/>
    <w:autoRedefine/>
    <w:uiPriority w:val="39"/>
    <w:rsid w:val="001F095D"/>
    <w:pPr>
      <w:spacing w:after="100"/>
      <w:ind w:left="480"/>
    </w:pPr>
  </w:style>
  <w:style w:type="character" w:styleId="Hipervnculovisitado">
    <w:name w:val="FollowedHyperlink"/>
    <w:basedOn w:val="Fuentedeprrafopredeter"/>
    <w:rsid w:val="00BE7AE8"/>
    <w:rPr>
      <w:color w:val="96607D" w:themeColor="followedHyperlink"/>
      <w:u w:val="single"/>
    </w:rPr>
  </w:style>
  <w:style w:type="paragraph" w:styleId="Subttulo">
    <w:name w:val="Subtitle"/>
    <w:basedOn w:val="Normal"/>
    <w:next w:val="Normal"/>
    <w:link w:val="SubttuloCar"/>
    <w:uiPriority w:val="11"/>
    <w:qFormat/>
    <w:rsid w:val="00A26A12"/>
    <w:pPr>
      <w:spacing w:after="160" w:line="276" w:lineRule="auto"/>
    </w:pPr>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character" w:customStyle="1" w:styleId="SubttuloCar">
    <w:name w:val="Subtítulo Car"/>
    <w:basedOn w:val="Fuentedeprrafopredeter"/>
    <w:link w:val="Subttulo"/>
    <w:uiPriority w:val="11"/>
    <w:rsid w:val="00A26A12"/>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table" w:styleId="Tablaconcuadrcula">
    <w:name w:val="Table Grid"/>
    <w:basedOn w:val="Tablanormal"/>
    <w:uiPriority w:val="39"/>
    <w:rsid w:val="00A26A12"/>
    <w:rPr>
      <w:rFonts w:asciiTheme="minorHAnsi" w:eastAsiaTheme="minorEastAsia" w:hAnsiTheme="minorHAnsi" w:cstheme="minorBidi"/>
      <w:kern w:val="2"/>
      <w:sz w:val="24"/>
      <w:szCs w:val="24"/>
      <w:lang w:val="en-US"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8C1FE5"/>
    <w:pPr>
      <w:tabs>
        <w:tab w:val="center" w:pos="4419"/>
        <w:tab w:val="right" w:pos="8838"/>
      </w:tabs>
    </w:pPr>
  </w:style>
  <w:style w:type="character" w:customStyle="1" w:styleId="EncabezadoCar">
    <w:name w:val="Encabezado Car"/>
    <w:basedOn w:val="Fuentedeprrafopredeter"/>
    <w:link w:val="Encabezado"/>
    <w:rsid w:val="008C1FE5"/>
    <w:rPr>
      <w:sz w:val="24"/>
      <w:szCs w:val="24"/>
    </w:rPr>
  </w:style>
  <w:style w:type="paragraph" w:styleId="Piedepgina">
    <w:name w:val="footer"/>
    <w:basedOn w:val="Normal"/>
    <w:link w:val="PiedepginaCar"/>
    <w:rsid w:val="008C1FE5"/>
    <w:pPr>
      <w:tabs>
        <w:tab w:val="center" w:pos="4419"/>
        <w:tab w:val="right" w:pos="8838"/>
      </w:tabs>
    </w:pPr>
  </w:style>
  <w:style w:type="character" w:customStyle="1" w:styleId="PiedepginaCar">
    <w:name w:val="Pie de página Car"/>
    <w:basedOn w:val="Fuentedeprrafopredeter"/>
    <w:link w:val="Piedepgina"/>
    <w:rsid w:val="008C1F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31616">
      <w:bodyDiv w:val="1"/>
      <w:marLeft w:val="0"/>
      <w:marRight w:val="0"/>
      <w:marTop w:val="0"/>
      <w:marBottom w:val="0"/>
      <w:divBdr>
        <w:top w:val="none" w:sz="0" w:space="0" w:color="auto"/>
        <w:left w:val="none" w:sz="0" w:space="0" w:color="auto"/>
        <w:bottom w:val="none" w:sz="0" w:space="0" w:color="auto"/>
        <w:right w:val="none" w:sz="0" w:space="0" w:color="auto"/>
      </w:divBdr>
      <w:divsChild>
        <w:div w:id="1969969992">
          <w:marLeft w:val="0"/>
          <w:marRight w:val="0"/>
          <w:marTop w:val="0"/>
          <w:marBottom w:val="0"/>
          <w:divBdr>
            <w:top w:val="none" w:sz="0" w:space="0" w:color="auto"/>
            <w:left w:val="none" w:sz="0" w:space="0" w:color="auto"/>
            <w:bottom w:val="none" w:sz="0" w:space="0" w:color="auto"/>
            <w:right w:val="none" w:sz="0" w:space="0" w:color="auto"/>
          </w:divBdr>
          <w:divsChild>
            <w:div w:id="1538737723">
              <w:marLeft w:val="0"/>
              <w:marRight w:val="0"/>
              <w:marTop w:val="0"/>
              <w:marBottom w:val="0"/>
              <w:divBdr>
                <w:top w:val="none" w:sz="0" w:space="0" w:color="auto"/>
                <w:left w:val="none" w:sz="0" w:space="0" w:color="auto"/>
                <w:bottom w:val="none" w:sz="0" w:space="0" w:color="auto"/>
                <w:right w:val="none" w:sz="0" w:space="0" w:color="auto"/>
              </w:divBdr>
              <w:divsChild>
                <w:div w:id="19080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0201">
      <w:bodyDiv w:val="1"/>
      <w:marLeft w:val="0"/>
      <w:marRight w:val="0"/>
      <w:marTop w:val="0"/>
      <w:marBottom w:val="0"/>
      <w:divBdr>
        <w:top w:val="none" w:sz="0" w:space="0" w:color="auto"/>
        <w:left w:val="none" w:sz="0" w:space="0" w:color="auto"/>
        <w:bottom w:val="none" w:sz="0" w:space="0" w:color="auto"/>
        <w:right w:val="none" w:sz="0" w:space="0" w:color="auto"/>
      </w:divBdr>
    </w:div>
    <w:div w:id="203489339">
      <w:bodyDiv w:val="1"/>
      <w:marLeft w:val="0"/>
      <w:marRight w:val="0"/>
      <w:marTop w:val="0"/>
      <w:marBottom w:val="0"/>
      <w:divBdr>
        <w:top w:val="none" w:sz="0" w:space="0" w:color="auto"/>
        <w:left w:val="none" w:sz="0" w:space="0" w:color="auto"/>
        <w:bottom w:val="none" w:sz="0" w:space="0" w:color="auto"/>
        <w:right w:val="none" w:sz="0" w:space="0" w:color="auto"/>
      </w:divBdr>
      <w:divsChild>
        <w:div w:id="976951531">
          <w:marLeft w:val="0"/>
          <w:marRight w:val="0"/>
          <w:marTop w:val="0"/>
          <w:marBottom w:val="0"/>
          <w:divBdr>
            <w:top w:val="none" w:sz="0" w:space="0" w:color="auto"/>
            <w:left w:val="none" w:sz="0" w:space="0" w:color="auto"/>
            <w:bottom w:val="none" w:sz="0" w:space="0" w:color="auto"/>
            <w:right w:val="none" w:sz="0" w:space="0" w:color="auto"/>
          </w:divBdr>
          <w:divsChild>
            <w:div w:id="1210606954">
              <w:marLeft w:val="0"/>
              <w:marRight w:val="0"/>
              <w:marTop w:val="0"/>
              <w:marBottom w:val="0"/>
              <w:divBdr>
                <w:top w:val="none" w:sz="0" w:space="0" w:color="auto"/>
                <w:left w:val="none" w:sz="0" w:space="0" w:color="auto"/>
                <w:bottom w:val="none" w:sz="0" w:space="0" w:color="auto"/>
                <w:right w:val="none" w:sz="0" w:space="0" w:color="auto"/>
              </w:divBdr>
              <w:divsChild>
                <w:div w:id="935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28146">
      <w:bodyDiv w:val="1"/>
      <w:marLeft w:val="0"/>
      <w:marRight w:val="0"/>
      <w:marTop w:val="0"/>
      <w:marBottom w:val="0"/>
      <w:divBdr>
        <w:top w:val="none" w:sz="0" w:space="0" w:color="auto"/>
        <w:left w:val="none" w:sz="0" w:space="0" w:color="auto"/>
        <w:bottom w:val="none" w:sz="0" w:space="0" w:color="auto"/>
        <w:right w:val="none" w:sz="0" w:space="0" w:color="auto"/>
      </w:divBdr>
      <w:divsChild>
        <w:div w:id="897284078">
          <w:marLeft w:val="0"/>
          <w:marRight w:val="0"/>
          <w:marTop w:val="0"/>
          <w:marBottom w:val="0"/>
          <w:divBdr>
            <w:top w:val="none" w:sz="0" w:space="0" w:color="auto"/>
            <w:left w:val="none" w:sz="0" w:space="0" w:color="auto"/>
            <w:bottom w:val="none" w:sz="0" w:space="0" w:color="auto"/>
            <w:right w:val="none" w:sz="0" w:space="0" w:color="auto"/>
          </w:divBdr>
          <w:divsChild>
            <w:div w:id="150103162">
              <w:marLeft w:val="0"/>
              <w:marRight w:val="0"/>
              <w:marTop w:val="0"/>
              <w:marBottom w:val="0"/>
              <w:divBdr>
                <w:top w:val="none" w:sz="0" w:space="0" w:color="auto"/>
                <w:left w:val="none" w:sz="0" w:space="0" w:color="auto"/>
                <w:bottom w:val="none" w:sz="0" w:space="0" w:color="auto"/>
                <w:right w:val="none" w:sz="0" w:space="0" w:color="auto"/>
              </w:divBdr>
              <w:divsChild>
                <w:div w:id="1254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91599">
      <w:bodyDiv w:val="1"/>
      <w:marLeft w:val="0"/>
      <w:marRight w:val="0"/>
      <w:marTop w:val="0"/>
      <w:marBottom w:val="0"/>
      <w:divBdr>
        <w:top w:val="none" w:sz="0" w:space="0" w:color="auto"/>
        <w:left w:val="none" w:sz="0" w:space="0" w:color="auto"/>
        <w:bottom w:val="none" w:sz="0" w:space="0" w:color="auto"/>
        <w:right w:val="none" w:sz="0" w:space="0" w:color="auto"/>
      </w:divBdr>
      <w:divsChild>
        <w:div w:id="190730153">
          <w:marLeft w:val="0"/>
          <w:marRight w:val="0"/>
          <w:marTop w:val="0"/>
          <w:marBottom w:val="0"/>
          <w:divBdr>
            <w:top w:val="none" w:sz="0" w:space="0" w:color="auto"/>
            <w:left w:val="none" w:sz="0" w:space="0" w:color="auto"/>
            <w:bottom w:val="none" w:sz="0" w:space="0" w:color="auto"/>
            <w:right w:val="none" w:sz="0" w:space="0" w:color="auto"/>
          </w:divBdr>
          <w:divsChild>
            <w:div w:id="1451630111">
              <w:marLeft w:val="0"/>
              <w:marRight w:val="0"/>
              <w:marTop w:val="0"/>
              <w:marBottom w:val="0"/>
              <w:divBdr>
                <w:top w:val="none" w:sz="0" w:space="0" w:color="auto"/>
                <w:left w:val="none" w:sz="0" w:space="0" w:color="auto"/>
                <w:bottom w:val="none" w:sz="0" w:space="0" w:color="auto"/>
                <w:right w:val="none" w:sz="0" w:space="0" w:color="auto"/>
              </w:divBdr>
              <w:divsChild>
                <w:div w:id="191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17471">
      <w:bodyDiv w:val="1"/>
      <w:marLeft w:val="0"/>
      <w:marRight w:val="0"/>
      <w:marTop w:val="0"/>
      <w:marBottom w:val="0"/>
      <w:divBdr>
        <w:top w:val="none" w:sz="0" w:space="0" w:color="auto"/>
        <w:left w:val="none" w:sz="0" w:space="0" w:color="auto"/>
        <w:bottom w:val="none" w:sz="0" w:space="0" w:color="auto"/>
        <w:right w:val="none" w:sz="0" w:space="0" w:color="auto"/>
      </w:divBdr>
      <w:divsChild>
        <w:div w:id="592251325">
          <w:marLeft w:val="0"/>
          <w:marRight w:val="0"/>
          <w:marTop w:val="0"/>
          <w:marBottom w:val="0"/>
          <w:divBdr>
            <w:top w:val="none" w:sz="0" w:space="0" w:color="auto"/>
            <w:left w:val="none" w:sz="0" w:space="0" w:color="auto"/>
            <w:bottom w:val="none" w:sz="0" w:space="0" w:color="auto"/>
            <w:right w:val="none" w:sz="0" w:space="0" w:color="auto"/>
          </w:divBdr>
          <w:divsChild>
            <w:div w:id="905459807">
              <w:marLeft w:val="0"/>
              <w:marRight w:val="0"/>
              <w:marTop w:val="100"/>
              <w:marBottom w:val="100"/>
              <w:divBdr>
                <w:top w:val="none" w:sz="0" w:space="0" w:color="auto"/>
                <w:left w:val="none" w:sz="0" w:space="0" w:color="auto"/>
                <w:bottom w:val="none" w:sz="0" w:space="0" w:color="auto"/>
                <w:right w:val="none" w:sz="0" w:space="0" w:color="auto"/>
              </w:divBdr>
              <w:divsChild>
                <w:div w:id="1975065807">
                  <w:marLeft w:val="0"/>
                  <w:marRight w:val="0"/>
                  <w:marTop w:val="0"/>
                  <w:marBottom w:val="0"/>
                  <w:divBdr>
                    <w:top w:val="none" w:sz="0" w:space="0" w:color="auto"/>
                    <w:left w:val="none" w:sz="0" w:space="0" w:color="auto"/>
                    <w:bottom w:val="none" w:sz="0" w:space="0" w:color="auto"/>
                    <w:right w:val="none" w:sz="0" w:space="0" w:color="auto"/>
                  </w:divBdr>
                  <w:divsChild>
                    <w:div w:id="940601678">
                      <w:marLeft w:val="0"/>
                      <w:marRight w:val="0"/>
                      <w:marTop w:val="0"/>
                      <w:marBottom w:val="0"/>
                      <w:divBdr>
                        <w:top w:val="none" w:sz="0" w:space="0" w:color="auto"/>
                        <w:left w:val="none" w:sz="0" w:space="0" w:color="auto"/>
                        <w:bottom w:val="none" w:sz="0" w:space="0" w:color="auto"/>
                        <w:right w:val="none" w:sz="0" w:space="0" w:color="auto"/>
                      </w:divBdr>
                      <w:divsChild>
                        <w:div w:id="1102996865">
                          <w:marLeft w:val="0"/>
                          <w:marRight w:val="0"/>
                          <w:marTop w:val="0"/>
                          <w:marBottom w:val="0"/>
                          <w:divBdr>
                            <w:top w:val="none" w:sz="0" w:space="0" w:color="auto"/>
                            <w:left w:val="none" w:sz="0" w:space="0" w:color="auto"/>
                            <w:bottom w:val="none" w:sz="0" w:space="0" w:color="auto"/>
                            <w:right w:val="none" w:sz="0" w:space="0" w:color="auto"/>
                          </w:divBdr>
                          <w:divsChild>
                            <w:div w:id="62919483">
                              <w:marLeft w:val="0"/>
                              <w:marRight w:val="0"/>
                              <w:marTop w:val="0"/>
                              <w:marBottom w:val="0"/>
                              <w:divBdr>
                                <w:top w:val="none" w:sz="0" w:space="0" w:color="auto"/>
                                <w:left w:val="none" w:sz="0" w:space="0" w:color="auto"/>
                                <w:bottom w:val="none" w:sz="0" w:space="0" w:color="auto"/>
                                <w:right w:val="none" w:sz="0" w:space="0" w:color="auto"/>
                              </w:divBdr>
                              <w:divsChild>
                                <w:div w:id="1857573790">
                                  <w:marLeft w:val="300"/>
                                  <w:marRight w:val="300"/>
                                  <w:marTop w:val="0"/>
                                  <w:marBottom w:val="0"/>
                                  <w:divBdr>
                                    <w:top w:val="none" w:sz="0" w:space="0" w:color="auto"/>
                                    <w:left w:val="none" w:sz="0" w:space="0" w:color="auto"/>
                                    <w:bottom w:val="none" w:sz="0" w:space="0" w:color="auto"/>
                                    <w:right w:val="none" w:sz="0" w:space="0" w:color="auto"/>
                                  </w:divBdr>
                                  <w:divsChild>
                                    <w:div w:id="305088653">
                                      <w:marLeft w:val="0"/>
                                      <w:marRight w:val="0"/>
                                      <w:marTop w:val="0"/>
                                      <w:marBottom w:val="0"/>
                                      <w:divBdr>
                                        <w:top w:val="none" w:sz="0" w:space="0" w:color="auto"/>
                                        <w:left w:val="none" w:sz="0" w:space="0" w:color="auto"/>
                                        <w:bottom w:val="none" w:sz="0" w:space="0" w:color="auto"/>
                                        <w:right w:val="none" w:sz="0" w:space="0" w:color="auto"/>
                                      </w:divBdr>
                                      <w:divsChild>
                                        <w:div w:id="629479042">
                                          <w:marLeft w:val="0"/>
                                          <w:marRight w:val="0"/>
                                          <w:marTop w:val="0"/>
                                          <w:marBottom w:val="0"/>
                                          <w:divBdr>
                                            <w:top w:val="none" w:sz="0" w:space="0" w:color="auto"/>
                                            <w:left w:val="none" w:sz="0" w:space="0" w:color="auto"/>
                                            <w:bottom w:val="none" w:sz="0" w:space="0" w:color="auto"/>
                                            <w:right w:val="none" w:sz="0" w:space="0" w:color="auto"/>
                                          </w:divBdr>
                                          <w:divsChild>
                                            <w:div w:id="500241300">
                                              <w:marLeft w:val="0"/>
                                              <w:marRight w:val="0"/>
                                              <w:marTop w:val="0"/>
                                              <w:marBottom w:val="0"/>
                                              <w:divBdr>
                                                <w:top w:val="none" w:sz="0" w:space="0" w:color="auto"/>
                                                <w:left w:val="none" w:sz="0" w:space="0" w:color="auto"/>
                                                <w:bottom w:val="none" w:sz="0" w:space="0" w:color="auto"/>
                                                <w:right w:val="none" w:sz="0" w:space="0" w:color="auto"/>
                                              </w:divBdr>
                                              <w:divsChild>
                                                <w:div w:id="207494484">
                                                  <w:marLeft w:val="0"/>
                                                  <w:marRight w:val="0"/>
                                                  <w:marTop w:val="0"/>
                                                  <w:marBottom w:val="0"/>
                                                  <w:divBdr>
                                                    <w:top w:val="none" w:sz="0" w:space="0" w:color="auto"/>
                                                    <w:left w:val="none" w:sz="0" w:space="0" w:color="auto"/>
                                                    <w:bottom w:val="none" w:sz="0" w:space="0" w:color="auto"/>
                                                    <w:right w:val="none" w:sz="0" w:space="0" w:color="auto"/>
                                                  </w:divBdr>
                                                  <w:divsChild>
                                                    <w:div w:id="277296242">
                                                      <w:marLeft w:val="0"/>
                                                      <w:marRight w:val="4800"/>
                                                      <w:marTop w:val="0"/>
                                                      <w:marBottom w:val="0"/>
                                                      <w:divBdr>
                                                        <w:top w:val="none" w:sz="0" w:space="0" w:color="auto"/>
                                                        <w:left w:val="none" w:sz="0" w:space="0" w:color="auto"/>
                                                        <w:bottom w:val="none" w:sz="0" w:space="0" w:color="auto"/>
                                                        <w:right w:val="none" w:sz="0" w:space="0" w:color="auto"/>
                                                      </w:divBdr>
                                                      <w:divsChild>
                                                        <w:div w:id="1018316161">
                                                          <w:marLeft w:val="300"/>
                                                          <w:marRight w:val="300"/>
                                                          <w:marTop w:val="0"/>
                                                          <w:marBottom w:val="0"/>
                                                          <w:divBdr>
                                                            <w:top w:val="none" w:sz="0" w:space="0" w:color="auto"/>
                                                            <w:left w:val="none" w:sz="0" w:space="0" w:color="auto"/>
                                                            <w:bottom w:val="none" w:sz="0" w:space="0" w:color="auto"/>
                                                            <w:right w:val="none" w:sz="0" w:space="0" w:color="auto"/>
                                                          </w:divBdr>
                                                          <w:divsChild>
                                                            <w:div w:id="614170221">
                                                              <w:marLeft w:val="0"/>
                                                              <w:marRight w:val="0"/>
                                                              <w:marTop w:val="0"/>
                                                              <w:marBottom w:val="0"/>
                                                              <w:divBdr>
                                                                <w:top w:val="none" w:sz="0" w:space="0" w:color="auto"/>
                                                                <w:left w:val="none" w:sz="0" w:space="0" w:color="auto"/>
                                                                <w:bottom w:val="none" w:sz="0" w:space="0" w:color="auto"/>
                                                                <w:right w:val="none" w:sz="0" w:space="0" w:color="auto"/>
                                                              </w:divBdr>
                                                              <w:divsChild>
                                                                <w:div w:id="1297368637">
                                                                  <w:marLeft w:val="0"/>
                                                                  <w:marRight w:val="0"/>
                                                                  <w:marTop w:val="0"/>
                                                                  <w:marBottom w:val="0"/>
                                                                  <w:divBdr>
                                                                    <w:top w:val="none" w:sz="0" w:space="0" w:color="auto"/>
                                                                    <w:left w:val="none" w:sz="0" w:space="0" w:color="auto"/>
                                                                    <w:bottom w:val="none" w:sz="0" w:space="0" w:color="auto"/>
                                                                    <w:right w:val="none" w:sz="0" w:space="0" w:color="auto"/>
                                                                  </w:divBdr>
                                                                  <w:divsChild>
                                                                    <w:div w:id="1136751686">
                                                                      <w:marLeft w:val="0"/>
                                                                      <w:marRight w:val="0"/>
                                                                      <w:marTop w:val="0"/>
                                                                      <w:marBottom w:val="0"/>
                                                                      <w:divBdr>
                                                                        <w:top w:val="none" w:sz="0" w:space="0" w:color="auto"/>
                                                                        <w:left w:val="none" w:sz="0" w:space="0" w:color="auto"/>
                                                                        <w:bottom w:val="none" w:sz="0" w:space="0" w:color="auto"/>
                                                                        <w:right w:val="none" w:sz="0" w:space="0" w:color="auto"/>
                                                                      </w:divBdr>
                                                                      <w:divsChild>
                                                                        <w:div w:id="783420559">
                                                                          <w:marLeft w:val="0"/>
                                                                          <w:marRight w:val="0"/>
                                                                          <w:marTop w:val="0"/>
                                                                          <w:marBottom w:val="0"/>
                                                                          <w:divBdr>
                                                                            <w:top w:val="none" w:sz="0" w:space="0" w:color="auto"/>
                                                                            <w:left w:val="none" w:sz="0" w:space="0" w:color="auto"/>
                                                                            <w:bottom w:val="none" w:sz="0" w:space="0" w:color="auto"/>
                                                                            <w:right w:val="none" w:sz="0" w:space="0" w:color="auto"/>
                                                                          </w:divBdr>
                                                                        </w:div>
                                                                        <w:div w:id="1283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7955851">
      <w:bodyDiv w:val="1"/>
      <w:marLeft w:val="0"/>
      <w:marRight w:val="0"/>
      <w:marTop w:val="0"/>
      <w:marBottom w:val="0"/>
      <w:divBdr>
        <w:top w:val="none" w:sz="0" w:space="0" w:color="auto"/>
        <w:left w:val="none" w:sz="0" w:space="0" w:color="auto"/>
        <w:bottom w:val="none" w:sz="0" w:space="0" w:color="auto"/>
        <w:right w:val="none" w:sz="0" w:space="0" w:color="auto"/>
      </w:divBdr>
      <w:divsChild>
        <w:div w:id="580025311">
          <w:marLeft w:val="0"/>
          <w:marRight w:val="0"/>
          <w:marTop w:val="0"/>
          <w:marBottom w:val="0"/>
          <w:divBdr>
            <w:top w:val="none" w:sz="0" w:space="0" w:color="auto"/>
            <w:left w:val="none" w:sz="0" w:space="0" w:color="auto"/>
            <w:bottom w:val="none" w:sz="0" w:space="0" w:color="auto"/>
            <w:right w:val="none" w:sz="0" w:space="0" w:color="auto"/>
          </w:divBdr>
          <w:divsChild>
            <w:div w:id="537163492">
              <w:marLeft w:val="0"/>
              <w:marRight w:val="0"/>
              <w:marTop w:val="100"/>
              <w:marBottom w:val="100"/>
              <w:divBdr>
                <w:top w:val="none" w:sz="0" w:space="0" w:color="auto"/>
                <w:left w:val="none" w:sz="0" w:space="0" w:color="auto"/>
                <w:bottom w:val="none" w:sz="0" w:space="0" w:color="auto"/>
                <w:right w:val="none" w:sz="0" w:space="0" w:color="auto"/>
              </w:divBdr>
              <w:divsChild>
                <w:div w:id="1336805554">
                  <w:marLeft w:val="0"/>
                  <w:marRight w:val="0"/>
                  <w:marTop w:val="0"/>
                  <w:marBottom w:val="0"/>
                  <w:divBdr>
                    <w:top w:val="none" w:sz="0" w:space="0" w:color="auto"/>
                    <w:left w:val="none" w:sz="0" w:space="0" w:color="auto"/>
                    <w:bottom w:val="none" w:sz="0" w:space="0" w:color="auto"/>
                    <w:right w:val="none" w:sz="0" w:space="0" w:color="auto"/>
                  </w:divBdr>
                  <w:divsChild>
                    <w:div w:id="625427993">
                      <w:marLeft w:val="0"/>
                      <w:marRight w:val="0"/>
                      <w:marTop w:val="0"/>
                      <w:marBottom w:val="0"/>
                      <w:divBdr>
                        <w:top w:val="none" w:sz="0" w:space="0" w:color="auto"/>
                        <w:left w:val="none" w:sz="0" w:space="0" w:color="auto"/>
                        <w:bottom w:val="none" w:sz="0" w:space="0" w:color="auto"/>
                        <w:right w:val="none" w:sz="0" w:space="0" w:color="auto"/>
                      </w:divBdr>
                      <w:divsChild>
                        <w:div w:id="1150444769">
                          <w:marLeft w:val="0"/>
                          <w:marRight w:val="0"/>
                          <w:marTop w:val="0"/>
                          <w:marBottom w:val="0"/>
                          <w:divBdr>
                            <w:top w:val="none" w:sz="0" w:space="0" w:color="auto"/>
                            <w:left w:val="none" w:sz="0" w:space="0" w:color="auto"/>
                            <w:bottom w:val="none" w:sz="0" w:space="0" w:color="auto"/>
                            <w:right w:val="none" w:sz="0" w:space="0" w:color="auto"/>
                          </w:divBdr>
                          <w:divsChild>
                            <w:div w:id="97873926">
                              <w:marLeft w:val="0"/>
                              <w:marRight w:val="0"/>
                              <w:marTop w:val="0"/>
                              <w:marBottom w:val="0"/>
                              <w:divBdr>
                                <w:top w:val="none" w:sz="0" w:space="0" w:color="auto"/>
                                <w:left w:val="none" w:sz="0" w:space="0" w:color="auto"/>
                                <w:bottom w:val="none" w:sz="0" w:space="0" w:color="auto"/>
                                <w:right w:val="none" w:sz="0" w:space="0" w:color="auto"/>
                              </w:divBdr>
                              <w:divsChild>
                                <w:div w:id="645744495">
                                  <w:marLeft w:val="300"/>
                                  <w:marRight w:val="300"/>
                                  <w:marTop w:val="0"/>
                                  <w:marBottom w:val="0"/>
                                  <w:divBdr>
                                    <w:top w:val="none" w:sz="0" w:space="0" w:color="auto"/>
                                    <w:left w:val="none" w:sz="0" w:space="0" w:color="auto"/>
                                    <w:bottom w:val="none" w:sz="0" w:space="0" w:color="auto"/>
                                    <w:right w:val="none" w:sz="0" w:space="0" w:color="auto"/>
                                  </w:divBdr>
                                  <w:divsChild>
                                    <w:div w:id="1607470092">
                                      <w:marLeft w:val="0"/>
                                      <w:marRight w:val="0"/>
                                      <w:marTop w:val="0"/>
                                      <w:marBottom w:val="0"/>
                                      <w:divBdr>
                                        <w:top w:val="none" w:sz="0" w:space="0" w:color="auto"/>
                                        <w:left w:val="none" w:sz="0" w:space="0" w:color="auto"/>
                                        <w:bottom w:val="none" w:sz="0" w:space="0" w:color="auto"/>
                                        <w:right w:val="none" w:sz="0" w:space="0" w:color="auto"/>
                                      </w:divBdr>
                                      <w:divsChild>
                                        <w:div w:id="790980447">
                                          <w:marLeft w:val="0"/>
                                          <w:marRight w:val="0"/>
                                          <w:marTop w:val="0"/>
                                          <w:marBottom w:val="0"/>
                                          <w:divBdr>
                                            <w:top w:val="none" w:sz="0" w:space="0" w:color="auto"/>
                                            <w:left w:val="none" w:sz="0" w:space="0" w:color="auto"/>
                                            <w:bottom w:val="none" w:sz="0" w:space="0" w:color="auto"/>
                                            <w:right w:val="none" w:sz="0" w:space="0" w:color="auto"/>
                                          </w:divBdr>
                                          <w:divsChild>
                                            <w:div w:id="981731393">
                                              <w:marLeft w:val="0"/>
                                              <w:marRight w:val="0"/>
                                              <w:marTop w:val="0"/>
                                              <w:marBottom w:val="0"/>
                                              <w:divBdr>
                                                <w:top w:val="none" w:sz="0" w:space="0" w:color="auto"/>
                                                <w:left w:val="none" w:sz="0" w:space="0" w:color="auto"/>
                                                <w:bottom w:val="none" w:sz="0" w:space="0" w:color="auto"/>
                                                <w:right w:val="none" w:sz="0" w:space="0" w:color="auto"/>
                                              </w:divBdr>
                                              <w:divsChild>
                                                <w:div w:id="997730655">
                                                  <w:marLeft w:val="0"/>
                                                  <w:marRight w:val="0"/>
                                                  <w:marTop w:val="0"/>
                                                  <w:marBottom w:val="0"/>
                                                  <w:divBdr>
                                                    <w:top w:val="none" w:sz="0" w:space="0" w:color="auto"/>
                                                    <w:left w:val="none" w:sz="0" w:space="0" w:color="auto"/>
                                                    <w:bottom w:val="none" w:sz="0" w:space="0" w:color="auto"/>
                                                    <w:right w:val="none" w:sz="0" w:space="0" w:color="auto"/>
                                                  </w:divBdr>
                                                  <w:divsChild>
                                                    <w:div w:id="718093911">
                                                      <w:marLeft w:val="0"/>
                                                      <w:marRight w:val="4800"/>
                                                      <w:marTop w:val="0"/>
                                                      <w:marBottom w:val="0"/>
                                                      <w:divBdr>
                                                        <w:top w:val="none" w:sz="0" w:space="0" w:color="auto"/>
                                                        <w:left w:val="none" w:sz="0" w:space="0" w:color="auto"/>
                                                        <w:bottom w:val="none" w:sz="0" w:space="0" w:color="auto"/>
                                                        <w:right w:val="none" w:sz="0" w:space="0" w:color="auto"/>
                                                      </w:divBdr>
                                                      <w:divsChild>
                                                        <w:div w:id="1948612778">
                                                          <w:marLeft w:val="300"/>
                                                          <w:marRight w:val="300"/>
                                                          <w:marTop w:val="0"/>
                                                          <w:marBottom w:val="0"/>
                                                          <w:divBdr>
                                                            <w:top w:val="none" w:sz="0" w:space="0" w:color="auto"/>
                                                            <w:left w:val="none" w:sz="0" w:space="0" w:color="auto"/>
                                                            <w:bottom w:val="none" w:sz="0" w:space="0" w:color="auto"/>
                                                            <w:right w:val="none" w:sz="0" w:space="0" w:color="auto"/>
                                                          </w:divBdr>
                                                          <w:divsChild>
                                                            <w:div w:id="1421682030">
                                                              <w:marLeft w:val="0"/>
                                                              <w:marRight w:val="0"/>
                                                              <w:marTop w:val="0"/>
                                                              <w:marBottom w:val="0"/>
                                                              <w:divBdr>
                                                                <w:top w:val="none" w:sz="0" w:space="0" w:color="auto"/>
                                                                <w:left w:val="none" w:sz="0" w:space="0" w:color="auto"/>
                                                                <w:bottom w:val="none" w:sz="0" w:space="0" w:color="auto"/>
                                                                <w:right w:val="none" w:sz="0" w:space="0" w:color="auto"/>
                                                              </w:divBdr>
                                                              <w:divsChild>
                                                                <w:div w:id="1828200979">
                                                                  <w:marLeft w:val="0"/>
                                                                  <w:marRight w:val="0"/>
                                                                  <w:marTop w:val="0"/>
                                                                  <w:marBottom w:val="0"/>
                                                                  <w:divBdr>
                                                                    <w:top w:val="none" w:sz="0" w:space="0" w:color="auto"/>
                                                                    <w:left w:val="none" w:sz="0" w:space="0" w:color="auto"/>
                                                                    <w:bottom w:val="none" w:sz="0" w:space="0" w:color="auto"/>
                                                                    <w:right w:val="none" w:sz="0" w:space="0" w:color="auto"/>
                                                                  </w:divBdr>
                                                                  <w:divsChild>
                                                                    <w:div w:id="826867808">
                                                                      <w:marLeft w:val="0"/>
                                                                      <w:marRight w:val="0"/>
                                                                      <w:marTop w:val="0"/>
                                                                      <w:marBottom w:val="0"/>
                                                                      <w:divBdr>
                                                                        <w:top w:val="none" w:sz="0" w:space="0" w:color="auto"/>
                                                                        <w:left w:val="none" w:sz="0" w:space="0" w:color="auto"/>
                                                                        <w:bottom w:val="none" w:sz="0" w:space="0" w:color="auto"/>
                                                                        <w:right w:val="none" w:sz="0" w:space="0" w:color="auto"/>
                                                                      </w:divBdr>
                                                                      <w:divsChild>
                                                                        <w:div w:id="614143843">
                                                                          <w:marLeft w:val="0"/>
                                                                          <w:marRight w:val="0"/>
                                                                          <w:marTop w:val="0"/>
                                                                          <w:marBottom w:val="0"/>
                                                                          <w:divBdr>
                                                                            <w:top w:val="none" w:sz="0" w:space="0" w:color="auto"/>
                                                                            <w:left w:val="none" w:sz="0" w:space="0" w:color="auto"/>
                                                                            <w:bottom w:val="none" w:sz="0" w:space="0" w:color="auto"/>
                                                                            <w:right w:val="none" w:sz="0" w:space="0" w:color="auto"/>
                                                                          </w:divBdr>
                                                                        </w:div>
                                                                        <w:div w:id="16890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353641">
      <w:bodyDiv w:val="1"/>
      <w:marLeft w:val="0"/>
      <w:marRight w:val="0"/>
      <w:marTop w:val="0"/>
      <w:marBottom w:val="0"/>
      <w:divBdr>
        <w:top w:val="none" w:sz="0" w:space="0" w:color="auto"/>
        <w:left w:val="none" w:sz="0" w:space="0" w:color="auto"/>
        <w:bottom w:val="none" w:sz="0" w:space="0" w:color="auto"/>
        <w:right w:val="none" w:sz="0" w:space="0" w:color="auto"/>
      </w:divBdr>
      <w:divsChild>
        <w:div w:id="1025129609">
          <w:marLeft w:val="0"/>
          <w:marRight w:val="0"/>
          <w:marTop w:val="0"/>
          <w:marBottom w:val="0"/>
          <w:divBdr>
            <w:top w:val="none" w:sz="0" w:space="0" w:color="auto"/>
            <w:left w:val="none" w:sz="0" w:space="0" w:color="auto"/>
            <w:bottom w:val="none" w:sz="0" w:space="0" w:color="auto"/>
            <w:right w:val="none" w:sz="0" w:space="0" w:color="auto"/>
          </w:divBdr>
          <w:divsChild>
            <w:div w:id="1988240101">
              <w:marLeft w:val="0"/>
              <w:marRight w:val="0"/>
              <w:marTop w:val="0"/>
              <w:marBottom w:val="0"/>
              <w:divBdr>
                <w:top w:val="none" w:sz="0" w:space="0" w:color="auto"/>
                <w:left w:val="none" w:sz="0" w:space="0" w:color="auto"/>
                <w:bottom w:val="none" w:sz="0" w:space="0" w:color="auto"/>
                <w:right w:val="none" w:sz="0" w:space="0" w:color="auto"/>
              </w:divBdr>
              <w:divsChild>
                <w:div w:id="9454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3820">
      <w:bodyDiv w:val="1"/>
      <w:marLeft w:val="0"/>
      <w:marRight w:val="0"/>
      <w:marTop w:val="0"/>
      <w:marBottom w:val="0"/>
      <w:divBdr>
        <w:top w:val="none" w:sz="0" w:space="0" w:color="auto"/>
        <w:left w:val="none" w:sz="0" w:space="0" w:color="auto"/>
        <w:bottom w:val="none" w:sz="0" w:space="0" w:color="auto"/>
        <w:right w:val="none" w:sz="0" w:space="0" w:color="auto"/>
      </w:divBdr>
      <w:divsChild>
        <w:div w:id="785084620">
          <w:marLeft w:val="0"/>
          <w:marRight w:val="0"/>
          <w:marTop w:val="0"/>
          <w:marBottom w:val="0"/>
          <w:divBdr>
            <w:top w:val="none" w:sz="0" w:space="0" w:color="auto"/>
            <w:left w:val="none" w:sz="0" w:space="0" w:color="auto"/>
            <w:bottom w:val="none" w:sz="0" w:space="0" w:color="auto"/>
            <w:right w:val="none" w:sz="0" w:space="0" w:color="auto"/>
          </w:divBdr>
          <w:divsChild>
            <w:div w:id="1841770737">
              <w:marLeft w:val="0"/>
              <w:marRight w:val="0"/>
              <w:marTop w:val="0"/>
              <w:marBottom w:val="0"/>
              <w:divBdr>
                <w:top w:val="none" w:sz="0" w:space="0" w:color="auto"/>
                <w:left w:val="none" w:sz="0" w:space="0" w:color="auto"/>
                <w:bottom w:val="none" w:sz="0" w:space="0" w:color="auto"/>
                <w:right w:val="none" w:sz="0" w:space="0" w:color="auto"/>
              </w:divBdr>
              <w:divsChild>
                <w:div w:id="6425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671">
      <w:bodyDiv w:val="1"/>
      <w:marLeft w:val="0"/>
      <w:marRight w:val="0"/>
      <w:marTop w:val="0"/>
      <w:marBottom w:val="0"/>
      <w:divBdr>
        <w:top w:val="none" w:sz="0" w:space="0" w:color="auto"/>
        <w:left w:val="none" w:sz="0" w:space="0" w:color="auto"/>
        <w:bottom w:val="none" w:sz="0" w:space="0" w:color="auto"/>
        <w:right w:val="none" w:sz="0" w:space="0" w:color="auto"/>
      </w:divBdr>
      <w:divsChild>
        <w:div w:id="960502748">
          <w:marLeft w:val="0"/>
          <w:marRight w:val="0"/>
          <w:marTop w:val="0"/>
          <w:marBottom w:val="0"/>
          <w:divBdr>
            <w:top w:val="none" w:sz="0" w:space="0" w:color="auto"/>
            <w:left w:val="none" w:sz="0" w:space="0" w:color="auto"/>
            <w:bottom w:val="none" w:sz="0" w:space="0" w:color="auto"/>
            <w:right w:val="none" w:sz="0" w:space="0" w:color="auto"/>
          </w:divBdr>
          <w:divsChild>
            <w:div w:id="1192453335">
              <w:marLeft w:val="0"/>
              <w:marRight w:val="0"/>
              <w:marTop w:val="0"/>
              <w:marBottom w:val="0"/>
              <w:divBdr>
                <w:top w:val="none" w:sz="0" w:space="0" w:color="auto"/>
                <w:left w:val="none" w:sz="0" w:space="0" w:color="auto"/>
                <w:bottom w:val="none" w:sz="0" w:space="0" w:color="auto"/>
                <w:right w:val="none" w:sz="0" w:space="0" w:color="auto"/>
              </w:divBdr>
              <w:divsChild>
                <w:div w:id="17058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1882">
      <w:bodyDiv w:val="1"/>
      <w:marLeft w:val="0"/>
      <w:marRight w:val="0"/>
      <w:marTop w:val="0"/>
      <w:marBottom w:val="0"/>
      <w:divBdr>
        <w:top w:val="none" w:sz="0" w:space="0" w:color="auto"/>
        <w:left w:val="none" w:sz="0" w:space="0" w:color="auto"/>
        <w:bottom w:val="none" w:sz="0" w:space="0" w:color="auto"/>
        <w:right w:val="none" w:sz="0" w:space="0" w:color="auto"/>
      </w:divBdr>
      <w:divsChild>
        <w:div w:id="671643072">
          <w:marLeft w:val="0"/>
          <w:marRight w:val="0"/>
          <w:marTop w:val="0"/>
          <w:marBottom w:val="0"/>
          <w:divBdr>
            <w:top w:val="none" w:sz="0" w:space="0" w:color="auto"/>
            <w:left w:val="none" w:sz="0" w:space="0" w:color="auto"/>
            <w:bottom w:val="none" w:sz="0" w:space="0" w:color="auto"/>
            <w:right w:val="none" w:sz="0" w:space="0" w:color="auto"/>
          </w:divBdr>
          <w:divsChild>
            <w:div w:id="70740030">
              <w:marLeft w:val="0"/>
              <w:marRight w:val="0"/>
              <w:marTop w:val="0"/>
              <w:marBottom w:val="0"/>
              <w:divBdr>
                <w:top w:val="none" w:sz="0" w:space="0" w:color="auto"/>
                <w:left w:val="none" w:sz="0" w:space="0" w:color="auto"/>
                <w:bottom w:val="none" w:sz="0" w:space="0" w:color="auto"/>
                <w:right w:val="none" w:sz="0" w:space="0" w:color="auto"/>
              </w:divBdr>
              <w:divsChild>
                <w:div w:id="4128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80548">
      <w:bodyDiv w:val="1"/>
      <w:marLeft w:val="0"/>
      <w:marRight w:val="0"/>
      <w:marTop w:val="0"/>
      <w:marBottom w:val="0"/>
      <w:divBdr>
        <w:top w:val="none" w:sz="0" w:space="0" w:color="auto"/>
        <w:left w:val="none" w:sz="0" w:space="0" w:color="auto"/>
        <w:bottom w:val="none" w:sz="0" w:space="0" w:color="auto"/>
        <w:right w:val="none" w:sz="0" w:space="0" w:color="auto"/>
      </w:divBdr>
      <w:divsChild>
        <w:div w:id="511337292">
          <w:marLeft w:val="0"/>
          <w:marRight w:val="0"/>
          <w:marTop w:val="0"/>
          <w:marBottom w:val="0"/>
          <w:divBdr>
            <w:top w:val="none" w:sz="0" w:space="0" w:color="auto"/>
            <w:left w:val="none" w:sz="0" w:space="0" w:color="auto"/>
            <w:bottom w:val="none" w:sz="0" w:space="0" w:color="auto"/>
            <w:right w:val="none" w:sz="0" w:space="0" w:color="auto"/>
          </w:divBdr>
          <w:divsChild>
            <w:div w:id="1709988898">
              <w:marLeft w:val="0"/>
              <w:marRight w:val="0"/>
              <w:marTop w:val="0"/>
              <w:marBottom w:val="0"/>
              <w:divBdr>
                <w:top w:val="none" w:sz="0" w:space="0" w:color="auto"/>
                <w:left w:val="none" w:sz="0" w:space="0" w:color="auto"/>
                <w:bottom w:val="none" w:sz="0" w:space="0" w:color="auto"/>
                <w:right w:val="none" w:sz="0" w:space="0" w:color="auto"/>
              </w:divBdr>
              <w:divsChild>
                <w:div w:id="10658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6879">
      <w:bodyDiv w:val="1"/>
      <w:marLeft w:val="0"/>
      <w:marRight w:val="0"/>
      <w:marTop w:val="0"/>
      <w:marBottom w:val="0"/>
      <w:divBdr>
        <w:top w:val="none" w:sz="0" w:space="0" w:color="auto"/>
        <w:left w:val="none" w:sz="0" w:space="0" w:color="auto"/>
        <w:bottom w:val="none" w:sz="0" w:space="0" w:color="auto"/>
        <w:right w:val="none" w:sz="0" w:space="0" w:color="auto"/>
      </w:divBdr>
      <w:divsChild>
        <w:div w:id="401417782">
          <w:marLeft w:val="0"/>
          <w:marRight w:val="0"/>
          <w:marTop w:val="0"/>
          <w:marBottom w:val="0"/>
          <w:divBdr>
            <w:top w:val="none" w:sz="0" w:space="0" w:color="auto"/>
            <w:left w:val="none" w:sz="0" w:space="0" w:color="auto"/>
            <w:bottom w:val="none" w:sz="0" w:space="0" w:color="auto"/>
            <w:right w:val="none" w:sz="0" w:space="0" w:color="auto"/>
          </w:divBdr>
          <w:divsChild>
            <w:div w:id="2029404966">
              <w:marLeft w:val="0"/>
              <w:marRight w:val="0"/>
              <w:marTop w:val="0"/>
              <w:marBottom w:val="0"/>
              <w:divBdr>
                <w:top w:val="none" w:sz="0" w:space="0" w:color="auto"/>
                <w:left w:val="none" w:sz="0" w:space="0" w:color="auto"/>
                <w:bottom w:val="none" w:sz="0" w:space="0" w:color="auto"/>
                <w:right w:val="none" w:sz="0" w:space="0" w:color="auto"/>
              </w:divBdr>
              <w:divsChild>
                <w:div w:id="2684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cie.2015.12.007" TargetMode="External"/><Relationship Id="rId18" Type="http://schemas.openxmlformats.org/officeDocument/2006/relationships/hyperlink" Target="https://doi.org/10.1287/trsc.29.1.1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37/1.9781611973594.ch6" TargetMode="External"/><Relationship Id="rId17" Type="http://schemas.openxmlformats.org/officeDocument/2006/relationships/hyperlink" Target="https://eprints.lancs.ac.uk/id/eprint/225072/1/Meng_et_al_2024_TRB.pdf" TargetMode="External"/><Relationship Id="rId2" Type="http://schemas.openxmlformats.org/officeDocument/2006/relationships/numbering" Target="numbering.xml"/><Relationship Id="rId16" Type="http://schemas.openxmlformats.org/officeDocument/2006/relationships/hyperlink" Target="https://doi.org/10.1016/j.cie.2022.10863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ink.springer.com/book/10.1007/978-0-387-77778-8"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nmotion.dhl/en/dr1/article/successful-trial-integration-of-dhl-parcelcopter-into-logistics-cha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29BFA-876C-4092-A0D0-CB9980BC9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31</Pages>
  <Words>5402</Words>
  <Characters>32526</Characters>
  <Application>Microsoft Office Word</Application>
  <DocSecurity>0</DocSecurity>
  <Lines>985</Lines>
  <Paragraphs>403</Paragraphs>
  <ScaleCrop>false</ScaleCrop>
  <HeadingPairs>
    <vt:vector size="2" baseType="variant">
      <vt:variant>
        <vt:lpstr>Título</vt:lpstr>
      </vt:variant>
      <vt:variant>
        <vt:i4>1</vt:i4>
      </vt:variant>
    </vt:vector>
  </HeadingPairs>
  <TitlesOfParts>
    <vt:vector size="1" baseType="lpstr">
      <vt:lpstr/>
    </vt:vector>
  </TitlesOfParts>
  <Company>UFT</Company>
  <LinksUpToDate>false</LinksUpToDate>
  <CharactersWithSpaces>37525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lcaceres</dc:creator>
  <cp:keywords/>
  <cp:lastModifiedBy>Sella Sanhueza Angelo</cp:lastModifiedBy>
  <cp:revision>129</cp:revision>
  <cp:lastPrinted>2026-03-12T18:49:00Z</cp:lastPrinted>
  <dcterms:created xsi:type="dcterms:W3CDTF">2026-03-12T16:50:00Z</dcterms:created>
  <dcterms:modified xsi:type="dcterms:W3CDTF">2026-03-12T20:48:00Z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efe01-4376-4041-8a22-3dca2541ce5a_Enabled">
    <vt:lpwstr>true</vt:lpwstr>
  </property>
  <property fmtid="{D5CDD505-2E9C-101B-9397-08002B2CF9AE}" pid="3" name="MSIP_Label_f31efe01-4376-4041-8a22-3dca2541ce5a_SetDate">
    <vt:lpwstr>2026-03-12T16:50:57Z</vt:lpwstr>
  </property>
  <property fmtid="{D5CDD505-2E9C-101B-9397-08002B2CF9AE}" pid="4" name="MSIP_Label_f31efe01-4376-4041-8a22-3dca2541ce5a_Method">
    <vt:lpwstr>Privileged</vt:lpwstr>
  </property>
  <property fmtid="{D5CDD505-2E9C-101B-9397-08002B2CF9AE}" pid="5" name="MSIP_Label_f31efe01-4376-4041-8a22-3dca2541ce5a_Name">
    <vt:lpwstr>Uso interno.</vt:lpwstr>
  </property>
  <property fmtid="{D5CDD505-2E9C-101B-9397-08002B2CF9AE}" pid="6" name="MSIP_Label_f31efe01-4376-4041-8a22-3dca2541ce5a_SiteId">
    <vt:lpwstr>3f1b71d2-6eae-431f-adc8-f234f4d12e60</vt:lpwstr>
  </property>
  <property fmtid="{D5CDD505-2E9C-101B-9397-08002B2CF9AE}" pid="7" name="MSIP_Label_f31efe01-4376-4041-8a22-3dca2541ce5a_ActionId">
    <vt:lpwstr>dc3901cf-dbce-4fb9-93fb-1bcd43f49b17</vt:lpwstr>
  </property>
  <property fmtid="{D5CDD505-2E9C-101B-9397-08002B2CF9AE}" pid="8" name="MSIP_Label_f31efe01-4376-4041-8a22-3dca2541ce5a_ContentBits">
    <vt:lpwstr>0</vt:lpwstr>
  </property>
  <property fmtid="{D5CDD505-2E9C-101B-9397-08002B2CF9AE}" pid="9" name="MSIP_Label_f31efe01-4376-4041-8a22-3dca2541ce5a_Tag">
    <vt:lpwstr>10, 0, 1, 1</vt:lpwstr>
  </property>
</Properties>
</file>