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Meeting Report – I Geeks</w:t>
        <w:br w:type="textWrapping"/>
        <w:t xml:space="preserve">Data:</w:t>
      </w:r>
      <w:r w:rsidDel="00000000" w:rsidR="00000000" w:rsidRPr="00000000">
        <w:rPr>
          <w:rtl w:val="0"/>
        </w:rPr>
        <w:t xml:space="preserve"> 31 maggio 2025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3iws34xbifx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1. Partecipanti e Ruoli Consolidati</w:t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Angelo Lentini</w:t>
      </w:r>
      <w:r w:rsidDel="00000000" w:rsidR="00000000" w:rsidRPr="00000000">
        <w:rPr>
          <w:rtl w:val="0"/>
        </w:rPr>
        <w:t xml:space="preserve"> – Team Leader</w:t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Carola Cocco</w:t>
      </w:r>
      <w:r w:rsidDel="00000000" w:rsidR="00000000" w:rsidRPr="00000000">
        <w:rPr>
          <w:rtl w:val="0"/>
        </w:rPr>
        <w:t xml:space="preserve"> – UX/UI Designer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Mauro Molino</w:t>
      </w:r>
      <w:r w:rsidDel="00000000" w:rsidR="00000000" w:rsidRPr="00000000">
        <w:rPr>
          <w:rtl w:val="0"/>
        </w:rPr>
        <w:t xml:space="preserve"> – Frontend Developer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Emanuele Senis</w:t>
      </w:r>
      <w:r w:rsidDel="00000000" w:rsidR="00000000" w:rsidRPr="00000000">
        <w:rPr>
          <w:rtl w:val="0"/>
        </w:rPr>
        <w:t xml:space="preserve"> – Backend Developer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Stefano Battistella</w:t>
      </w:r>
      <w:r w:rsidDel="00000000" w:rsidR="00000000" w:rsidRPr="00000000">
        <w:rPr>
          <w:rtl w:val="0"/>
        </w:rPr>
        <w:t xml:space="preserve"> – Backend Developer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lrozbxvyxt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2. Richieste Docente Tecnico (Prof. Gallo) – Scadenza 09/06/2025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Diagramma di Gantt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Repository Git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Cartella condivisa Drive</w:t>
      </w:r>
      <w:r w:rsidDel="00000000" w:rsidR="00000000" w:rsidRPr="00000000">
        <w:rPr>
          <w:rtl w:val="0"/>
        </w:rPr>
        <w:t xml:space="preserve"> del progetto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APK</w:t>
      </w:r>
      <w:r w:rsidDel="00000000" w:rsidR="00000000" w:rsidRPr="00000000">
        <w:rPr>
          <w:rtl w:val="0"/>
        </w:rPr>
        <w:t xml:space="preserve"> iniziale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4u35o8o5mq4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3. Definizione delle Feature (MVP e Facoltative)</w:t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zpah736guob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3.1. MVP (Minimum Viable Product)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Sezione Eventi e Laboratori</w:t>
      </w:r>
    </w:p>
    <w:p w:rsidR="00000000" w:rsidDel="00000000" w:rsidP="00000000" w:rsidRDefault="00000000" w:rsidRPr="00000000" w14:paraId="00000013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Viene inserita direttamente nella Home.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Acquisto Biglietti e Visite Guidate</w:t>
      </w:r>
    </w:p>
    <w:p w:rsidR="00000000" w:rsidDel="00000000" w:rsidP="00000000" w:rsidRDefault="00000000" w:rsidRPr="00000000" w14:paraId="00000015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Integrazione di un metodo di “pagamento” tramite abbonamento musei (simulato offline).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Informazioni Base</w:t>
      </w:r>
    </w:p>
    <w:p w:rsidR="00000000" w:rsidDel="00000000" w:rsidP="00000000" w:rsidRDefault="00000000" w:rsidRPr="00000000" w14:paraId="00000017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Orari e giorni di apertura</w:t>
      </w:r>
    </w:p>
    <w:p w:rsidR="00000000" w:rsidDel="00000000" w:rsidP="00000000" w:rsidRDefault="00000000" w:rsidRPr="00000000" w14:paraId="00000018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Indicazioni “Dove trovarci” e “Come raggiungerci”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Mappa del Museo</w:t>
      </w:r>
    </w:p>
    <w:p w:rsidR="00000000" w:rsidDel="00000000" w:rsidP="00000000" w:rsidRDefault="00000000" w:rsidRPr="00000000" w14:paraId="0000001A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Mappa statica interattiva, con punti cliccabili per descrizioni delle sale.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Contatti</w:t>
      </w:r>
    </w:p>
    <w:p w:rsidR="00000000" w:rsidDel="00000000" w:rsidP="00000000" w:rsidRDefault="00000000" w:rsidRPr="00000000" w14:paraId="0000001C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Telefono, email e link ai profili social (se disponibili).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Profilo Utente</w:t>
      </w:r>
    </w:p>
    <w:p w:rsidR="00000000" w:rsidDel="00000000" w:rsidP="00000000" w:rsidRDefault="00000000" w:rsidRPr="00000000" w14:paraId="0000001E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Gestione dell’accesso a eventi, notifiche e storico acquisti (i dati salvati localmente).</w:t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iib3r4lq5qv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3.2. Feature Facoltative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Sezione Biblioteca Interna al Museo</w:t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Elenco delle pubblicazioni, ricercabilità di libri e materiali didattici.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Elementi di Gamification</w:t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Vedi dettagli punto 4.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l0io4iktn90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4. Idee per la Gamification</w:t>
      </w:r>
    </w:p>
    <w:p w:rsidR="00000000" w:rsidDel="00000000" w:rsidP="00000000" w:rsidRDefault="00000000" w:rsidRPr="00000000" w14:paraId="00000026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Ricompense fisiche a fine percorso</w:t>
      </w:r>
    </w:p>
    <w:p w:rsidR="00000000" w:rsidDel="00000000" w:rsidP="00000000" w:rsidRDefault="00000000" w:rsidRPr="00000000" w14:paraId="00000027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Esempio: caffè, poster o sfondi digitali gratuiti in cambio di un feedback sull’esperienza.</w:t>
      </w:r>
    </w:p>
    <w:p w:rsidR="00000000" w:rsidDel="00000000" w:rsidP="00000000" w:rsidRDefault="00000000" w:rsidRPr="00000000" w14:paraId="00000028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Punteggio Soci / Punteggio Evento</w:t>
      </w:r>
    </w:p>
    <w:p w:rsidR="00000000" w:rsidDel="00000000" w:rsidP="00000000" w:rsidRDefault="00000000" w:rsidRPr="00000000" w14:paraId="00000029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Ogni utente ottiene punti per la partecipazione a eventi e per la compilazione di questionari di feedback.</w:t>
      </w:r>
    </w:p>
    <w:p w:rsidR="00000000" w:rsidDel="00000000" w:rsidP="00000000" w:rsidRDefault="00000000" w:rsidRPr="00000000" w14:paraId="0000002A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Percorso Fotografico Storico</w:t>
      </w:r>
    </w:p>
    <w:p w:rsidR="00000000" w:rsidDel="00000000" w:rsidP="00000000" w:rsidRDefault="00000000" w:rsidRPr="00000000" w14:paraId="0000002B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L’utente scatta foto alle esposizioni dei vari periodi storici e le carica nell’app.</w:t>
      </w:r>
    </w:p>
    <w:p w:rsidR="00000000" w:rsidDel="00000000" w:rsidP="00000000" w:rsidRDefault="00000000" w:rsidRPr="00000000" w14:paraId="0000002C">
      <w:pPr>
        <w:numPr>
          <w:ilvl w:val="1"/>
          <w:numId w:val="8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Al completamento del percorso fotografico si sblocca un premio digitale o un badge.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17fuwrw5wf5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5. Scelta degli Strumenti Tecnici</w:t>
      </w:r>
    </w:p>
    <w:p w:rsidR="00000000" w:rsidDel="00000000" w:rsidP="00000000" w:rsidRDefault="00000000" w:rsidRPr="00000000" w14:paraId="0000002F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Repository Git:</w:t>
      </w:r>
      <w:r w:rsidDel="00000000" w:rsidR="00000000" w:rsidRPr="00000000">
        <w:rPr>
          <w:rtl w:val="0"/>
        </w:rPr>
        <w:t xml:space="preserve"> GitHub</w:t>
      </w:r>
    </w:p>
    <w:p w:rsidR="00000000" w:rsidDel="00000000" w:rsidP="00000000" w:rsidRDefault="00000000" w:rsidRPr="00000000" w14:paraId="00000030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Gantt &amp; Project Management:</w:t>
      </w:r>
      <w:r w:rsidDel="00000000" w:rsidR="00000000" w:rsidRPr="00000000">
        <w:rPr>
          <w:rtl w:val="0"/>
        </w:rPr>
        <w:t xml:space="preserve"> Trello e Jira</w:t>
      </w:r>
    </w:p>
    <w:p w:rsidR="00000000" w:rsidDel="00000000" w:rsidP="00000000" w:rsidRDefault="00000000" w:rsidRPr="00000000" w14:paraId="00000031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Comunicazione:</w:t>
      </w:r>
      <w:r w:rsidDel="00000000" w:rsidR="00000000" w:rsidRPr="00000000">
        <w:rPr>
          <w:rtl w:val="0"/>
        </w:rPr>
        <w:t xml:space="preserve"> WhatsApp, Discord e Slack</w:t>
      </w:r>
    </w:p>
    <w:p w:rsidR="00000000" w:rsidDel="00000000" w:rsidP="00000000" w:rsidRDefault="00000000" w:rsidRPr="00000000" w14:paraId="00000032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Grafica / Prototipazione:</w:t>
      </w:r>
      <w:r w:rsidDel="00000000" w:rsidR="00000000" w:rsidRPr="00000000">
        <w:rPr>
          <w:rtl w:val="0"/>
        </w:rPr>
        <w:t xml:space="preserve"> Figma</w:t>
      </w:r>
    </w:p>
    <w:p w:rsidR="00000000" w:rsidDel="00000000" w:rsidP="00000000" w:rsidRDefault="00000000" w:rsidRPr="00000000" w14:paraId="00000033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Sviluppo Android:</w:t>
      </w:r>
      <w:r w:rsidDel="00000000" w:rsidR="00000000" w:rsidRPr="00000000">
        <w:rPr>
          <w:rtl w:val="0"/>
        </w:rPr>
        <w:t xml:space="preserve"> Android Studio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zefw4wgaav9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6. Struttura della Repository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MU-FANT-APP/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├── app/                   # Codice Android (modulo principale)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├── docs/                 # Documentazione (art, design, tech)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│   └── report/          # Report degli incontri interni e con il cliente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├── wireframes/       # Wireframe e UX map (esportazioni Figma)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├── presentation/     # Slide per la presentazione finale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├── apk/                   # APK compilato per testing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└── README.md    # Informazioni generali sul progetto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awkmioexlki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7. Git Workflow e Convenzioni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Branch Principali</w:t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main</w:t>
      </w:r>
      <w:r w:rsidDel="00000000" w:rsidR="00000000" w:rsidRPr="00000000">
        <w:rPr>
          <w:rtl w:val="0"/>
        </w:rPr>
        <w:t xml:space="preserve"> – contiene la versione funzionante e testata del prodotto</w:t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dev</w:t>
      </w:r>
      <w:r w:rsidDel="00000000" w:rsidR="00000000" w:rsidRPr="00000000">
        <w:rPr>
          <w:rtl w:val="0"/>
        </w:rPr>
        <w:t xml:space="preserve"> – dove si svolge lo sviluppo quotidiano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Branch di Feature</w:t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Ogni nuova funzionalità o task viene sviluppata in un branch dedicato, nominato secondo lo schema:</w:t>
        <w:br w:type="textWrapping"/>
        <w:t xml:space="preserve">feature/&lt;nome-funzionalità&gt;-v&lt;versione&gt;</w:t>
        <w:br w:type="textWrapping"/>
      </w:r>
      <w:r w:rsidDel="00000000" w:rsidR="00000000" w:rsidRPr="00000000">
        <w:rPr>
          <w:i w:val="1"/>
          <w:rtl w:val="0"/>
        </w:rPr>
        <w:t xml:space="preserve">Esempio: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feature/home-v1.0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Merge</w:t>
      </w:r>
    </w:p>
    <w:p w:rsidR="00000000" w:rsidDel="00000000" w:rsidP="00000000" w:rsidRDefault="00000000" w:rsidRPr="00000000" w14:paraId="0000004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Le feature completate vengono sottoposte a Pull Request → merge su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dev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test su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dev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solo dopo approvazione / superamento dei test si effettua il merge su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main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Convenzioni per i Commit</w:t>
      </w:r>
    </w:p>
    <w:p w:rsidR="00000000" w:rsidDel="00000000" w:rsidP="00000000" w:rsidRDefault="00000000" w:rsidRPr="00000000" w14:paraId="0000004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Sintassi:</w:t>
        <w:br w:type="textWrapping"/>
        <w:t xml:space="preserve">&lt;keyword&gt;: &lt;descrizione breve&gt;</w:t>
      </w:r>
    </w:p>
    <w:p w:rsidR="00000000" w:rsidDel="00000000" w:rsidP="00000000" w:rsidRDefault="00000000" w:rsidRPr="00000000" w14:paraId="0000004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Keyword consigliate:</w:t>
      </w:r>
    </w:p>
    <w:p w:rsidR="00000000" w:rsidDel="00000000" w:rsidP="00000000" w:rsidRDefault="00000000" w:rsidRPr="00000000" w14:paraId="0000004A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feat:</w:t>
      </w:r>
      <w:r w:rsidDel="00000000" w:rsidR="00000000" w:rsidRPr="00000000">
        <w:rPr>
          <w:rtl w:val="0"/>
        </w:rPr>
        <w:t xml:space="preserve"> (per nuove funzionalità)</w:t>
      </w:r>
    </w:p>
    <w:p w:rsidR="00000000" w:rsidDel="00000000" w:rsidP="00000000" w:rsidRDefault="00000000" w:rsidRPr="00000000" w14:paraId="0000004B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fix:</w:t>
      </w:r>
      <w:r w:rsidDel="00000000" w:rsidR="00000000" w:rsidRPr="00000000">
        <w:rPr>
          <w:rtl w:val="0"/>
        </w:rPr>
        <w:t xml:space="preserve"> (per correzioni di bug)</w:t>
      </w:r>
    </w:p>
    <w:p w:rsidR="00000000" w:rsidDel="00000000" w:rsidP="00000000" w:rsidRDefault="00000000" w:rsidRPr="00000000" w14:paraId="0000004C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docs:</w:t>
      </w:r>
      <w:r w:rsidDel="00000000" w:rsidR="00000000" w:rsidRPr="00000000">
        <w:rPr>
          <w:rtl w:val="0"/>
        </w:rPr>
        <w:t xml:space="preserve"> (per modifiche alla documentazione)</w:t>
      </w:r>
    </w:p>
    <w:p w:rsidR="00000000" w:rsidDel="00000000" w:rsidP="00000000" w:rsidRDefault="00000000" w:rsidRPr="00000000" w14:paraId="0000004D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style:</w:t>
      </w:r>
      <w:r w:rsidDel="00000000" w:rsidR="00000000" w:rsidRPr="00000000">
        <w:rPr>
          <w:rtl w:val="0"/>
        </w:rPr>
        <w:t xml:space="preserve"> (per modifiche di layout o grafica, senza cambiare logica)</w:t>
      </w:r>
    </w:p>
    <w:p w:rsidR="00000000" w:rsidDel="00000000" w:rsidP="00000000" w:rsidRDefault="00000000" w:rsidRPr="00000000" w14:paraId="0000004E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refactor:</w:t>
      </w:r>
      <w:r w:rsidDel="00000000" w:rsidR="00000000" w:rsidRPr="00000000">
        <w:rPr>
          <w:rtl w:val="0"/>
        </w:rPr>
        <w:t xml:space="preserve"> (per refactoring (senza cambiare comportamento))</w:t>
      </w:r>
    </w:p>
    <w:p w:rsidR="00000000" w:rsidDel="00000000" w:rsidP="00000000" w:rsidRDefault="00000000" w:rsidRPr="00000000" w14:paraId="0000004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Esempi:</w:t>
      </w:r>
    </w:p>
    <w:p w:rsidR="00000000" w:rsidDel="00000000" w:rsidP="00000000" w:rsidRDefault="00000000" w:rsidRPr="00000000" w14:paraId="00000050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feat: Add Events section to Home</w:t>
      </w:r>
    </w:p>
    <w:p w:rsidR="00000000" w:rsidDel="00000000" w:rsidP="00000000" w:rsidRDefault="00000000" w:rsidRPr="00000000" w14:paraId="00000051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fix: Fix crash on Map screen when offline</w:t>
      </w:r>
    </w:p>
    <w:p w:rsidR="00000000" w:rsidDel="00000000" w:rsidP="00000000" w:rsidRDefault="00000000" w:rsidRPr="00000000" w14:paraId="00000052">
      <w:pPr>
        <w:numPr>
          <w:ilvl w:val="2"/>
          <w:numId w:val="1"/>
        </w:numPr>
        <w:spacing w:after="24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docs: Update README with repository structure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a73y8hbhz5q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8. Documentazione e Lingua</w:t>
      </w:r>
    </w:p>
    <w:p w:rsidR="00000000" w:rsidDel="00000000" w:rsidP="00000000" w:rsidRDefault="00000000" w:rsidRPr="00000000" w14:paraId="00000055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Tutto il materiale documentale</w:t>
      </w:r>
      <w:r w:rsidDel="00000000" w:rsidR="00000000" w:rsidRPr="00000000">
        <w:rPr>
          <w:rtl w:val="0"/>
        </w:rPr>
        <w:t xml:space="preserve"> (specification, art document, technical document, report) verrà redatto in </w:t>
      </w:r>
      <w:r w:rsidDel="00000000" w:rsidR="00000000" w:rsidRPr="00000000">
        <w:rPr>
          <w:b w:val="1"/>
          <w:rtl w:val="0"/>
        </w:rPr>
        <w:t xml:space="preserve">inglese</w:t>
      </w:r>
      <w:r w:rsidDel="00000000" w:rsidR="00000000" w:rsidRPr="00000000">
        <w:rPr>
          <w:rtl w:val="0"/>
        </w:rPr>
        <w:t xml:space="preserve"> per a</w:t>
      </w:r>
      <w:r w:rsidDel="00000000" w:rsidR="00000000" w:rsidRPr="00000000">
        <w:rPr>
          <w:rtl w:val="0"/>
        </w:rPr>
        <w:t xml:space="preserve">bituare il team alla presentazione in inglese con il cliente.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c1s809x4i2v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18q4kpoogc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duvi0etjrge1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gyz4djlngsk" w:id="13"/>
      <w:bookmarkEnd w:id="13"/>
      <w:r w:rsidDel="00000000" w:rsidR="00000000" w:rsidRPr="00000000">
        <w:rPr>
          <w:b w:val="1"/>
          <w:sz w:val="34"/>
          <w:szCs w:val="34"/>
          <w:rtl w:val="0"/>
        </w:rPr>
        <w:t xml:space="preserve">9. Task Principali per la Settimana (entro 09/06/2025)</w:t>
      </w:r>
    </w:p>
    <w:tbl>
      <w:tblPr>
        <w:tblStyle w:val="Table1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32.1174579761182"/>
        <w:gridCol w:w="7393.394353047505"/>
        <w:tblGridChange w:id="0">
          <w:tblGrid>
            <w:gridCol w:w="1632.1174579761182"/>
            <w:gridCol w:w="7393.39435304750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Ruolo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Attività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Leader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- Creare il </w:t>
            </w:r>
            <w:r w:rsidDel="00000000" w:rsidR="00000000" w:rsidRPr="00000000">
              <w:rPr>
                <w:b w:val="1"/>
                <w:rtl w:val="0"/>
              </w:rPr>
              <w:t xml:space="preserve">diagramma di Gantt</w:t>
            </w:r>
            <w:r w:rsidDel="00000000" w:rsidR="00000000" w:rsidRPr="00000000">
              <w:rPr>
                <w:rtl w:val="0"/>
              </w:rPr>
              <w:t xml:space="preserve"> – scadenza 09/06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- Configurare la </w:t>
            </w:r>
            <w:r w:rsidDel="00000000" w:rsidR="00000000" w:rsidRPr="00000000">
              <w:rPr>
                <w:b w:val="1"/>
                <w:rtl w:val="0"/>
              </w:rPr>
              <w:t xml:space="preserve">repository Git</w:t>
            </w:r>
            <w:r w:rsidDel="00000000" w:rsidR="00000000" w:rsidRPr="00000000">
              <w:rPr>
                <w:rtl w:val="0"/>
              </w:rPr>
              <w:t xml:space="preserve"> con i branch iniziali (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main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dev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UX/UI Designer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- Preparare moodboard e palette colori per l’app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- Raccogliere feedback dal team e documentare lo stile in un </w:t>
            </w:r>
            <w:r w:rsidDel="00000000" w:rsidR="00000000" w:rsidRPr="00000000">
              <w:rPr>
                <w:b w:val="1"/>
                <w:rtl w:val="0"/>
              </w:rPr>
              <w:t xml:space="preserve">Art Document</w:t>
            </w:r>
            <w:r w:rsidDel="00000000" w:rsidR="00000000" w:rsidRPr="00000000">
              <w:rPr>
                <w:rtl w:val="0"/>
              </w:rPr>
              <w:t xml:space="preserve"> (inglese)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Developers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- Comporre una sitemap e confrontarsi per la scelta dell’architettura dell’applicazione</w:t>
            </w:r>
          </w:p>
        </w:tc>
      </w:tr>
    </w:tbl>
    <w:p w:rsidR="00000000" w:rsidDel="00000000" w:rsidP="00000000" w:rsidRDefault="00000000" w:rsidRPr="00000000" w14:paraId="00000069">
      <w:pPr>
        <w:spacing w:after="240" w:before="240" w:lineRule="auto"/>
        <w:ind w:left="0" w:right="60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