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C314" w14:textId="77777777" w:rsidR="00CF3011" w:rsidRDefault="00CF3011"/>
    <w:tbl>
      <w:tblPr>
        <w:tblStyle w:val="a2"/>
        <w:tblW w:w="9498" w:type="dxa"/>
        <w:tblInd w:w="0" w:type="dxa"/>
        <w:tblLayout w:type="fixed"/>
        <w:tblLook w:val="0600" w:firstRow="0" w:lastRow="0" w:firstColumn="0" w:lastColumn="0" w:noHBand="1" w:noVBand="1"/>
      </w:tblPr>
      <w:tblGrid>
        <w:gridCol w:w="9498"/>
      </w:tblGrid>
      <w:tr w:rsidR="00CF3011" w14:paraId="52C44132" w14:textId="77777777">
        <w:trPr>
          <w:trHeight w:val="3009"/>
        </w:trPr>
        <w:tc>
          <w:tcPr>
            <w:tcW w:w="9498" w:type="dxa"/>
            <w:tcMar>
              <w:top w:w="100" w:type="dxa"/>
              <w:left w:w="100" w:type="dxa"/>
              <w:bottom w:w="100" w:type="dxa"/>
              <w:right w:w="100" w:type="dxa"/>
            </w:tcMar>
          </w:tcPr>
          <w:p w14:paraId="327FD891" w14:textId="77777777" w:rsidR="00CF3011" w:rsidRDefault="00FC36BA">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Statement of Work</w:t>
            </w:r>
          </w:p>
          <w:p w14:paraId="6DA407B8" w14:textId="77777777" w:rsidR="00CF3011" w:rsidRDefault="00FC36BA">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bookmarkStart w:id="0" w:name="_heading=h.gjdgxs" w:colFirst="0" w:colLast="0"/>
            <w:bookmarkEnd w:id="0"/>
            <w:r>
              <w:rPr>
                <w:rFonts w:ascii="Century Gothic" w:eastAsia="Century Gothic" w:hAnsi="Century Gothic" w:cs="Century Gothic"/>
                <w:color w:val="1F3864"/>
                <w:sz w:val="96"/>
                <w:szCs w:val="96"/>
              </w:rPr>
              <w:t xml:space="preserve">Progetto </w:t>
            </w:r>
          </w:p>
          <w:p w14:paraId="48C8FDE7" w14:textId="33CE83AD" w:rsidR="00CF3011" w:rsidRDefault="00FC36BA">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bookmarkStart w:id="1" w:name="_heading=h.30j0zll" w:colFirst="0" w:colLast="0"/>
            <w:bookmarkEnd w:id="1"/>
            <w:proofErr w:type="spellStart"/>
            <w:r>
              <w:rPr>
                <w:rFonts w:ascii="Century Gothic" w:eastAsia="Century Gothic" w:hAnsi="Century Gothic" w:cs="Century Gothic"/>
                <w:color w:val="FF0000"/>
                <w:sz w:val="96"/>
                <w:szCs w:val="96"/>
              </w:rPr>
              <w:t>Fund</w:t>
            </w:r>
            <w:r w:rsidR="00F00919">
              <w:rPr>
                <w:rFonts w:ascii="Century Gothic" w:eastAsia="Century Gothic" w:hAnsi="Century Gothic" w:cs="Century Gothic"/>
                <w:color w:val="FF0000"/>
                <w:sz w:val="96"/>
                <w:szCs w:val="96"/>
              </w:rPr>
              <w:t>.</w:t>
            </w:r>
            <w:r>
              <w:rPr>
                <w:rFonts w:ascii="Century Gothic" w:eastAsia="Century Gothic" w:hAnsi="Century Gothic" w:cs="Century Gothic"/>
                <w:color w:val="FF0000"/>
                <w:sz w:val="96"/>
                <w:szCs w:val="96"/>
              </w:rPr>
              <w:t>It</w:t>
            </w:r>
            <w:proofErr w:type="spellEnd"/>
            <w:r>
              <w:rPr>
                <w:rFonts w:ascii="Century Gothic" w:eastAsia="Century Gothic" w:hAnsi="Century Gothic" w:cs="Century Gothic"/>
                <w:color w:val="1F3864"/>
                <w:sz w:val="96"/>
                <w:szCs w:val="96"/>
              </w:rPr>
              <w:br/>
            </w:r>
          </w:p>
          <w:tbl>
            <w:tblPr>
              <w:tblStyle w:val="a3"/>
              <w:tblW w:w="7336"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744"/>
              <w:gridCol w:w="5592"/>
            </w:tblGrid>
            <w:tr w:rsidR="00CF3011" w14:paraId="0B229EA2" w14:textId="77777777">
              <w:trPr>
                <w:trHeight w:val="259"/>
              </w:trPr>
              <w:tc>
                <w:tcPr>
                  <w:tcW w:w="1744" w:type="dxa"/>
                </w:tcPr>
                <w:p w14:paraId="61C15BA9" w14:textId="77777777" w:rsidR="00CF3011" w:rsidRDefault="00FC36BA">
                  <w:pPr>
                    <w:rPr>
                      <w:rFonts w:ascii="Century Gothic" w:eastAsia="Century Gothic" w:hAnsi="Century Gothic" w:cs="Century Gothic"/>
                    </w:rPr>
                  </w:pPr>
                  <w:r>
                    <w:rPr>
                      <w:rFonts w:ascii="Century Gothic" w:eastAsia="Century Gothic" w:hAnsi="Century Gothic" w:cs="Century Gothic"/>
                    </w:rPr>
                    <w:t>Riferimento</w:t>
                  </w:r>
                </w:p>
              </w:tc>
              <w:tc>
                <w:tcPr>
                  <w:tcW w:w="5592" w:type="dxa"/>
                </w:tcPr>
                <w:p w14:paraId="51E64CF1" w14:textId="77777777" w:rsidR="00CF3011" w:rsidRDefault="00FC36BA">
                  <w:pPr>
                    <w:rPr>
                      <w:rFonts w:ascii="Century Gothic" w:eastAsia="Century Gothic" w:hAnsi="Century Gothic" w:cs="Century Gothic"/>
                    </w:rPr>
                  </w:pPr>
                  <w:r>
                    <w:rPr>
                      <w:rFonts w:ascii="Century Gothic" w:eastAsia="Century Gothic" w:hAnsi="Century Gothic" w:cs="Century Gothic"/>
                    </w:rPr>
                    <w:t>Gruppo G13</w:t>
                  </w:r>
                </w:p>
              </w:tc>
            </w:tr>
            <w:tr w:rsidR="00CF3011" w14:paraId="2B233AF8" w14:textId="77777777">
              <w:trPr>
                <w:trHeight w:val="259"/>
              </w:trPr>
              <w:tc>
                <w:tcPr>
                  <w:tcW w:w="1744" w:type="dxa"/>
                </w:tcPr>
                <w:p w14:paraId="4A2C619A" w14:textId="77777777" w:rsidR="00CF3011" w:rsidRDefault="00FC36BA">
                  <w:pPr>
                    <w:rPr>
                      <w:rFonts w:ascii="Century Gothic" w:eastAsia="Century Gothic" w:hAnsi="Century Gothic" w:cs="Century Gothic"/>
                    </w:rPr>
                  </w:pPr>
                  <w:r>
                    <w:rPr>
                      <w:rFonts w:ascii="Century Gothic" w:eastAsia="Century Gothic" w:hAnsi="Century Gothic" w:cs="Century Gothic"/>
                    </w:rPr>
                    <w:t>Versione</w:t>
                  </w:r>
                </w:p>
              </w:tc>
              <w:tc>
                <w:tcPr>
                  <w:tcW w:w="5592" w:type="dxa"/>
                </w:tcPr>
                <w:p w14:paraId="23A925FE" w14:textId="77777777" w:rsidR="00CF3011" w:rsidRDefault="00FC36BA">
                  <w:pPr>
                    <w:rPr>
                      <w:rFonts w:ascii="Century Gothic" w:eastAsia="Century Gothic" w:hAnsi="Century Gothic" w:cs="Century Gothic"/>
                    </w:rPr>
                  </w:pPr>
                  <w:r>
                    <w:rPr>
                      <w:rFonts w:ascii="Century Gothic" w:eastAsia="Century Gothic" w:hAnsi="Century Gothic" w:cs="Century Gothic"/>
                    </w:rPr>
                    <w:t>0.2</w:t>
                  </w:r>
                </w:p>
              </w:tc>
            </w:tr>
            <w:tr w:rsidR="00CF3011" w14:paraId="3B11442E" w14:textId="77777777">
              <w:trPr>
                <w:trHeight w:val="259"/>
              </w:trPr>
              <w:tc>
                <w:tcPr>
                  <w:tcW w:w="1744" w:type="dxa"/>
                </w:tcPr>
                <w:p w14:paraId="019A10B1" w14:textId="77777777" w:rsidR="00CF3011" w:rsidRDefault="00FC36BA">
                  <w:pPr>
                    <w:rPr>
                      <w:rFonts w:ascii="Century Gothic" w:eastAsia="Century Gothic" w:hAnsi="Century Gothic" w:cs="Century Gothic"/>
                    </w:rPr>
                  </w:pPr>
                  <w:r>
                    <w:rPr>
                      <w:rFonts w:ascii="Century Gothic" w:eastAsia="Century Gothic" w:hAnsi="Century Gothic" w:cs="Century Gothic"/>
                    </w:rPr>
                    <w:t>Data</w:t>
                  </w:r>
                </w:p>
              </w:tc>
              <w:tc>
                <w:tcPr>
                  <w:tcW w:w="5592" w:type="dxa"/>
                </w:tcPr>
                <w:p w14:paraId="0E7F0C8D" w14:textId="77777777" w:rsidR="00CF3011" w:rsidRDefault="00FC36BA">
                  <w:pPr>
                    <w:rPr>
                      <w:rFonts w:ascii="Century Gothic" w:eastAsia="Century Gothic" w:hAnsi="Century Gothic" w:cs="Century Gothic"/>
                    </w:rPr>
                  </w:pPr>
                  <w:r>
                    <w:rPr>
                      <w:rFonts w:ascii="Century Gothic" w:eastAsia="Century Gothic" w:hAnsi="Century Gothic" w:cs="Century Gothic"/>
                    </w:rPr>
                    <w:t>15/10/2021</w:t>
                  </w:r>
                </w:p>
              </w:tc>
            </w:tr>
            <w:tr w:rsidR="00CF3011" w14:paraId="6BD08A18" w14:textId="77777777">
              <w:trPr>
                <w:trHeight w:val="624"/>
              </w:trPr>
              <w:tc>
                <w:tcPr>
                  <w:tcW w:w="1744" w:type="dxa"/>
                </w:tcPr>
                <w:p w14:paraId="20717E94" w14:textId="77777777" w:rsidR="00CF3011" w:rsidRDefault="00FC36BA">
                  <w:pPr>
                    <w:rPr>
                      <w:rFonts w:ascii="Century Gothic" w:eastAsia="Century Gothic" w:hAnsi="Century Gothic" w:cs="Century Gothic"/>
                    </w:rPr>
                  </w:pPr>
                  <w:r>
                    <w:rPr>
                      <w:rFonts w:ascii="Century Gothic" w:eastAsia="Century Gothic" w:hAnsi="Century Gothic" w:cs="Century Gothic"/>
                    </w:rPr>
                    <w:t>Destinatario</w:t>
                  </w:r>
                </w:p>
              </w:tc>
              <w:tc>
                <w:tcPr>
                  <w:tcW w:w="5592" w:type="dxa"/>
                </w:tcPr>
                <w:p w14:paraId="3D11B81A" w14:textId="77777777" w:rsidR="00CF3011" w:rsidRDefault="00FC36BA">
                  <w:pPr>
                    <w:rPr>
                      <w:rFonts w:ascii="Century Gothic" w:eastAsia="Century Gothic" w:hAnsi="Century Gothic" w:cs="Century Gothic"/>
                    </w:rPr>
                  </w:pPr>
                  <w:r>
                    <w:rPr>
                      <w:rFonts w:ascii="Century Gothic" w:eastAsia="Century Gothic" w:hAnsi="Century Gothic" w:cs="Century Gothic"/>
                    </w:rPr>
                    <w:t>Studenti di Ingegneria del Software 2021/22</w:t>
                  </w:r>
                </w:p>
              </w:tc>
            </w:tr>
            <w:tr w:rsidR="00CF3011" w14:paraId="402AD415" w14:textId="77777777">
              <w:trPr>
                <w:trHeight w:val="624"/>
              </w:trPr>
              <w:tc>
                <w:tcPr>
                  <w:tcW w:w="1744" w:type="dxa"/>
                </w:tcPr>
                <w:p w14:paraId="3A4EB3F4" w14:textId="77777777" w:rsidR="00CF3011" w:rsidRDefault="00FC36BA">
                  <w:pPr>
                    <w:rPr>
                      <w:rFonts w:ascii="Century Gothic" w:eastAsia="Century Gothic" w:hAnsi="Century Gothic" w:cs="Century Gothic"/>
                    </w:rPr>
                  </w:pPr>
                  <w:r>
                    <w:rPr>
                      <w:rFonts w:ascii="Century Gothic" w:eastAsia="Century Gothic" w:hAnsi="Century Gothic" w:cs="Century Gothic"/>
                    </w:rPr>
                    <w:t>Presentato da</w:t>
                  </w:r>
                </w:p>
              </w:tc>
              <w:tc>
                <w:tcPr>
                  <w:tcW w:w="5592" w:type="dxa"/>
                </w:tcPr>
                <w:p w14:paraId="785A6D95" w14:textId="77777777" w:rsidR="00CF3011" w:rsidRDefault="00FC36BA">
                  <w:pPr>
                    <w:tabs>
                      <w:tab w:val="left" w:pos="1910"/>
                    </w:tabs>
                    <w:rPr>
                      <w:rFonts w:ascii="Century Gothic" w:eastAsia="Century Gothic" w:hAnsi="Century Gothic" w:cs="Century Gothic"/>
                    </w:rPr>
                  </w:pPr>
                  <w:r>
                    <w:rPr>
                      <w:rFonts w:ascii="Century Gothic" w:eastAsia="Century Gothic" w:hAnsi="Century Gothic" w:cs="Century Gothic"/>
                    </w:rPr>
                    <w:t>Angelo Meo, Francesco Esposito, Luigi Crescenzo, Sabato Genovese</w:t>
                  </w:r>
                </w:p>
              </w:tc>
            </w:tr>
            <w:tr w:rsidR="00CF3011" w14:paraId="3E9485B6" w14:textId="77777777">
              <w:trPr>
                <w:trHeight w:val="624"/>
              </w:trPr>
              <w:tc>
                <w:tcPr>
                  <w:tcW w:w="1744" w:type="dxa"/>
                </w:tcPr>
                <w:p w14:paraId="4616F349" w14:textId="77777777" w:rsidR="00CF3011" w:rsidRDefault="00FC36BA">
                  <w:pPr>
                    <w:rPr>
                      <w:rFonts w:ascii="Century Gothic" w:eastAsia="Century Gothic" w:hAnsi="Century Gothic" w:cs="Century Gothic"/>
                    </w:rPr>
                  </w:pPr>
                  <w:r>
                    <w:rPr>
                      <w:rFonts w:ascii="Century Gothic" w:eastAsia="Century Gothic" w:hAnsi="Century Gothic" w:cs="Century Gothic"/>
                    </w:rPr>
                    <w:t>Approvato da</w:t>
                  </w:r>
                </w:p>
              </w:tc>
              <w:tc>
                <w:tcPr>
                  <w:tcW w:w="5592" w:type="dxa"/>
                </w:tcPr>
                <w:p w14:paraId="79800032" w14:textId="77777777" w:rsidR="00CF3011" w:rsidRDefault="00CF3011">
                  <w:pPr>
                    <w:rPr>
                      <w:rFonts w:ascii="Century Gothic" w:eastAsia="Century Gothic" w:hAnsi="Century Gothic" w:cs="Century Gothic"/>
                    </w:rPr>
                  </w:pPr>
                </w:p>
              </w:tc>
            </w:tr>
          </w:tbl>
          <w:p w14:paraId="62DA6138" w14:textId="77777777" w:rsidR="00CF3011" w:rsidRDefault="00CF3011">
            <w:pPr>
              <w:pBdr>
                <w:top w:val="nil"/>
                <w:left w:val="nil"/>
                <w:bottom w:val="nil"/>
                <w:right w:val="nil"/>
                <w:between w:val="nil"/>
              </w:pBdr>
              <w:spacing w:line="276" w:lineRule="auto"/>
              <w:jc w:val="right"/>
              <w:rPr>
                <w:rFonts w:ascii="Century Gothic" w:eastAsia="Century Gothic" w:hAnsi="Century Gothic" w:cs="Century Gothic"/>
                <w:color w:val="1F3864"/>
                <w:sz w:val="24"/>
                <w:szCs w:val="24"/>
              </w:rPr>
            </w:pPr>
          </w:p>
          <w:p w14:paraId="6ED093D5" w14:textId="77777777" w:rsidR="00CF3011" w:rsidRDefault="00CF3011">
            <w:pPr>
              <w:spacing w:line="276" w:lineRule="auto"/>
              <w:jc w:val="right"/>
              <w:rPr>
                <w:rFonts w:ascii="Garamond" w:eastAsia="Garamond" w:hAnsi="Garamond" w:cs="Garamond"/>
                <w:color w:val="1F3864"/>
                <w:sz w:val="40"/>
                <w:szCs w:val="40"/>
              </w:rPr>
            </w:pPr>
          </w:p>
        </w:tc>
      </w:tr>
    </w:tbl>
    <w:p w14:paraId="4E060DE1" w14:textId="77777777" w:rsidR="00CF3011" w:rsidRDefault="00CF3011"/>
    <w:p w14:paraId="594F4E19" w14:textId="77777777" w:rsidR="00CF3011" w:rsidRDefault="00CF3011"/>
    <w:p w14:paraId="5273FB5C" w14:textId="77777777" w:rsidR="00CF3011" w:rsidRDefault="00CF3011"/>
    <w:p w14:paraId="467ECFF0" w14:textId="77777777" w:rsidR="00CF3011" w:rsidRDefault="00CF3011"/>
    <w:p w14:paraId="09FC0A06" w14:textId="77777777" w:rsidR="00CF3011" w:rsidRDefault="00CF3011"/>
    <w:p w14:paraId="251947DF" w14:textId="77777777" w:rsidR="00CF3011" w:rsidRDefault="00CF3011"/>
    <w:p w14:paraId="55E6F89F" w14:textId="77777777" w:rsidR="00CF3011" w:rsidRDefault="00CF3011"/>
    <w:p w14:paraId="18DCD7F6" w14:textId="77777777" w:rsidR="00CF3011" w:rsidRDefault="00CF3011"/>
    <w:p w14:paraId="6B55B6EE" w14:textId="77777777" w:rsidR="00CF3011" w:rsidRDefault="00CF3011"/>
    <w:p w14:paraId="5257BC00" w14:textId="77777777" w:rsidR="00CF3011" w:rsidRDefault="00CF3011"/>
    <w:p w14:paraId="0AD42970" w14:textId="77777777" w:rsidR="00CF3011" w:rsidRDefault="00CF3011"/>
    <w:p w14:paraId="08467493" w14:textId="77777777" w:rsidR="00CF3011" w:rsidRDefault="00CF3011"/>
    <w:p w14:paraId="11F2D870" w14:textId="77777777" w:rsidR="00CF3011" w:rsidRDefault="00CF3011"/>
    <w:p w14:paraId="2C65FA89" w14:textId="77777777" w:rsidR="00CF3011" w:rsidRDefault="00FC36BA">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b/>
          <w:color w:val="FFFFFF"/>
          <w:sz w:val="36"/>
          <w:szCs w:val="36"/>
          <w:u w:val="single"/>
        </w:rPr>
      </w:pPr>
      <w:proofErr w:type="spellStart"/>
      <w:r>
        <w:rPr>
          <w:rFonts w:ascii="Century Gothic" w:eastAsia="Century Gothic" w:hAnsi="Century Gothic" w:cs="Century Gothic"/>
          <w:color w:val="1F3864"/>
          <w:sz w:val="36"/>
          <w:szCs w:val="36"/>
          <w:u w:val="single"/>
        </w:rPr>
        <w:t>Revision</w:t>
      </w:r>
      <w:proofErr w:type="spellEnd"/>
      <w:r>
        <w:rPr>
          <w:rFonts w:ascii="Century Gothic" w:eastAsia="Century Gothic" w:hAnsi="Century Gothic" w:cs="Century Gothic"/>
          <w:b/>
          <w:color w:val="1F3864"/>
          <w:sz w:val="36"/>
          <w:szCs w:val="36"/>
          <w:u w:val="single"/>
        </w:rPr>
        <w:t xml:space="preserve"> </w:t>
      </w:r>
      <w:r>
        <w:rPr>
          <w:rFonts w:ascii="Century Gothic" w:eastAsia="Century Gothic" w:hAnsi="Century Gothic" w:cs="Century Gothic"/>
          <w:color w:val="1F3864"/>
          <w:sz w:val="36"/>
          <w:szCs w:val="36"/>
          <w:u w:val="single"/>
        </w:rPr>
        <w:t>History</w:t>
      </w:r>
    </w:p>
    <w:p w14:paraId="5F4915EF" w14:textId="77777777" w:rsidR="00CF3011" w:rsidRDefault="00CF3011"/>
    <w:tbl>
      <w:tblPr>
        <w:tblStyle w:val="a4"/>
        <w:tblW w:w="945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5"/>
        <w:gridCol w:w="1458"/>
        <w:gridCol w:w="3270"/>
        <w:gridCol w:w="2364"/>
      </w:tblGrid>
      <w:tr w:rsidR="00CF3011" w14:paraId="07DFCD7B" w14:textId="77777777" w:rsidTr="00CF3011">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F5496"/>
            <w:vAlign w:val="center"/>
          </w:tcPr>
          <w:p w14:paraId="11DB6C8F" w14:textId="77777777" w:rsidR="00CF3011" w:rsidRDefault="00FC36B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8" w:type="dxa"/>
            <w:shd w:val="clear" w:color="auto" w:fill="2F5496"/>
            <w:vAlign w:val="center"/>
          </w:tcPr>
          <w:p w14:paraId="29E071A8" w14:textId="77777777" w:rsidR="00CF3011" w:rsidRDefault="00FC36B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70" w:type="dxa"/>
            <w:shd w:val="clear" w:color="auto" w:fill="2F5496"/>
            <w:vAlign w:val="center"/>
          </w:tcPr>
          <w:p w14:paraId="22750D5B" w14:textId="77777777" w:rsidR="00CF3011" w:rsidRDefault="00FC36B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4" w:type="dxa"/>
            <w:shd w:val="clear" w:color="auto" w:fill="2F5496"/>
            <w:vAlign w:val="center"/>
          </w:tcPr>
          <w:p w14:paraId="7F8E0EEE" w14:textId="77777777" w:rsidR="00CF3011" w:rsidRDefault="00FC36B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CF3011" w14:paraId="001D6A00" w14:textId="77777777" w:rsidTr="00CF3011">
        <w:trPr>
          <w:trHeight w:val="525"/>
        </w:trPr>
        <w:tc>
          <w:tcPr>
            <w:tcW w:w="2365" w:type="dxa"/>
            <w:vAlign w:val="center"/>
          </w:tcPr>
          <w:p w14:paraId="2FDA9577"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15/10/2021</w:t>
            </w:r>
          </w:p>
        </w:tc>
        <w:tc>
          <w:tcPr>
            <w:tcW w:w="1458" w:type="dxa"/>
            <w:vAlign w:val="center"/>
          </w:tcPr>
          <w:p w14:paraId="6FA4CF64"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0.1</w:t>
            </w:r>
          </w:p>
        </w:tc>
        <w:tc>
          <w:tcPr>
            <w:tcW w:w="3270" w:type="dxa"/>
            <w:vAlign w:val="center"/>
          </w:tcPr>
          <w:p w14:paraId="20B53561"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Prima stesura</w:t>
            </w:r>
          </w:p>
        </w:tc>
        <w:tc>
          <w:tcPr>
            <w:tcW w:w="2364" w:type="dxa"/>
            <w:vAlign w:val="center"/>
          </w:tcPr>
          <w:p w14:paraId="62CD7C10"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Gruppo</w:t>
            </w:r>
          </w:p>
        </w:tc>
      </w:tr>
      <w:tr w:rsidR="00CF3011" w14:paraId="7876F4D0" w14:textId="77777777" w:rsidTr="00CF3011">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37842F8"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19/10/2021</w:t>
            </w:r>
          </w:p>
        </w:tc>
        <w:tc>
          <w:tcPr>
            <w:tcW w:w="1458" w:type="dxa"/>
            <w:vAlign w:val="center"/>
          </w:tcPr>
          <w:p w14:paraId="37ADC3B7"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0.2</w:t>
            </w:r>
          </w:p>
        </w:tc>
        <w:tc>
          <w:tcPr>
            <w:tcW w:w="3270" w:type="dxa"/>
            <w:vAlign w:val="center"/>
          </w:tcPr>
          <w:p w14:paraId="203A1E5B"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Revisione Scenario</w:t>
            </w:r>
          </w:p>
        </w:tc>
        <w:tc>
          <w:tcPr>
            <w:tcW w:w="2364" w:type="dxa"/>
            <w:vAlign w:val="center"/>
          </w:tcPr>
          <w:p w14:paraId="70AB58B4" w14:textId="77777777" w:rsidR="00CF3011" w:rsidRDefault="00FC36BA">
            <w:pPr>
              <w:widowControl w:val="0"/>
              <w:jc w:val="center"/>
              <w:rPr>
                <w:rFonts w:ascii="Century Gothic" w:eastAsia="Century Gothic" w:hAnsi="Century Gothic" w:cs="Century Gothic"/>
              </w:rPr>
            </w:pPr>
            <w:r>
              <w:rPr>
                <w:rFonts w:ascii="Century Gothic" w:eastAsia="Century Gothic" w:hAnsi="Century Gothic" w:cs="Century Gothic"/>
              </w:rPr>
              <w:t>Gruppo</w:t>
            </w:r>
          </w:p>
        </w:tc>
      </w:tr>
    </w:tbl>
    <w:p w14:paraId="069AC07C" w14:textId="77777777" w:rsidR="00CF3011" w:rsidRDefault="00CF3011"/>
    <w:p w14:paraId="79D6FE54" w14:textId="77777777" w:rsidR="00CF3011" w:rsidRDefault="00FC36BA">
      <w:r>
        <w:br w:type="page"/>
      </w:r>
    </w:p>
    <w:p w14:paraId="47E7DFF1" w14:textId="6F1C5927" w:rsidR="00CF3011" w:rsidRDefault="00FC36BA">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color w:val="1F3864"/>
          <w:sz w:val="36"/>
          <w:szCs w:val="36"/>
        </w:rPr>
      </w:pPr>
      <w:bookmarkStart w:id="2" w:name="_heading=h.1fob9te" w:colFirst="0" w:colLast="0"/>
      <w:bookmarkEnd w:id="2"/>
      <w:r>
        <w:rPr>
          <w:rFonts w:ascii="Century Gothic" w:eastAsia="Century Gothic" w:hAnsi="Century Gothic" w:cs="Century Gothic"/>
          <w:color w:val="1F3864"/>
          <w:sz w:val="36"/>
          <w:szCs w:val="36"/>
        </w:rPr>
        <w:lastRenderedPageBreak/>
        <w:t xml:space="preserve">Statement of Work (SOW) del Progetto </w:t>
      </w:r>
      <w:proofErr w:type="spellStart"/>
      <w:r>
        <w:rPr>
          <w:rFonts w:ascii="Century Gothic" w:eastAsia="Century Gothic" w:hAnsi="Century Gothic" w:cs="Century Gothic"/>
          <w:color w:val="1F3864"/>
          <w:sz w:val="36"/>
          <w:szCs w:val="36"/>
        </w:rPr>
        <w:t>Fund</w:t>
      </w:r>
      <w:r w:rsidR="006F18E2">
        <w:rPr>
          <w:rFonts w:ascii="Century Gothic" w:eastAsia="Century Gothic" w:hAnsi="Century Gothic" w:cs="Century Gothic"/>
          <w:color w:val="1F3864"/>
          <w:sz w:val="36"/>
          <w:szCs w:val="36"/>
        </w:rPr>
        <w:t>.</w:t>
      </w:r>
      <w:r>
        <w:rPr>
          <w:rFonts w:ascii="Century Gothic" w:eastAsia="Century Gothic" w:hAnsi="Century Gothic" w:cs="Century Gothic"/>
          <w:color w:val="1F3864"/>
          <w:sz w:val="36"/>
          <w:szCs w:val="36"/>
        </w:rPr>
        <w:t>It</w:t>
      </w:r>
      <w:proofErr w:type="spellEnd"/>
    </w:p>
    <w:p w14:paraId="2586EB1B" w14:textId="77777777" w:rsidR="00CF3011" w:rsidRDefault="00FC36BA">
      <w:pPr>
        <w:keepNext/>
        <w:keepLines/>
        <w:numPr>
          <w:ilvl w:val="0"/>
          <w:numId w:val="1"/>
        </w:numPr>
        <w:pBdr>
          <w:top w:val="nil"/>
          <w:left w:val="nil"/>
          <w:bottom w:val="single" w:sz="4" w:space="1" w:color="D9E2F3"/>
          <w:right w:val="nil"/>
          <w:between w:val="nil"/>
        </w:pBdr>
        <w:spacing w:before="120" w:after="120" w:line="360" w:lineRule="auto"/>
        <w:ind w:left="0" w:firstLine="0"/>
      </w:pPr>
      <w:r>
        <w:rPr>
          <w:rFonts w:ascii="Century Gothic" w:eastAsia="Century Gothic" w:hAnsi="Century Gothic" w:cs="Century Gothic"/>
          <w:color w:val="1F3864"/>
          <w:sz w:val="36"/>
          <w:szCs w:val="36"/>
        </w:rPr>
        <w:t>Piano Strategico/Strategic Plan</w:t>
      </w:r>
    </w:p>
    <w:p w14:paraId="43F63A62" w14:textId="2D952967"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La società "</w:t>
      </w:r>
      <w:proofErr w:type="spellStart"/>
      <w:r>
        <w:rPr>
          <w:rFonts w:ascii="Garamond" w:eastAsia="Garamond" w:hAnsi="Garamond" w:cs="Garamond"/>
          <w:color w:val="000000"/>
          <w:sz w:val="24"/>
          <w:szCs w:val="24"/>
        </w:rPr>
        <w:t>Fund</w:t>
      </w:r>
      <w:r w:rsidR="006F18E2">
        <w:rPr>
          <w:rFonts w:ascii="Garamond" w:eastAsia="Garamond" w:hAnsi="Garamond" w:cs="Garamond"/>
          <w:color w:val="000000"/>
          <w:sz w:val="24"/>
          <w:szCs w:val="24"/>
        </w:rPr>
        <w:t>.</w:t>
      </w:r>
      <w:r>
        <w:rPr>
          <w:rFonts w:ascii="Garamond" w:eastAsia="Garamond" w:hAnsi="Garamond" w:cs="Garamond"/>
          <w:color w:val="000000"/>
          <w:sz w:val="24"/>
          <w:szCs w:val="24"/>
        </w:rPr>
        <w:t>It</w:t>
      </w:r>
      <w:proofErr w:type="spellEnd"/>
      <w:r>
        <w:rPr>
          <w:rFonts w:ascii="Garamond" w:eastAsia="Garamond" w:hAnsi="Garamond" w:cs="Garamond"/>
          <w:color w:val="000000"/>
          <w:sz w:val="24"/>
          <w:szCs w:val="24"/>
        </w:rPr>
        <w:t>" intende fornire ai propri utenti un sistema software di qualità e semplice da utilizzare, per finanziare progetti creativi, innovativi e sociali al fine di migliorarne l’organizzazione, la gestione e il monitoraggio, allo stesso modo intende fornire un servizio chiaro, sicuro e soprattutto trasparenza.</w:t>
      </w:r>
      <w:r>
        <w:rPr>
          <w:rFonts w:ascii="Garamond" w:eastAsia="Garamond" w:hAnsi="Garamond" w:cs="Garamond"/>
          <w:color w:val="000000"/>
          <w:sz w:val="24"/>
          <w:szCs w:val="24"/>
        </w:rPr>
        <w:tab/>
      </w:r>
    </w:p>
    <w:p w14:paraId="582A97B1" w14:textId="77777777" w:rsidR="00CF3011" w:rsidRDefault="00FC36BA">
      <w:pPr>
        <w:keepNext/>
        <w:keepLines/>
        <w:numPr>
          <w:ilvl w:val="0"/>
          <w:numId w:val="1"/>
        </w:numPr>
        <w:pBdr>
          <w:top w:val="nil"/>
          <w:left w:val="nil"/>
          <w:bottom w:val="single" w:sz="4" w:space="1" w:color="D9E2F3"/>
          <w:right w:val="nil"/>
          <w:between w:val="nil"/>
        </w:pBdr>
        <w:spacing w:before="120" w:after="120" w:line="360" w:lineRule="auto"/>
        <w:ind w:left="0" w:firstLine="0"/>
      </w:pPr>
      <w:r>
        <w:rPr>
          <w:rFonts w:ascii="Century Gothic" w:eastAsia="Century Gothic" w:hAnsi="Century Gothic" w:cs="Century Gothic"/>
          <w:color w:val="1F3864"/>
          <w:sz w:val="36"/>
          <w:szCs w:val="36"/>
        </w:rPr>
        <w:t xml:space="preserve">Obiettivi di Business/Business </w:t>
      </w:r>
      <w:proofErr w:type="spellStart"/>
      <w:r>
        <w:rPr>
          <w:rFonts w:ascii="Century Gothic" w:eastAsia="Century Gothic" w:hAnsi="Century Gothic" w:cs="Century Gothic"/>
          <w:color w:val="1F3864"/>
          <w:sz w:val="36"/>
          <w:szCs w:val="36"/>
        </w:rPr>
        <w:t>Needs</w:t>
      </w:r>
      <w:proofErr w:type="spellEnd"/>
      <w:r>
        <w:rPr>
          <w:rFonts w:ascii="Century Gothic" w:eastAsia="Century Gothic" w:hAnsi="Century Gothic" w:cs="Century Gothic"/>
          <w:color w:val="1F3864"/>
          <w:sz w:val="36"/>
          <w:szCs w:val="36"/>
        </w:rPr>
        <w:t xml:space="preserve"> </w:t>
      </w:r>
    </w:p>
    <w:p w14:paraId="750A5630" w14:textId="4E620E30"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La società </w:t>
      </w:r>
      <w:proofErr w:type="spellStart"/>
      <w:r>
        <w:rPr>
          <w:rFonts w:ascii="Garamond" w:eastAsia="Garamond" w:hAnsi="Garamond" w:cs="Garamond"/>
          <w:color w:val="000000"/>
          <w:sz w:val="24"/>
          <w:szCs w:val="24"/>
        </w:rPr>
        <w:t>Fund</w:t>
      </w:r>
      <w:r w:rsidR="006F18E2">
        <w:rPr>
          <w:rFonts w:ascii="Garamond" w:eastAsia="Garamond" w:hAnsi="Garamond" w:cs="Garamond"/>
          <w:color w:val="000000"/>
          <w:sz w:val="24"/>
          <w:szCs w:val="24"/>
        </w:rPr>
        <w:t>.</w:t>
      </w:r>
      <w:r>
        <w:rPr>
          <w:rFonts w:ascii="Garamond" w:eastAsia="Garamond" w:hAnsi="Garamond" w:cs="Garamond"/>
          <w:color w:val="000000"/>
          <w:sz w:val="24"/>
          <w:szCs w:val="24"/>
        </w:rPr>
        <w:t>It</w:t>
      </w:r>
      <w:proofErr w:type="spellEnd"/>
      <w:r>
        <w:rPr>
          <w:rFonts w:ascii="Garamond" w:eastAsia="Garamond" w:hAnsi="Garamond" w:cs="Garamond"/>
          <w:color w:val="000000"/>
          <w:sz w:val="24"/>
          <w:szCs w:val="24"/>
        </w:rPr>
        <w:t xml:space="preserve"> intende incrementare la visibilità della propria attività di crowdfunding</w:t>
      </w:r>
      <w:r>
        <w:rPr>
          <w:rFonts w:ascii="Garamond" w:eastAsia="Garamond" w:hAnsi="Garamond" w:cs="Garamond"/>
          <w:b/>
          <w:color w:val="000000"/>
          <w:sz w:val="24"/>
          <w:szCs w:val="24"/>
        </w:rPr>
        <w:t xml:space="preserve"> </w:t>
      </w:r>
      <w:r>
        <w:rPr>
          <w:rFonts w:ascii="Garamond" w:eastAsia="Garamond" w:hAnsi="Garamond" w:cs="Garamond"/>
          <w:color w:val="000000"/>
          <w:sz w:val="24"/>
          <w:szCs w:val="24"/>
        </w:rPr>
        <w:t xml:space="preserve">offrendo garanzia e tracciabilità sia al </w:t>
      </w:r>
      <w:proofErr w:type="spellStart"/>
      <w:r>
        <w:rPr>
          <w:rFonts w:ascii="Garamond" w:eastAsia="Garamond" w:hAnsi="Garamond" w:cs="Garamond"/>
          <w:color w:val="000000"/>
          <w:sz w:val="24"/>
          <w:szCs w:val="24"/>
        </w:rPr>
        <w:t>funder</w:t>
      </w:r>
      <w:proofErr w:type="spellEnd"/>
      <w:r>
        <w:rPr>
          <w:rFonts w:ascii="Garamond" w:eastAsia="Garamond" w:hAnsi="Garamond" w:cs="Garamond"/>
          <w:color w:val="000000"/>
          <w:sz w:val="24"/>
          <w:szCs w:val="24"/>
        </w:rPr>
        <w:t xml:space="preserve"> sia all’organizzatore della raccolta evitando inutili perdite di tempo ed una migliore gestione dei fondi raccolti. </w:t>
      </w:r>
    </w:p>
    <w:p w14:paraId="28995711" w14:textId="77777777" w:rsidR="00CF3011" w:rsidRDefault="00FC36BA">
      <w:pPr>
        <w:keepNext/>
        <w:keepLines/>
        <w:numPr>
          <w:ilvl w:val="0"/>
          <w:numId w:val="1"/>
        </w:numPr>
        <w:pBdr>
          <w:top w:val="nil"/>
          <w:left w:val="nil"/>
          <w:bottom w:val="single" w:sz="4" w:space="1" w:color="D9E2F3"/>
          <w:right w:val="nil"/>
          <w:between w:val="nil"/>
        </w:pBdr>
        <w:spacing w:before="120" w:after="120" w:line="360" w:lineRule="auto"/>
        <w:ind w:left="0" w:firstLine="0"/>
      </w:pPr>
      <w:r>
        <w:rPr>
          <w:rFonts w:ascii="Century Gothic" w:eastAsia="Century Gothic" w:hAnsi="Century Gothic" w:cs="Century Gothic"/>
          <w:color w:val="1F3864"/>
          <w:sz w:val="36"/>
          <w:szCs w:val="36"/>
        </w:rPr>
        <w:t>Ambito del Prodotto/Product Scope</w:t>
      </w:r>
    </w:p>
    <w:p w14:paraId="1DADE2BF" w14:textId="77777777"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L’obiettivo del prodotto software è fornire uno strumento di supporto a coloro che sono in cerca di finanziamenti per i propri progetti assicurando che tutti gli stakeholder possano interagire in modo agevole ed efficiente con gli utenti della piattaforma.</w:t>
      </w:r>
    </w:p>
    <w:p w14:paraId="32E07C60" w14:textId="77777777"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Deve supportare:</w:t>
      </w:r>
    </w:p>
    <w:p w14:paraId="6910312F"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registrazione di un nuovo utente (utente semplice o associazione)</w:t>
      </w:r>
    </w:p>
    <w:p w14:paraId="2D3BCEC3"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creazione di una campagna di crowdfunding</w:t>
      </w:r>
    </w:p>
    <w:p w14:paraId="6A77DDE3"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gestione delle campagne indette</w:t>
      </w:r>
    </w:p>
    <w:p w14:paraId="13883F82"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partecipazione alle campagne attive</w:t>
      </w:r>
    </w:p>
    <w:p w14:paraId="6CF9233C"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condivisione di una campagna su social e media</w:t>
      </w:r>
    </w:p>
    <w:p w14:paraId="2CC999CD"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visualizzazione delle campagne (attive e chiuse)</w:t>
      </w:r>
    </w:p>
    <w:p w14:paraId="4D1E219E"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visualizzazione delle campagne create</w:t>
      </w:r>
    </w:p>
    <w:p w14:paraId="17FC8391"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 xml:space="preserve">La visualizzazione delle campagne a cui il </w:t>
      </w:r>
      <w:proofErr w:type="spellStart"/>
      <w:r>
        <w:rPr>
          <w:rFonts w:ascii="Garamond" w:eastAsia="Garamond" w:hAnsi="Garamond" w:cs="Garamond"/>
          <w:color w:val="000000"/>
          <w:sz w:val="24"/>
          <w:szCs w:val="24"/>
        </w:rPr>
        <w:t>funder</w:t>
      </w:r>
      <w:proofErr w:type="spellEnd"/>
      <w:r>
        <w:rPr>
          <w:rFonts w:ascii="Garamond" w:eastAsia="Garamond" w:hAnsi="Garamond" w:cs="Garamond"/>
          <w:color w:val="000000"/>
          <w:sz w:val="24"/>
          <w:szCs w:val="24"/>
        </w:rPr>
        <w:t xml:space="preserve"> ha partecipato</w:t>
      </w:r>
    </w:p>
    <w:p w14:paraId="4D500AFF"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 xml:space="preserve">La ricerca di una campagna </w:t>
      </w:r>
    </w:p>
    <w:p w14:paraId="12C2B0C1"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gestione degli utenti</w:t>
      </w:r>
    </w:p>
    <w:p w14:paraId="5203A6F7"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La possibilità di discutere una campagna con gli utenti della piattaforma</w:t>
      </w:r>
    </w:p>
    <w:p w14:paraId="71293D2D" w14:textId="77777777" w:rsidR="00CF3011" w:rsidRDefault="00FC36BA">
      <w:pPr>
        <w:numPr>
          <w:ilvl w:val="0"/>
          <w:numId w:val="3"/>
        </w:numPr>
        <w:pBdr>
          <w:top w:val="nil"/>
          <w:left w:val="nil"/>
          <w:bottom w:val="nil"/>
          <w:right w:val="nil"/>
          <w:between w:val="nil"/>
        </w:pBdr>
        <w:spacing w:after="0" w:line="360" w:lineRule="auto"/>
        <w:jc w:val="both"/>
      </w:pPr>
      <w:r>
        <w:rPr>
          <w:rFonts w:ascii="Garamond" w:eastAsia="Garamond" w:hAnsi="Garamond" w:cs="Garamond"/>
          <w:color w:val="000000"/>
          <w:sz w:val="24"/>
          <w:szCs w:val="24"/>
        </w:rPr>
        <w:t xml:space="preserve">La possibilità di pubblicare pagine di help per gli utenti </w:t>
      </w:r>
    </w:p>
    <w:p w14:paraId="561CD351" w14:textId="77777777" w:rsidR="00CF3011" w:rsidRDefault="00CF3011">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2AE3C0E4" w14:textId="77777777" w:rsidR="00CF3011" w:rsidRDefault="00CF3011">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7E6BA4F8" w14:textId="77777777" w:rsidR="00CF3011" w:rsidRDefault="00CF3011">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02A4BC80" w14:textId="77777777" w:rsidR="00CF3011" w:rsidRDefault="00CF3011">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04E03E77" w14:textId="77777777" w:rsidR="00CF3011" w:rsidRDefault="00CF3011">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29C9050B" w14:textId="748A2243"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Scenario 1: </w:t>
      </w:r>
      <w:r w:rsidR="007410B7" w:rsidRPr="007410B7">
        <w:rPr>
          <w:rFonts w:ascii="Garamond" w:eastAsia="Garamond" w:hAnsi="Garamond" w:cs="Garamond"/>
          <w:sz w:val="28"/>
          <w:szCs w:val="28"/>
        </w:rPr>
        <w:t xml:space="preserve">Sara utente della piattaforma </w:t>
      </w:r>
      <w:proofErr w:type="spellStart"/>
      <w:r w:rsidR="007410B7" w:rsidRPr="007410B7">
        <w:rPr>
          <w:rFonts w:ascii="Garamond" w:eastAsia="Garamond" w:hAnsi="Garamond" w:cs="Garamond"/>
          <w:sz w:val="28"/>
          <w:szCs w:val="28"/>
        </w:rPr>
        <w:t>Fund.It</w:t>
      </w:r>
      <w:proofErr w:type="spellEnd"/>
      <w:r w:rsidR="007410B7" w:rsidRPr="007410B7">
        <w:rPr>
          <w:rFonts w:ascii="Garamond" w:eastAsia="Garamond" w:hAnsi="Garamond" w:cs="Garamond"/>
          <w:sz w:val="28"/>
          <w:szCs w:val="28"/>
        </w:rPr>
        <w:t xml:space="preserve"> ha avviato la sua campagna per curare il gattino ferito. La campagna viene pubblicizzata sulla home page del sito e riceve i primi fondi. Il gattino però non può aspettare ancora molto, Sara decide quindi di aumentare la visibilità della sua campagna, per fare ciò, fa uso dei bottoni per condividere la campagna sul/sui social di sua scelta. Il link punterà alla pagina della campagna presente su </w:t>
      </w:r>
      <w:proofErr w:type="spellStart"/>
      <w:r w:rsidR="007410B7" w:rsidRPr="007410B7">
        <w:rPr>
          <w:rFonts w:ascii="Garamond" w:eastAsia="Garamond" w:hAnsi="Garamond" w:cs="Garamond"/>
          <w:sz w:val="28"/>
          <w:szCs w:val="28"/>
        </w:rPr>
        <w:t>Fund.It</w:t>
      </w:r>
      <w:proofErr w:type="spellEnd"/>
      <w:r w:rsidR="007410B7" w:rsidRPr="007410B7">
        <w:rPr>
          <w:rFonts w:ascii="Garamond" w:eastAsia="Garamond" w:hAnsi="Garamond" w:cs="Garamond"/>
          <w:sz w:val="28"/>
          <w:szCs w:val="28"/>
        </w:rPr>
        <w:t>.</w:t>
      </w:r>
    </w:p>
    <w:p w14:paraId="1FD34F1B" w14:textId="77777777" w:rsidR="00CF3011" w:rsidRDefault="00FC36BA">
      <w:pPr>
        <w:keepNext/>
        <w:keepLines/>
        <w:numPr>
          <w:ilvl w:val="0"/>
          <w:numId w:val="1"/>
        </w:numPr>
        <w:pBdr>
          <w:top w:val="nil"/>
          <w:left w:val="nil"/>
          <w:bottom w:val="single" w:sz="4" w:space="1" w:color="D9E2F3"/>
          <w:right w:val="nil"/>
          <w:between w:val="nil"/>
        </w:pBdr>
        <w:spacing w:before="120" w:after="120" w:line="360" w:lineRule="auto"/>
        <w:ind w:left="0" w:firstLine="0"/>
      </w:pPr>
      <w:r>
        <w:rPr>
          <w:rFonts w:ascii="Century Gothic" w:eastAsia="Century Gothic" w:hAnsi="Century Gothic" w:cs="Century Gothic"/>
          <w:color w:val="1F3864"/>
          <w:sz w:val="36"/>
          <w:szCs w:val="36"/>
        </w:rPr>
        <w:t>Data di Inizio e di Fine</w:t>
      </w:r>
    </w:p>
    <w:p w14:paraId="088E7A6B" w14:textId="77777777"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Inizio: 13 </w:t>
      </w:r>
      <w:proofErr w:type="gramStart"/>
      <w:r>
        <w:rPr>
          <w:rFonts w:ascii="Garamond" w:eastAsia="Garamond" w:hAnsi="Garamond" w:cs="Garamond"/>
          <w:color w:val="000000"/>
          <w:sz w:val="24"/>
          <w:szCs w:val="24"/>
        </w:rPr>
        <w:t>Ottobre</w:t>
      </w:r>
      <w:proofErr w:type="gramEnd"/>
      <w:r>
        <w:rPr>
          <w:rFonts w:ascii="Garamond" w:eastAsia="Garamond" w:hAnsi="Garamond" w:cs="Garamond"/>
          <w:color w:val="000000"/>
          <w:sz w:val="24"/>
          <w:szCs w:val="24"/>
        </w:rPr>
        <w:t xml:space="preserve"> 2021</w:t>
      </w:r>
    </w:p>
    <w:p w14:paraId="5CFB0E28" w14:textId="77777777"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 xml:space="preserve">Fine: </w:t>
      </w:r>
      <w:proofErr w:type="gramStart"/>
      <w:r>
        <w:rPr>
          <w:rFonts w:ascii="Garamond" w:eastAsia="Garamond" w:hAnsi="Garamond" w:cs="Garamond"/>
          <w:color w:val="000000"/>
          <w:sz w:val="24"/>
          <w:szCs w:val="24"/>
        </w:rPr>
        <w:t>Gennaio</w:t>
      </w:r>
      <w:proofErr w:type="gramEnd"/>
      <w:r>
        <w:rPr>
          <w:rFonts w:ascii="Garamond" w:eastAsia="Garamond" w:hAnsi="Garamond" w:cs="Garamond"/>
          <w:color w:val="000000"/>
          <w:sz w:val="24"/>
          <w:szCs w:val="24"/>
        </w:rPr>
        <w:t xml:space="preserve"> 2022 </w:t>
      </w:r>
    </w:p>
    <w:p w14:paraId="265B0E54" w14:textId="77777777" w:rsidR="00CF3011" w:rsidRDefault="00FC36BA">
      <w:pPr>
        <w:pBdr>
          <w:top w:val="nil"/>
          <w:left w:val="nil"/>
          <w:bottom w:val="nil"/>
          <w:right w:val="nil"/>
          <w:between w:val="nil"/>
        </w:pBdr>
        <w:spacing w:after="0" w:line="360" w:lineRule="auto"/>
        <w:jc w:val="both"/>
        <w:rPr>
          <w:rFonts w:ascii="Garamond" w:eastAsia="Garamond" w:hAnsi="Garamond" w:cs="Garamond"/>
          <w:color w:val="000000"/>
          <w:sz w:val="24"/>
          <w:szCs w:val="24"/>
        </w:rPr>
      </w:pPr>
      <w:r>
        <w:rPr>
          <w:rFonts w:ascii="Garamond" w:eastAsia="Garamond" w:hAnsi="Garamond" w:cs="Garamond"/>
          <w:color w:val="000000"/>
          <w:sz w:val="24"/>
          <w:szCs w:val="24"/>
        </w:rPr>
        <w:t>Deliverables</w:t>
      </w:r>
    </w:p>
    <w:p w14:paraId="0E417CFE" w14:textId="77777777" w:rsidR="00CF3011" w:rsidRDefault="00FC36BA">
      <w:pPr>
        <w:numPr>
          <w:ilvl w:val="0"/>
          <w:numId w:val="4"/>
        </w:numPr>
        <w:pBdr>
          <w:top w:val="nil"/>
          <w:left w:val="nil"/>
          <w:bottom w:val="nil"/>
          <w:right w:val="nil"/>
          <w:between w:val="nil"/>
        </w:pBdr>
        <w:spacing w:after="0" w:line="360" w:lineRule="auto"/>
        <w:ind w:hanging="314"/>
        <w:jc w:val="both"/>
      </w:pPr>
      <w:r>
        <w:rPr>
          <w:rFonts w:ascii="Garamond" w:eastAsia="Garamond" w:hAnsi="Garamond" w:cs="Garamond"/>
          <w:color w:val="000000"/>
          <w:sz w:val="24"/>
          <w:szCs w:val="24"/>
        </w:rPr>
        <w:t xml:space="preserve">RAD, SDD, ODD, Matrice di Tracciabilità, Test Plan, Test Case </w:t>
      </w:r>
      <w:proofErr w:type="spellStart"/>
      <w:r>
        <w:rPr>
          <w:rFonts w:ascii="Garamond" w:eastAsia="Garamond" w:hAnsi="Garamond" w:cs="Garamond"/>
          <w:color w:val="000000"/>
          <w:sz w:val="24"/>
          <w:szCs w:val="24"/>
        </w:rPr>
        <w:t>Specification</w:t>
      </w:r>
      <w:proofErr w:type="spellEnd"/>
      <w:r>
        <w:rPr>
          <w:rFonts w:ascii="Garamond" w:eastAsia="Garamond" w:hAnsi="Garamond" w:cs="Garamond"/>
          <w:color w:val="000000"/>
          <w:sz w:val="24"/>
          <w:szCs w:val="24"/>
        </w:rPr>
        <w:t xml:space="preserve">, Test </w:t>
      </w:r>
      <w:proofErr w:type="spellStart"/>
      <w:r>
        <w:rPr>
          <w:rFonts w:ascii="Garamond" w:eastAsia="Garamond" w:hAnsi="Garamond" w:cs="Garamond"/>
          <w:color w:val="000000"/>
          <w:sz w:val="24"/>
          <w:szCs w:val="24"/>
        </w:rPr>
        <w:t>incident</w:t>
      </w:r>
      <w:proofErr w:type="spellEnd"/>
      <w:r>
        <w:rPr>
          <w:rFonts w:ascii="Garamond" w:eastAsia="Garamond" w:hAnsi="Garamond" w:cs="Garamond"/>
          <w:color w:val="000000"/>
          <w:sz w:val="24"/>
          <w:szCs w:val="24"/>
        </w:rPr>
        <w:t xml:space="preserve"> Report, Test </w:t>
      </w:r>
      <w:proofErr w:type="spellStart"/>
      <w:r>
        <w:rPr>
          <w:rFonts w:ascii="Garamond" w:eastAsia="Garamond" w:hAnsi="Garamond" w:cs="Garamond"/>
          <w:color w:val="000000"/>
          <w:sz w:val="24"/>
          <w:szCs w:val="24"/>
        </w:rPr>
        <w:t>Summary</w:t>
      </w:r>
      <w:proofErr w:type="spellEnd"/>
      <w:r>
        <w:rPr>
          <w:rFonts w:ascii="Garamond" w:eastAsia="Garamond" w:hAnsi="Garamond" w:cs="Garamond"/>
          <w:color w:val="000000"/>
          <w:sz w:val="24"/>
          <w:szCs w:val="24"/>
        </w:rPr>
        <w:t xml:space="preserve"> Report, Manuale D’Uso, Manuale Installazione e ogni altro documento richiesto per lo sviluppo del sistema.</w:t>
      </w:r>
    </w:p>
    <w:p w14:paraId="0164D2E6" w14:textId="77777777" w:rsidR="00CF3011" w:rsidRDefault="00FC36BA">
      <w:pPr>
        <w:keepNext/>
        <w:keepLines/>
        <w:numPr>
          <w:ilvl w:val="0"/>
          <w:numId w:val="1"/>
        </w:numPr>
        <w:pBdr>
          <w:top w:val="nil"/>
          <w:left w:val="nil"/>
          <w:bottom w:val="single" w:sz="4" w:space="1" w:color="D9E2F3"/>
          <w:right w:val="nil"/>
          <w:between w:val="nil"/>
        </w:pBdr>
        <w:spacing w:before="120" w:after="120" w:line="360" w:lineRule="auto"/>
        <w:ind w:left="0" w:firstLine="0"/>
      </w:pPr>
      <w:r>
        <w:rPr>
          <w:rFonts w:ascii="Century Gothic" w:eastAsia="Century Gothic" w:hAnsi="Century Gothic" w:cs="Century Gothic"/>
          <w:color w:val="1F3864"/>
          <w:sz w:val="36"/>
          <w:szCs w:val="36"/>
        </w:rPr>
        <w:t>Vincoli/</w:t>
      </w:r>
      <w:proofErr w:type="spellStart"/>
      <w:r>
        <w:rPr>
          <w:rFonts w:ascii="Century Gothic" w:eastAsia="Century Gothic" w:hAnsi="Century Gothic" w:cs="Century Gothic"/>
          <w:color w:val="1F3864"/>
          <w:sz w:val="36"/>
          <w:szCs w:val="36"/>
        </w:rPr>
        <w:t>Constraints</w:t>
      </w:r>
      <w:proofErr w:type="spellEnd"/>
    </w:p>
    <w:p w14:paraId="13FB84FE"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Rispetto scadenze</w:t>
      </w:r>
    </w:p>
    <w:p w14:paraId="3329CA09"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Budget/</w:t>
      </w:r>
      <w:proofErr w:type="spellStart"/>
      <w:r>
        <w:rPr>
          <w:rFonts w:ascii="Garamond" w:eastAsia="Garamond" w:hAnsi="Garamond" w:cs="Garamond"/>
          <w:color w:val="000000"/>
          <w:sz w:val="24"/>
          <w:szCs w:val="24"/>
        </w:rPr>
        <w:t>Effort</w:t>
      </w:r>
      <w:proofErr w:type="spellEnd"/>
      <w:r>
        <w:rPr>
          <w:rFonts w:ascii="Garamond" w:eastAsia="Garamond" w:hAnsi="Garamond" w:cs="Garamond"/>
          <w:color w:val="000000"/>
          <w:sz w:val="24"/>
          <w:szCs w:val="24"/>
        </w:rPr>
        <w:t xml:space="preserve"> non superiore a 50 ore per 4 membri </w:t>
      </w:r>
      <w:proofErr w:type="gramStart"/>
      <w:r>
        <w:rPr>
          <w:rFonts w:ascii="Garamond" w:eastAsia="Garamond" w:hAnsi="Garamond" w:cs="Garamond"/>
          <w:color w:val="000000"/>
          <w:sz w:val="24"/>
          <w:szCs w:val="24"/>
        </w:rPr>
        <w:t>del team</w:t>
      </w:r>
      <w:proofErr w:type="gramEnd"/>
      <w:r>
        <w:rPr>
          <w:rFonts w:ascii="Garamond" w:eastAsia="Garamond" w:hAnsi="Garamond" w:cs="Garamond"/>
          <w:color w:val="000000"/>
          <w:sz w:val="24"/>
          <w:szCs w:val="24"/>
        </w:rPr>
        <w:t xml:space="preserve"> </w:t>
      </w:r>
    </w:p>
    <w:p w14:paraId="65387E5E"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Uso di tre Design Pattern</w:t>
      </w:r>
    </w:p>
    <w:p w14:paraId="4354BC18"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Uso di UML</w:t>
      </w:r>
    </w:p>
    <w:p w14:paraId="24C0C215"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 xml:space="preserve">Utilizzo di un sistema di </w:t>
      </w:r>
      <w:proofErr w:type="spellStart"/>
      <w:r>
        <w:rPr>
          <w:rFonts w:ascii="Garamond" w:eastAsia="Garamond" w:hAnsi="Garamond" w:cs="Garamond"/>
          <w:color w:val="000000"/>
          <w:sz w:val="24"/>
          <w:szCs w:val="24"/>
        </w:rPr>
        <w:t>versioning</w:t>
      </w:r>
      <w:proofErr w:type="spellEnd"/>
      <w:r>
        <w:rPr>
          <w:rFonts w:ascii="Garamond" w:eastAsia="Garamond" w:hAnsi="Garamond" w:cs="Garamond"/>
          <w:color w:val="000000"/>
          <w:sz w:val="24"/>
          <w:szCs w:val="24"/>
        </w:rPr>
        <w:t xml:space="preserve">, dove tutti i membri </w:t>
      </w:r>
      <w:proofErr w:type="gramStart"/>
      <w:r>
        <w:rPr>
          <w:rFonts w:ascii="Garamond" w:eastAsia="Garamond" w:hAnsi="Garamond" w:cs="Garamond"/>
          <w:color w:val="000000"/>
          <w:sz w:val="24"/>
          <w:szCs w:val="24"/>
        </w:rPr>
        <w:t>del team</w:t>
      </w:r>
      <w:proofErr w:type="gramEnd"/>
      <w:r>
        <w:rPr>
          <w:rFonts w:ascii="Garamond" w:eastAsia="Garamond" w:hAnsi="Garamond" w:cs="Garamond"/>
          <w:color w:val="000000"/>
          <w:sz w:val="24"/>
          <w:szCs w:val="24"/>
        </w:rPr>
        <w:t xml:space="preserve"> forniscono il loro contributo</w:t>
      </w:r>
    </w:p>
    <w:p w14:paraId="11E25F8C"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 xml:space="preserve">Utilizzo di tool di management </w:t>
      </w:r>
      <w:proofErr w:type="spellStart"/>
      <w:r>
        <w:rPr>
          <w:rFonts w:ascii="Garamond" w:eastAsia="Garamond" w:hAnsi="Garamond" w:cs="Garamond"/>
          <w:color w:val="000000"/>
          <w:sz w:val="24"/>
          <w:szCs w:val="24"/>
        </w:rPr>
        <w:t>Trello</w:t>
      </w:r>
      <w:proofErr w:type="spellEnd"/>
      <w:r>
        <w:rPr>
          <w:rFonts w:ascii="Garamond" w:eastAsia="Garamond" w:hAnsi="Garamond" w:cs="Garamond"/>
          <w:color w:val="000000"/>
          <w:sz w:val="24"/>
          <w:szCs w:val="24"/>
        </w:rPr>
        <w:t xml:space="preserve"> per divisione compiti</w:t>
      </w:r>
    </w:p>
    <w:p w14:paraId="34782F03"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Utilizzo del canale G13 di Teams per la comunicazione</w:t>
      </w:r>
    </w:p>
    <w:p w14:paraId="01B065ED"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 xml:space="preserve">Utilizzo di </w:t>
      </w:r>
      <w:proofErr w:type="spellStart"/>
      <w:r>
        <w:rPr>
          <w:rFonts w:ascii="Garamond" w:eastAsia="Garamond" w:hAnsi="Garamond" w:cs="Garamond"/>
          <w:color w:val="000000"/>
          <w:sz w:val="24"/>
          <w:szCs w:val="24"/>
        </w:rPr>
        <w:t>quality</w:t>
      </w:r>
      <w:proofErr w:type="spellEnd"/>
      <w:r>
        <w:rPr>
          <w:rFonts w:ascii="Garamond" w:eastAsia="Garamond" w:hAnsi="Garamond" w:cs="Garamond"/>
          <w:color w:val="000000"/>
          <w:sz w:val="24"/>
          <w:szCs w:val="24"/>
        </w:rPr>
        <w:t xml:space="preserve"> tool come </w:t>
      </w:r>
      <w:proofErr w:type="spellStart"/>
      <w:r>
        <w:rPr>
          <w:rFonts w:ascii="Garamond" w:eastAsia="Garamond" w:hAnsi="Garamond" w:cs="Garamond"/>
          <w:color w:val="000000"/>
          <w:sz w:val="24"/>
          <w:szCs w:val="24"/>
        </w:rPr>
        <w:t>Checkstyle</w:t>
      </w:r>
      <w:proofErr w:type="spellEnd"/>
    </w:p>
    <w:p w14:paraId="6742F4C9" w14:textId="77777777" w:rsidR="00CF3011" w:rsidRDefault="00FC36BA">
      <w:pPr>
        <w:numPr>
          <w:ilvl w:val="0"/>
          <w:numId w:val="2"/>
        </w:numPr>
        <w:pBdr>
          <w:top w:val="nil"/>
          <w:left w:val="nil"/>
          <w:bottom w:val="nil"/>
          <w:right w:val="nil"/>
          <w:between w:val="nil"/>
        </w:pBdr>
        <w:spacing w:after="0" w:line="360" w:lineRule="auto"/>
        <w:jc w:val="both"/>
        <w:rPr>
          <w:rFonts w:ascii="Garamond" w:eastAsia="Garamond" w:hAnsi="Garamond" w:cs="Garamond"/>
          <w:color w:val="000000"/>
          <w:sz w:val="24"/>
          <w:szCs w:val="24"/>
          <w:highlight w:val="yellow"/>
        </w:rPr>
      </w:pPr>
      <w:r>
        <w:rPr>
          <w:rFonts w:ascii="Garamond" w:eastAsia="Garamond" w:hAnsi="Garamond" w:cs="Garamond"/>
          <w:color w:val="000000"/>
          <w:sz w:val="24"/>
          <w:szCs w:val="24"/>
          <w:highlight w:val="yellow"/>
        </w:rPr>
        <w:t>Parte di progetto con approccio Agile (</w:t>
      </w:r>
      <w:proofErr w:type="spellStart"/>
      <w:r>
        <w:rPr>
          <w:rFonts w:ascii="Garamond" w:eastAsia="Garamond" w:hAnsi="Garamond" w:cs="Garamond"/>
          <w:color w:val="000000"/>
          <w:sz w:val="24"/>
          <w:szCs w:val="24"/>
          <w:highlight w:val="yellow"/>
        </w:rPr>
        <w:t>Scrum</w:t>
      </w:r>
      <w:proofErr w:type="spellEnd"/>
      <w:r>
        <w:rPr>
          <w:rFonts w:ascii="Garamond" w:eastAsia="Garamond" w:hAnsi="Garamond" w:cs="Garamond"/>
          <w:color w:val="000000"/>
          <w:sz w:val="24"/>
          <w:szCs w:val="24"/>
          <w:highlight w:val="yellow"/>
        </w:rPr>
        <w:t>)</w:t>
      </w:r>
    </w:p>
    <w:p w14:paraId="0EB5AC00" w14:textId="77777777" w:rsidR="00CF3011" w:rsidRDefault="00FC36BA">
      <w:pPr>
        <w:keepNext/>
        <w:keepLines/>
        <w:numPr>
          <w:ilvl w:val="0"/>
          <w:numId w:val="1"/>
        </w:numPr>
        <w:pBdr>
          <w:top w:val="nil"/>
          <w:left w:val="nil"/>
          <w:bottom w:val="single" w:sz="4" w:space="1" w:color="D9E2F3"/>
          <w:right w:val="nil"/>
          <w:between w:val="nil"/>
        </w:pBdr>
        <w:spacing w:before="120" w:after="120" w:line="360" w:lineRule="auto"/>
        <w:ind w:left="0" w:firstLine="0"/>
      </w:pPr>
      <w:r>
        <w:rPr>
          <w:rFonts w:ascii="Century Gothic" w:eastAsia="Century Gothic" w:hAnsi="Century Gothic" w:cs="Century Gothic"/>
          <w:color w:val="1F3864"/>
          <w:sz w:val="36"/>
          <w:szCs w:val="36"/>
        </w:rPr>
        <w:t>Criteri di Accettazione/</w:t>
      </w:r>
      <w:proofErr w:type="spellStart"/>
      <w:r>
        <w:rPr>
          <w:rFonts w:ascii="Century Gothic" w:eastAsia="Century Gothic" w:hAnsi="Century Gothic" w:cs="Century Gothic"/>
          <w:color w:val="1F3864"/>
          <w:sz w:val="36"/>
          <w:szCs w:val="36"/>
        </w:rPr>
        <w:t>Acceptance</w:t>
      </w:r>
      <w:proofErr w:type="spellEnd"/>
      <w:r>
        <w:rPr>
          <w:rFonts w:ascii="Century Gothic" w:eastAsia="Century Gothic" w:hAnsi="Century Gothic" w:cs="Century Gothic"/>
          <w:color w:val="1F3864"/>
          <w:sz w:val="36"/>
          <w:szCs w:val="36"/>
        </w:rPr>
        <w:t xml:space="preserve"> </w:t>
      </w:r>
      <w:proofErr w:type="spellStart"/>
      <w:r>
        <w:rPr>
          <w:rFonts w:ascii="Century Gothic" w:eastAsia="Century Gothic" w:hAnsi="Century Gothic" w:cs="Century Gothic"/>
          <w:color w:val="1F3864"/>
          <w:sz w:val="36"/>
          <w:szCs w:val="36"/>
        </w:rPr>
        <w:t>Criteria</w:t>
      </w:r>
      <w:proofErr w:type="spellEnd"/>
    </w:p>
    <w:p w14:paraId="6A943278" w14:textId="77777777" w:rsidR="00CF3011" w:rsidRDefault="00FC36BA">
      <w:pPr>
        <w:numPr>
          <w:ilvl w:val="0"/>
          <w:numId w:val="2"/>
        </w:numPr>
        <w:pBdr>
          <w:top w:val="nil"/>
          <w:left w:val="nil"/>
          <w:bottom w:val="nil"/>
          <w:right w:val="nil"/>
          <w:between w:val="nil"/>
        </w:pBdr>
        <w:spacing w:after="0" w:line="360" w:lineRule="auto"/>
        <w:jc w:val="both"/>
      </w:pPr>
      <w:proofErr w:type="spellStart"/>
      <w:r>
        <w:rPr>
          <w:rFonts w:ascii="Garamond" w:eastAsia="Garamond" w:hAnsi="Garamond" w:cs="Garamond"/>
          <w:color w:val="000000"/>
          <w:sz w:val="24"/>
          <w:szCs w:val="24"/>
        </w:rPr>
        <w:t>Branch</w:t>
      </w:r>
      <w:proofErr w:type="spellEnd"/>
      <w:r>
        <w:rPr>
          <w:rFonts w:ascii="Garamond" w:eastAsia="Garamond" w:hAnsi="Garamond" w:cs="Garamond"/>
          <w:color w:val="000000"/>
          <w:sz w:val="24"/>
          <w:szCs w:val="24"/>
        </w:rPr>
        <w:t xml:space="preserve"> coverage dei casi di test: almeno 75% </w:t>
      </w:r>
    </w:p>
    <w:p w14:paraId="526127D1" w14:textId="77777777" w:rsidR="00CF3011" w:rsidRDefault="00FC36BA">
      <w:pPr>
        <w:numPr>
          <w:ilvl w:val="0"/>
          <w:numId w:val="2"/>
        </w:numPr>
        <w:pBdr>
          <w:top w:val="nil"/>
          <w:left w:val="nil"/>
          <w:bottom w:val="nil"/>
          <w:right w:val="nil"/>
          <w:between w:val="nil"/>
        </w:pBdr>
        <w:spacing w:after="0" w:line="360" w:lineRule="auto"/>
        <w:jc w:val="both"/>
      </w:pPr>
      <w:r>
        <w:rPr>
          <w:rFonts w:ascii="Garamond" w:eastAsia="Garamond" w:hAnsi="Garamond" w:cs="Garamond"/>
          <w:color w:val="000000"/>
          <w:sz w:val="24"/>
          <w:szCs w:val="24"/>
        </w:rPr>
        <w:t>Buona manutenibilità</w:t>
      </w:r>
    </w:p>
    <w:p w14:paraId="74417149" w14:textId="77777777" w:rsidR="00CF3011" w:rsidRDefault="00FC36BA">
      <w:pPr>
        <w:numPr>
          <w:ilvl w:val="0"/>
          <w:numId w:val="2"/>
        </w:numPr>
        <w:pBdr>
          <w:top w:val="nil"/>
          <w:left w:val="nil"/>
          <w:bottom w:val="nil"/>
          <w:right w:val="nil"/>
          <w:between w:val="nil"/>
        </w:pBdr>
        <w:spacing w:after="0" w:line="360" w:lineRule="auto"/>
        <w:jc w:val="both"/>
        <w:rPr>
          <w:rFonts w:ascii="Garamond" w:eastAsia="Garamond" w:hAnsi="Garamond" w:cs="Garamond"/>
          <w:color w:val="000000"/>
          <w:sz w:val="24"/>
          <w:szCs w:val="24"/>
          <w:highlight w:val="yellow"/>
        </w:rPr>
      </w:pPr>
      <w:r>
        <w:rPr>
          <w:rFonts w:ascii="Garamond" w:eastAsia="Garamond" w:hAnsi="Garamond" w:cs="Garamond"/>
          <w:color w:val="000000"/>
          <w:sz w:val="24"/>
          <w:szCs w:val="24"/>
          <w:highlight w:val="yellow"/>
        </w:rPr>
        <w:t xml:space="preserve">Il numero di warning dati in output da </w:t>
      </w:r>
      <w:proofErr w:type="spellStart"/>
      <w:r>
        <w:rPr>
          <w:rFonts w:ascii="Garamond" w:eastAsia="Garamond" w:hAnsi="Garamond" w:cs="Garamond"/>
          <w:color w:val="000000"/>
          <w:sz w:val="24"/>
          <w:szCs w:val="24"/>
          <w:highlight w:val="yellow"/>
        </w:rPr>
        <w:t>Checkstyle</w:t>
      </w:r>
      <w:proofErr w:type="spellEnd"/>
      <w:r>
        <w:rPr>
          <w:rFonts w:ascii="Garamond" w:eastAsia="Garamond" w:hAnsi="Garamond" w:cs="Garamond"/>
          <w:color w:val="000000"/>
          <w:sz w:val="24"/>
          <w:szCs w:val="24"/>
          <w:highlight w:val="yellow"/>
        </w:rPr>
        <w:t xml:space="preserve"> inferiore ad una soglia da definire (molto bassa).</w:t>
      </w:r>
    </w:p>
    <w:p w14:paraId="0DA40119" w14:textId="77777777" w:rsidR="00CF3011" w:rsidRDefault="00CF3011">
      <w:pPr>
        <w:pBdr>
          <w:top w:val="nil"/>
          <w:left w:val="nil"/>
          <w:bottom w:val="nil"/>
          <w:right w:val="nil"/>
          <w:between w:val="nil"/>
        </w:pBdr>
        <w:spacing w:after="0" w:line="360" w:lineRule="auto"/>
        <w:ind w:left="720"/>
        <w:jc w:val="both"/>
        <w:rPr>
          <w:rFonts w:ascii="Garamond" w:eastAsia="Garamond" w:hAnsi="Garamond" w:cs="Garamond"/>
          <w:color w:val="000000"/>
          <w:sz w:val="24"/>
          <w:szCs w:val="24"/>
          <w:highlight w:val="yellow"/>
        </w:rPr>
      </w:pPr>
    </w:p>
    <w:p w14:paraId="67CACE0F" w14:textId="77777777" w:rsidR="00CF3011" w:rsidRDefault="00CF3011">
      <w:pPr>
        <w:pBdr>
          <w:top w:val="nil"/>
          <w:left w:val="nil"/>
          <w:bottom w:val="nil"/>
          <w:right w:val="nil"/>
          <w:between w:val="nil"/>
        </w:pBdr>
        <w:spacing w:after="0" w:line="360" w:lineRule="auto"/>
        <w:ind w:left="720"/>
        <w:jc w:val="both"/>
        <w:rPr>
          <w:rFonts w:ascii="Garamond" w:eastAsia="Garamond" w:hAnsi="Garamond" w:cs="Garamond"/>
          <w:color w:val="000000"/>
          <w:sz w:val="24"/>
          <w:szCs w:val="24"/>
          <w:highlight w:val="yellow"/>
        </w:rPr>
      </w:pPr>
    </w:p>
    <w:p w14:paraId="6A4FF535" w14:textId="77777777" w:rsidR="00CF3011" w:rsidRDefault="00FC36BA">
      <w:pPr>
        <w:keepNext/>
        <w:keepLines/>
        <w:numPr>
          <w:ilvl w:val="0"/>
          <w:numId w:val="1"/>
        </w:numPr>
        <w:pBdr>
          <w:top w:val="nil"/>
          <w:left w:val="nil"/>
          <w:bottom w:val="single" w:sz="4" w:space="1" w:color="D9E2F3"/>
          <w:right w:val="nil"/>
          <w:between w:val="nil"/>
        </w:pBdr>
        <w:spacing w:before="120" w:after="120" w:line="360" w:lineRule="auto"/>
        <w:ind w:left="0" w:firstLine="0"/>
      </w:pPr>
      <w:r>
        <w:rPr>
          <w:rFonts w:ascii="Century Gothic" w:eastAsia="Century Gothic" w:hAnsi="Century Gothic" w:cs="Century Gothic"/>
          <w:color w:val="1F3864"/>
          <w:sz w:val="36"/>
          <w:szCs w:val="36"/>
        </w:rPr>
        <w:lastRenderedPageBreak/>
        <w:t>Criteri di premialità</w:t>
      </w:r>
    </w:p>
    <w:p w14:paraId="187ED157" w14:textId="77777777" w:rsidR="00CF3011" w:rsidRDefault="00FC36BA">
      <w:pPr>
        <w:numPr>
          <w:ilvl w:val="0"/>
          <w:numId w:val="2"/>
        </w:numPr>
        <w:pBdr>
          <w:top w:val="nil"/>
          <w:left w:val="nil"/>
          <w:bottom w:val="nil"/>
          <w:right w:val="nil"/>
          <w:between w:val="nil"/>
        </w:pBdr>
        <w:spacing w:after="0" w:line="360" w:lineRule="auto"/>
        <w:jc w:val="both"/>
        <w:rPr>
          <w:rFonts w:ascii="Garamond" w:eastAsia="Garamond" w:hAnsi="Garamond" w:cs="Garamond"/>
          <w:color w:val="000000"/>
          <w:sz w:val="24"/>
          <w:szCs w:val="24"/>
          <w:highlight w:val="yellow"/>
        </w:rPr>
      </w:pPr>
      <w:r>
        <w:rPr>
          <w:rFonts w:ascii="Garamond" w:eastAsia="Garamond" w:hAnsi="Garamond" w:cs="Garamond"/>
          <w:color w:val="000000"/>
          <w:sz w:val="24"/>
          <w:szCs w:val="24"/>
          <w:highlight w:val="yellow"/>
        </w:rPr>
        <w:t xml:space="preserve">Utilizzo di sistemi di build, come </w:t>
      </w:r>
      <w:proofErr w:type="spellStart"/>
      <w:r>
        <w:rPr>
          <w:rFonts w:ascii="Garamond" w:eastAsia="Garamond" w:hAnsi="Garamond" w:cs="Garamond"/>
          <w:color w:val="000000"/>
          <w:sz w:val="24"/>
          <w:szCs w:val="24"/>
          <w:highlight w:val="yellow"/>
        </w:rPr>
        <w:t>Maven</w:t>
      </w:r>
      <w:proofErr w:type="spellEnd"/>
      <w:r>
        <w:rPr>
          <w:rFonts w:ascii="Garamond" w:eastAsia="Garamond" w:hAnsi="Garamond" w:cs="Garamond"/>
          <w:color w:val="000000"/>
          <w:sz w:val="24"/>
          <w:szCs w:val="24"/>
          <w:highlight w:val="yellow"/>
        </w:rPr>
        <w:t xml:space="preserve"> o </w:t>
      </w:r>
      <w:proofErr w:type="spellStart"/>
      <w:r>
        <w:rPr>
          <w:rFonts w:ascii="Garamond" w:eastAsia="Garamond" w:hAnsi="Garamond" w:cs="Garamond"/>
          <w:color w:val="000000"/>
          <w:sz w:val="24"/>
          <w:szCs w:val="24"/>
          <w:highlight w:val="yellow"/>
        </w:rPr>
        <w:t>Gradle</w:t>
      </w:r>
      <w:proofErr w:type="spellEnd"/>
      <w:r>
        <w:rPr>
          <w:rFonts w:ascii="Garamond" w:eastAsia="Garamond" w:hAnsi="Garamond" w:cs="Garamond"/>
          <w:color w:val="000000"/>
          <w:sz w:val="24"/>
          <w:szCs w:val="24"/>
          <w:highlight w:val="yellow"/>
        </w:rPr>
        <w:t>;</w:t>
      </w:r>
    </w:p>
    <w:p w14:paraId="5431BD56" w14:textId="77777777" w:rsidR="00CF3011" w:rsidRDefault="00FC36BA">
      <w:pPr>
        <w:numPr>
          <w:ilvl w:val="0"/>
          <w:numId w:val="2"/>
        </w:numPr>
        <w:pBdr>
          <w:top w:val="nil"/>
          <w:left w:val="nil"/>
          <w:bottom w:val="nil"/>
          <w:right w:val="nil"/>
          <w:between w:val="nil"/>
        </w:pBdr>
        <w:spacing w:after="0" w:line="360" w:lineRule="auto"/>
        <w:jc w:val="both"/>
        <w:rPr>
          <w:rFonts w:ascii="Garamond" w:eastAsia="Garamond" w:hAnsi="Garamond" w:cs="Garamond"/>
          <w:color w:val="000000"/>
          <w:sz w:val="24"/>
          <w:szCs w:val="24"/>
          <w:highlight w:val="yellow"/>
        </w:rPr>
      </w:pPr>
      <w:r>
        <w:rPr>
          <w:rFonts w:ascii="Garamond" w:eastAsia="Garamond" w:hAnsi="Garamond" w:cs="Garamond"/>
          <w:color w:val="000000"/>
          <w:sz w:val="24"/>
          <w:szCs w:val="24"/>
          <w:highlight w:val="yellow"/>
        </w:rPr>
        <w:t>Utilizzo del pull-</w:t>
      </w:r>
      <w:proofErr w:type="spellStart"/>
      <w:r>
        <w:rPr>
          <w:rFonts w:ascii="Garamond" w:eastAsia="Garamond" w:hAnsi="Garamond" w:cs="Garamond"/>
          <w:color w:val="000000"/>
          <w:sz w:val="24"/>
          <w:szCs w:val="24"/>
          <w:highlight w:val="yellow"/>
        </w:rPr>
        <w:t>based</w:t>
      </w:r>
      <w:proofErr w:type="spellEnd"/>
      <w:r>
        <w:rPr>
          <w:rFonts w:ascii="Garamond" w:eastAsia="Garamond" w:hAnsi="Garamond" w:cs="Garamond"/>
          <w:color w:val="000000"/>
          <w:sz w:val="24"/>
          <w:szCs w:val="24"/>
          <w:highlight w:val="yellow"/>
        </w:rPr>
        <w:t xml:space="preserve"> </w:t>
      </w:r>
      <w:proofErr w:type="spellStart"/>
      <w:r>
        <w:rPr>
          <w:rFonts w:ascii="Garamond" w:eastAsia="Garamond" w:hAnsi="Garamond" w:cs="Garamond"/>
          <w:color w:val="000000"/>
          <w:sz w:val="24"/>
          <w:szCs w:val="24"/>
          <w:highlight w:val="yellow"/>
        </w:rPr>
        <w:t>development</w:t>
      </w:r>
      <w:proofErr w:type="spellEnd"/>
      <w:r>
        <w:rPr>
          <w:rFonts w:ascii="Garamond" w:eastAsia="Garamond" w:hAnsi="Garamond" w:cs="Garamond"/>
          <w:color w:val="000000"/>
          <w:sz w:val="24"/>
          <w:szCs w:val="24"/>
          <w:highlight w:val="yellow"/>
        </w:rPr>
        <w:t xml:space="preserve"> tramite l’applicazione di code review;</w:t>
      </w:r>
    </w:p>
    <w:p w14:paraId="13397811" w14:textId="77777777" w:rsidR="00CF3011" w:rsidRDefault="00FC36BA">
      <w:pPr>
        <w:numPr>
          <w:ilvl w:val="0"/>
          <w:numId w:val="2"/>
        </w:numPr>
        <w:pBdr>
          <w:top w:val="nil"/>
          <w:left w:val="nil"/>
          <w:bottom w:val="nil"/>
          <w:right w:val="nil"/>
          <w:between w:val="nil"/>
        </w:pBdr>
        <w:spacing w:after="0" w:line="360" w:lineRule="auto"/>
        <w:jc w:val="both"/>
        <w:rPr>
          <w:rFonts w:ascii="Garamond" w:eastAsia="Garamond" w:hAnsi="Garamond" w:cs="Garamond"/>
          <w:color w:val="000000"/>
          <w:sz w:val="24"/>
          <w:szCs w:val="24"/>
          <w:highlight w:val="yellow"/>
        </w:rPr>
      </w:pPr>
      <w:r>
        <w:rPr>
          <w:rFonts w:ascii="Garamond" w:eastAsia="Garamond" w:hAnsi="Garamond" w:cs="Garamond"/>
          <w:color w:val="000000"/>
          <w:sz w:val="24"/>
          <w:szCs w:val="24"/>
          <w:highlight w:val="yellow"/>
        </w:rPr>
        <w:t xml:space="preserve">Utilizzo di un processo di </w:t>
      </w:r>
      <w:proofErr w:type="spellStart"/>
      <w:r>
        <w:rPr>
          <w:rFonts w:ascii="Garamond" w:eastAsia="Garamond" w:hAnsi="Garamond" w:cs="Garamond"/>
          <w:color w:val="000000"/>
          <w:sz w:val="24"/>
          <w:szCs w:val="24"/>
          <w:highlight w:val="yellow"/>
        </w:rPr>
        <w:t>Continuous</w:t>
      </w:r>
      <w:proofErr w:type="spellEnd"/>
      <w:r>
        <w:rPr>
          <w:rFonts w:ascii="Garamond" w:eastAsia="Garamond" w:hAnsi="Garamond" w:cs="Garamond"/>
          <w:color w:val="000000"/>
          <w:sz w:val="24"/>
          <w:szCs w:val="24"/>
          <w:highlight w:val="yellow"/>
        </w:rPr>
        <w:t xml:space="preserve"> Integration, tramite l’utilizzo di Travis. </w:t>
      </w:r>
    </w:p>
    <w:p w14:paraId="1EBFE644" w14:textId="77777777" w:rsidR="00CF3011" w:rsidRDefault="00CF3011">
      <w:pPr>
        <w:pBdr>
          <w:top w:val="nil"/>
          <w:left w:val="nil"/>
          <w:bottom w:val="nil"/>
          <w:right w:val="nil"/>
          <w:between w:val="nil"/>
        </w:pBdr>
        <w:spacing w:after="0" w:line="360" w:lineRule="auto"/>
        <w:jc w:val="both"/>
        <w:rPr>
          <w:rFonts w:ascii="Garamond" w:eastAsia="Garamond" w:hAnsi="Garamond" w:cs="Garamond"/>
          <w:color w:val="000000"/>
          <w:sz w:val="24"/>
          <w:szCs w:val="24"/>
        </w:rPr>
      </w:pPr>
    </w:p>
    <w:p w14:paraId="42F17A1F" w14:textId="77777777" w:rsidR="00CF3011" w:rsidRDefault="00CF3011"/>
    <w:sectPr w:rsidR="00CF3011">
      <w:headerReference w:type="default" r:id="rId8"/>
      <w:footerReference w:type="default" r:id="rId9"/>
      <w:pgSz w:w="11906" w:h="16838"/>
      <w:pgMar w:top="1417" w:right="1134" w:bottom="1134" w:left="1134"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551A" w14:textId="77777777" w:rsidR="001D7297" w:rsidRDefault="001D7297">
      <w:pPr>
        <w:spacing w:after="0" w:line="240" w:lineRule="auto"/>
      </w:pPr>
      <w:r>
        <w:separator/>
      </w:r>
    </w:p>
  </w:endnote>
  <w:endnote w:type="continuationSeparator" w:id="0">
    <w:p w14:paraId="2CDA0FB7" w14:textId="77777777" w:rsidR="001D7297" w:rsidRDefault="001D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Droid Sans">
    <w:altName w:val="Segoe UI"/>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B45C6" w14:textId="1190857E" w:rsidR="00CF3011" w:rsidRDefault="00FC36BA">
    <w:pPr>
      <w:tabs>
        <w:tab w:val="center" w:pos="4550"/>
        <w:tab w:val="left" w:pos="5818"/>
      </w:tabs>
      <w:ind w:right="260"/>
      <w:rPr>
        <w:rFonts w:ascii="Century Gothic" w:eastAsia="Century Gothic" w:hAnsi="Century Gothic" w:cs="Century Gothic"/>
        <w:color w:val="1F3864"/>
        <w:sz w:val="18"/>
        <w:szCs w:val="18"/>
      </w:rPr>
    </w:pPr>
    <w:r>
      <w:rPr>
        <w:rFonts w:ascii="Century Gothic" w:eastAsia="Century Gothic" w:hAnsi="Century Gothic" w:cs="Century Gothic"/>
        <w:color w:val="1F3864"/>
        <w:sz w:val="18"/>
        <w:szCs w:val="18"/>
      </w:rPr>
      <w:t>SOW</w:t>
    </w:r>
    <w:r>
      <w:rPr>
        <w:rFonts w:ascii="Century Gothic" w:eastAsia="Century Gothic" w:hAnsi="Century Gothic" w:cs="Century Gothic"/>
        <w:color w:val="1F3864"/>
        <w:sz w:val="18"/>
        <w:szCs w:val="18"/>
      </w:rPr>
      <w:tab/>
    </w:r>
    <w:proofErr w:type="spellStart"/>
    <w:r>
      <w:rPr>
        <w:rFonts w:ascii="Century Gothic" w:eastAsia="Century Gothic" w:hAnsi="Century Gothic" w:cs="Century Gothic"/>
        <w:color w:val="1F3864"/>
        <w:sz w:val="18"/>
        <w:szCs w:val="18"/>
      </w:rPr>
      <w:t>Fund</w:t>
    </w:r>
    <w:r w:rsidR="00F00919">
      <w:rPr>
        <w:rFonts w:ascii="Century Gothic" w:eastAsia="Century Gothic" w:hAnsi="Century Gothic" w:cs="Century Gothic"/>
        <w:color w:val="1F3864"/>
        <w:sz w:val="18"/>
        <w:szCs w:val="18"/>
      </w:rPr>
      <w:t>.</w:t>
    </w:r>
    <w:r>
      <w:rPr>
        <w:rFonts w:ascii="Century Gothic" w:eastAsia="Century Gothic" w:hAnsi="Century Gothic" w:cs="Century Gothic"/>
        <w:color w:val="1F3864"/>
        <w:sz w:val="18"/>
        <w:szCs w:val="18"/>
      </w:rPr>
      <w:t>It</w:t>
    </w:r>
    <w:proofErr w:type="spellEnd"/>
    <w:r>
      <w:rPr>
        <w:rFonts w:ascii="Century Gothic" w:eastAsia="Century Gothic" w:hAnsi="Century Gothic" w:cs="Century Gothic"/>
        <w:color w:val="1F3864"/>
        <w:sz w:val="18"/>
        <w:szCs w:val="18"/>
      </w:rPr>
      <w:t xml:space="preserve"> V0.2                        Pag. </w:t>
    </w:r>
    <w:r>
      <w:rPr>
        <w:rFonts w:ascii="Century Gothic" w:eastAsia="Century Gothic" w:hAnsi="Century Gothic" w:cs="Century Gothic"/>
        <w:color w:val="1F3864"/>
        <w:sz w:val="18"/>
        <w:szCs w:val="18"/>
      </w:rPr>
      <w:fldChar w:fldCharType="begin"/>
    </w:r>
    <w:r>
      <w:rPr>
        <w:rFonts w:ascii="Century Gothic" w:eastAsia="Century Gothic" w:hAnsi="Century Gothic" w:cs="Century Gothic"/>
        <w:color w:val="1F3864"/>
        <w:sz w:val="18"/>
        <w:szCs w:val="18"/>
      </w:rPr>
      <w:instrText>PAGE</w:instrText>
    </w:r>
    <w:r>
      <w:rPr>
        <w:rFonts w:ascii="Century Gothic" w:eastAsia="Century Gothic" w:hAnsi="Century Gothic" w:cs="Century Gothic"/>
        <w:color w:val="1F3864"/>
        <w:sz w:val="18"/>
        <w:szCs w:val="18"/>
      </w:rPr>
      <w:fldChar w:fldCharType="separate"/>
    </w:r>
    <w:r w:rsidR="007410B7">
      <w:rPr>
        <w:rFonts w:ascii="Century Gothic" w:eastAsia="Century Gothic" w:hAnsi="Century Gothic" w:cs="Century Gothic"/>
        <w:noProof/>
        <w:color w:val="1F3864"/>
        <w:sz w:val="18"/>
        <w:szCs w:val="18"/>
      </w:rPr>
      <w:t>1</w:t>
    </w:r>
    <w:r>
      <w:rPr>
        <w:rFonts w:ascii="Century Gothic" w:eastAsia="Century Gothic" w:hAnsi="Century Gothic" w:cs="Century Gothic"/>
        <w:color w:val="1F3864"/>
        <w:sz w:val="18"/>
        <w:szCs w:val="18"/>
      </w:rPr>
      <w:fldChar w:fldCharType="end"/>
    </w:r>
    <w:r>
      <w:rPr>
        <w:rFonts w:ascii="Century Gothic" w:eastAsia="Century Gothic" w:hAnsi="Century Gothic" w:cs="Century Gothic"/>
        <w:color w:val="1F3864"/>
        <w:sz w:val="18"/>
        <w:szCs w:val="18"/>
      </w:rPr>
      <w:t xml:space="preserve"> | </w:t>
    </w:r>
    <w:r>
      <w:rPr>
        <w:rFonts w:ascii="Century Gothic" w:eastAsia="Century Gothic" w:hAnsi="Century Gothic" w:cs="Century Gothic"/>
        <w:color w:val="1F3864"/>
        <w:sz w:val="18"/>
        <w:szCs w:val="18"/>
      </w:rPr>
      <w:fldChar w:fldCharType="begin"/>
    </w:r>
    <w:r>
      <w:rPr>
        <w:rFonts w:ascii="Century Gothic" w:eastAsia="Century Gothic" w:hAnsi="Century Gothic" w:cs="Century Gothic"/>
        <w:color w:val="1F3864"/>
        <w:sz w:val="18"/>
        <w:szCs w:val="18"/>
      </w:rPr>
      <w:instrText>NUMPAGES</w:instrText>
    </w:r>
    <w:r>
      <w:rPr>
        <w:rFonts w:ascii="Century Gothic" w:eastAsia="Century Gothic" w:hAnsi="Century Gothic" w:cs="Century Gothic"/>
        <w:color w:val="1F3864"/>
        <w:sz w:val="18"/>
        <w:szCs w:val="18"/>
      </w:rPr>
      <w:fldChar w:fldCharType="separate"/>
    </w:r>
    <w:r w:rsidR="007410B7">
      <w:rPr>
        <w:rFonts w:ascii="Century Gothic" w:eastAsia="Century Gothic" w:hAnsi="Century Gothic" w:cs="Century Gothic"/>
        <w:noProof/>
        <w:color w:val="1F3864"/>
        <w:sz w:val="18"/>
        <w:szCs w:val="18"/>
      </w:rPr>
      <w:t>2</w:t>
    </w:r>
    <w:r>
      <w:rPr>
        <w:rFonts w:ascii="Century Gothic" w:eastAsia="Century Gothic" w:hAnsi="Century Gothic" w:cs="Century Gothic"/>
        <w:color w:val="1F386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3BBB" w14:textId="77777777" w:rsidR="001D7297" w:rsidRDefault="001D7297">
      <w:pPr>
        <w:spacing w:after="0" w:line="240" w:lineRule="auto"/>
      </w:pPr>
      <w:r>
        <w:separator/>
      </w:r>
    </w:p>
  </w:footnote>
  <w:footnote w:type="continuationSeparator" w:id="0">
    <w:p w14:paraId="2C623F6E" w14:textId="77777777" w:rsidR="001D7297" w:rsidRDefault="001D7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F87" w14:textId="77777777" w:rsidR="00CF3011" w:rsidRDefault="00FC36BA">
    <w:pPr>
      <w:pBdr>
        <w:top w:val="nil"/>
        <w:left w:val="nil"/>
        <w:bottom w:val="nil"/>
        <w:right w:val="nil"/>
        <w:between w:val="nil"/>
      </w:pBdr>
      <w:tabs>
        <w:tab w:val="center" w:pos="4819"/>
        <w:tab w:val="right" w:pos="9638"/>
      </w:tabs>
      <w:spacing w:after="0" w:line="240" w:lineRule="auto"/>
      <w:rPr>
        <w:color w:val="000000"/>
        <w:sz w:val="24"/>
        <w:szCs w:val="24"/>
      </w:rPr>
    </w:pPr>
    <w:r>
      <w:rPr>
        <w:rFonts w:ascii="Century Gothic" w:eastAsia="Century Gothic" w:hAnsi="Century Gothic" w:cs="Century Gothic"/>
        <w:color w:val="000000"/>
        <w:sz w:val="24"/>
        <w:szCs w:val="24"/>
      </w:rPr>
      <w:t>Laurea Triennale in informatica - Università di Salerno</w:t>
    </w:r>
    <w:r>
      <w:rPr>
        <w:noProof/>
      </w:rPr>
      <w:drawing>
        <wp:anchor distT="0" distB="0" distL="114300" distR="114300" simplePos="0" relativeHeight="251658240" behindDoc="0" locked="0" layoutInCell="1" hidden="0" allowOverlap="1" wp14:anchorId="033E09AF" wp14:editId="7E062828">
          <wp:simplePos x="0" y="0"/>
          <wp:positionH relativeFrom="column">
            <wp:posOffset>-140968</wp:posOffset>
          </wp:positionH>
          <wp:positionV relativeFrom="paragraph">
            <wp:posOffset>0</wp:posOffset>
          </wp:positionV>
          <wp:extent cx="868045" cy="86804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699FA45A" w14:textId="77777777" w:rsidR="00CF3011" w:rsidRDefault="00FC36BA">
    <w:pPr>
      <w:pBdr>
        <w:top w:val="nil"/>
        <w:left w:val="nil"/>
        <w:bottom w:val="nil"/>
        <w:right w:val="nil"/>
        <w:between w:val="nil"/>
      </w:pBdr>
      <w:tabs>
        <w:tab w:val="center" w:pos="4819"/>
        <w:tab w:val="right" w:pos="9638"/>
      </w:tabs>
      <w:spacing w:after="0" w:line="240" w:lineRule="auto"/>
      <w:rPr>
        <w:color w:val="000000"/>
      </w:rPr>
    </w:pPr>
    <w:r>
      <w:rPr>
        <w:rFonts w:ascii="Century Gothic" w:eastAsia="Century Gothic" w:hAnsi="Century Gothic" w:cs="Century Gothic"/>
        <w:color w:val="000000"/>
        <w:sz w:val="24"/>
        <w:szCs w:val="24"/>
      </w:rPr>
      <w:t xml:space="preserve">Corso di </w:t>
    </w:r>
    <w:r>
      <w:rPr>
        <w:rFonts w:ascii="Century Gothic" w:eastAsia="Century Gothic" w:hAnsi="Century Gothic" w:cs="Century Gothic"/>
        <w:i/>
        <w:color w:val="000000"/>
        <w:sz w:val="24"/>
        <w:szCs w:val="24"/>
      </w:rPr>
      <w:t xml:space="preserve">Ingegneria Software </w:t>
    </w:r>
    <w:r>
      <w:rPr>
        <w:rFonts w:ascii="Century Gothic" w:eastAsia="Century Gothic" w:hAnsi="Century Gothic" w:cs="Century Gothic"/>
        <w:color w:val="000000"/>
        <w:sz w:val="24"/>
        <w:szCs w:val="24"/>
      </w:rPr>
      <w:t>– Prof. C. Gravino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6129"/>
    <w:multiLevelType w:val="multilevel"/>
    <w:tmpl w:val="6712905A"/>
    <w:lvl w:ilvl="0">
      <w:start w:val="1"/>
      <w:numFmt w:val="bullet"/>
      <w:pStyle w:val="SottotitoliParagraf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1D305E"/>
    <w:multiLevelType w:val="multilevel"/>
    <w:tmpl w:val="7B78213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2EE7053"/>
    <w:multiLevelType w:val="multilevel"/>
    <w:tmpl w:val="F1E2F19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4743081"/>
    <w:multiLevelType w:val="multilevel"/>
    <w:tmpl w:val="19E828CA"/>
    <w:lvl w:ilvl="0">
      <w:start w:val="1"/>
      <w:numFmt w:val="bullet"/>
      <w:lvlText w:val="●"/>
      <w:lvlJc w:val="left"/>
      <w:pPr>
        <w:ind w:left="740" w:firstLine="1080"/>
      </w:pPr>
      <w:rPr>
        <w:rFonts w:ascii="Noto Sans Symbols" w:eastAsia="Noto Sans Symbols" w:hAnsi="Noto Sans Symbols" w:cs="Noto Sans Symbols"/>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011"/>
    <w:rsid w:val="001D7297"/>
    <w:rsid w:val="00366E56"/>
    <w:rsid w:val="003C08D2"/>
    <w:rsid w:val="005407DE"/>
    <w:rsid w:val="006F18E2"/>
    <w:rsid w:val="007410B7"/>
    <w:rsid w:val="00CF3011"/>
    <w:rsid w:val="00F00919"/>
    <w:rsid w:val="00FC36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EF98"/>
  <w15:docId w15:val="{C4202A17-18F6-4C53-BD7F-BA96492E7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81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link w:val="Titolo6Carattere"/>
    <w:uiPriority w:val="9"/>
    <w:semiHidden/>
    <w:unhideWhenUsed/>
    <w:qFormat/>
    <w:rsid w:val="006307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6810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81075"/>
  </w:style>
  <w:style w:type="paragraph" w:styleId="Pidipagina">
    <w:name w:val="footer"/>
    <w:basedOn w:val="Normale"/>
    <w:link w:val="PidipaginaCarattere"/>
    <w:uiPriority w:val="99"/>
    <w:unhideWhenUsed/>
    <w:rsid w:val="006810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81075"/>
  </w:style>
  <w:style w:type="paragraph" w:customStyle="1" w:styleId="GpsTitolo">
    <w:name w:val="Gps Titolo"/>
    <w:basedOn w:val="Titolo1"/>
    <w:link w:val="GpsTitoloCarattere"/>
    <w:qFormat/>
    <w:rsid w:val="0068107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681075"/>
    <w:rPr>
      <w:rFonts w:ascii="Century Gothic" w:eastAsiaTheme="majorEastAsia" w:hAnsi="Century Gothic" w:cstheme="majorBidi"/>
      <w:color w:val="1F3864" w:themeColor="accent1" w:themeShade="80"/>
      <w:sz w:val="36"/>
      <w:szCs w:val="36"/>
      <w:u w:color="1F3864" w:themeColor="accent1" w:themeShade="80"/>
    </w:rPr>
  </w:style>
  <w:style w:type="character" w:customStyle="1" w:styleId="Titolo1Carattere">
    <w:name w:val="Titolo 1 Carattere"/>
    <w:basedOn w:val="Carpredefinitoparagrafo"/>
    <w:link w:val="Titolo1"/>
    <w:uiPriority w:val="9"/>
    <w:rsid w:val="00681075"/>
    <w:rPr>
      <w:rFonts w:asciiTheme="majorHAnsi" w:eastAsiaTheme="majorEastAsia" w:hAnsiTheme="majorHAnsi" w:cstheme="majorBidi"/>
      <w:color w:val="2F5496" w:themeColor="accent1" w:themeShade="BF"/>
      <w:sz w:val="32"/>
      <w:szCs w:val="32"/>
    </w:rPr>
  </w:style>
  <w:style w:type="paragraph" w:customStyle="1" w:styleId="TitoloDocumento">
    <w:name w:val="Titolo Documento"/>
    <w:basedOn w:val="Normale"/>
    <w:link w:val="TitoloDocumentoCarattere"/>
    <w:qFormat/>
    <w:rsid w:val="00681075"/>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rPr>
  </w:style>
  <w:style w:type="character" w:customStyle="1" w:styleId="TitoloDocumentoCarattere">
    <w:name w:val="Titolo Documento Carattere"/>
    <w:basedOn w:val="Carpredefinitoparagrafo"/>
    <w:link w:val="TitoloDocumento"/>
    <w:rsid w:val="00681075"/>
    <w:rPr>
      <w:rFonts w:ascii="Century Gothic" w:eastAsia="Droid Sans" w:hAnsi="Century Gothic" w:cs="Droid Sans"/>
      <w:color w:val="1F3864" w:themeColor="accent1" w:themeShade="80"/>
      <w:sz w:val="96"/>
      <w:szCs w:val="96"/>
      <w:lang w:eastAsia="it-IT"/>
    </w:rPr>
  </w:style>
  <w:style w:type="paragraph" w:customStyle="1" w:styleId="Gpstesto">
    <w:name w:val="Gps testo"/>
    <w:basedOn w:val="Normale"/>
    <w:link w:val="GpstestoCarattere"/>
    <w:qFormat/>
    <w:rsid w:val="00681075"/>
    <w:pPr>
      <w:spacing w:after="0" w:line="360" w:lineRule="auto"/>
      <w:jc w:val="both"/>
    </w:pPr>
    <w:rPr>
      <w:rFonts w:ascii="Garamond" w:hAnsi="Garamond"/>
      <w:sz w:val="24"/>
    </w:rPr>
  </w:style>
  <w:style w:type="character" w:customStyle="1" w:styleId="GpstestoCarattere">
    <w:name w:val="Gps testo Carattere"/>
    <w:basedOn w:val="Carpredefinitoparagrafo"/>
    <w:link w:val="Gpstesto"/>
    <w:rsid w:val="00681075"/>
    <w:rPr>
      <w:rFonts w:ascii="Garamond" w:hAnsi="Garamond"/>
      <w:sz w:val="24"/>
    </w:rPr>
  </w:style>
  <w:style w:type="table" w:styleId="Tabellagriglia5scura-colore1">
    <w:name w:val="Grid Table 5 Dark Accent 1"/>
    <w:basedOn w:val="Tabellanormale"/>
    <w:uiPriority w:val="50"/>
    <w:rsid w:val="006810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SottotitoliParagrafo">
    <w:name w:val="Sottotitoli Paragrafo"/>
    <w:basedOn w:val="Titolo2"/>
    <w:rsid w:val="00681075"/>
    <w:pPr>
      <w:numPr>
        <w:numId w:val="2"/>
      </w:numPr>
      <w:tabs>
        <w:tab w:val="num" w:pos="360"/>
      </w:tabs>
      <w:ind w:left="0" w:right="-285" w:firstLine="0"/>
    </w:pPr>
    <w:rPr>
      <w:rFonts w:ascii="Garamond" w:hAnsi="Garamond"/>
      <w:b/>
      <w:i/>
      <w:color w:val="auto"/>
    </w:rPr>
  </w:style>
  <w:style w:type="character" w:customStyle="1" w:styleId="Titolo2Carattere">
    <w:name w:val="Titolo 2 Carattere"/>
    <w:basedOn w:val="Carpredefinitoparagrafo"/>
    <w:link w:val="Titolo2"/>
    <w:uiPriority w:val="9"/>
    <w:semiHidden/>
    <w:rsid w:val="00681075"/>
    <w:rPr>
      <w:rFonts w:asciiTheme="majorHAnsi" w:eastAsiaTheme="majorEastAsia" w:hAnsiTheme="majorHAnsi" w:cstheme="majorBidi"/>
      <w:color w:val="2F5496" w:themeColor="accent1" w:themeShade="BF"/>
      <w:sz w:val="26"/>
      <w:szCs w:val="26"/>
    </w:rPr>
  </w:style>
  <w:style w:type="character" w:customStyle="1" w:styleId="Titolo6Carattere">
    <w:name w:val="Titolo 6 Carattere"/>
    <w:basedOn w:val="Carpredefinitoparagrafo"/>
    <w:link w:val="Titolo6"/>
    <w:uiPriority w:val="9"/>
    <w:semiHidden/>
    <w:rsid w:val="00630703"/>
    <w:rPr>
      <w:rFonts w:asciiTheme="majorHAnsi" w:eastAsiaTheme="majorEastAsia" w:hAnsiTheme="majorHAnsi" w:cstheme="majorBidi"/>
      <w:color w:val="1F3763" w:themeColor="accent1" w:themeShade="7F"/>
    </w:rPr>
  </w:style>
  <w:style w:type="paragraph" w:styleId="NormaleWeb">
    <w:name w:val="Normal (Web)"/>
    <w:basedOn w:val="Normale"/>
    <w:uiPriority w:val="99"/>
    <w:semiHidden/>
    <w:unhideWhenUsed/>
    <w:rsid w:val="006C23D2"/>
    <w:rPr>
      <w:rFonts w:ascii="Times New Roman" w:hAnsi="Times New Roman" w:cs="Times New Roman"/>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2">
    <w:basedOn w:val="TableNormal0"/>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3">
    <w:basedOn w:val="TableNormal0"/>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4">
    <w:basedOn w:val="TableNormal0"/>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ULW7ZkQ7wUR6ybGRmvSbiHSIDA==">AMUW2mUksWXma7+mbVhwU9dbHXO1fsnXUEvwR6TkKBEk2QvCEDT4JOVZZTblgNmCSlgsSqYiaHItGjw7ZgSvGEeQmywaDLH+yJNuG/NPSavtzBRUqMKmppYun1J05YN9vS1JlDe6JK1wWO2MNuNmrXDeiiA2+aFhVA==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SABATO GENOVESE</dc:creator>
  <cp:lastModifiedBy>SABATO GENOVESE</cp:lastModifiedBy>
  <cp:revision>6</cp:revision>
  <cp:lastPrinted>2022-01-02T20:46:00Z</cp:lastPrinted>
  <dcterms:created xsi:type="dcterms:W3CDTF">2021-10-14T18:38:00Z</dcterms:created>
  <dcterms:modified xsi:type="dcterms:W3CDTF">2022-01-02T20:46:00Z</dcterms:modified>
</cp:coreProperties>
</file>