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F449B" w14:textId="77777777" w:rsidR="004D4B88" w:rsidRDefault="00910F53">
      <w:pPr>
        <w:spacing w:after="40"/>
        <w:jc w:val="center"/>
      </w:pPr>
      <w:r>
        <w:rPr>
          <w:b/>
          <w:color w:val="0B6B3A"/>
          <w:sz w:val="26"/>
        </w:rPr>
        <w:t>UNIVERSIDAD TÉCNICA ESTATAL DE QUEVEDO</w:t>
      </w:r>
    </w:p>
    <w:p w14:paraId="7FE7A9CC" w14:textId="77777777" w:rsidR="004D4B88" w:rsidRDefault="00910F53">
      <w:pPr>
        <w:spacing w:after="40"/>
        <w:jc w:val="center"/>
      </w:pPr>
      <w:r>
        <w:rPr>
          <w:b/>
          <w:sz w:val="23"/>
        </w:rPr>
        <w:t>FACULTAD DE CIENCIAS DE LA COMPUTACIÓN</w:t>
      </w:r>
    </w:p>
    <w:p w14:paraId="7569FFDA" w14:textId="77777777" w:rsidR="004D4B88" w:rsidRDefault="00910F53">
      <w:pPr>
        <w:spacing w:after="120"/>
        <w:jc w:val="center"/>
      </w:pPr>
      <w:r>
        <w:rPr>
          <w:b/>
          <w:sz w:val="23"/>
        </w:rPr>
        <w:t>INGENIERÍA DE REQUERIMIENTOS (ISR-401)</w:t>
      </w:r>
    </w:p>
    <w:p w14:paraId="7E893B10" w14:textId="77777777" w:rsidR="004D4B88" w:rsidRDefault="00910F53">
      <w:pPr>
        <w:spacing w:after="160"/>
        <w:jc w:val="center"/>
      </w:pPr>
      <w:r>
        <w:rPr>
          <w:b/>
          <w:color w:val="0B6B3A"/>
          <w:sz w:val="28"/>
        </w:rPr>
        <w:t>ACTA DE REUNIÓN DE INSPECCIÓN FORMAL - MÉTODO FAGAN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4D4B88" w14:paraId="0884950A" w14:textId="77777777">
        <w:trPr>
          <w:jc w:val="center"/>
        </w:trPr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BD22A" w14:textId="77777777" w:rsidR="004D4B88" w:rsidRDefault="00910F53">
            <w:r>
              <w:rPr>
                <w:b/>
                <w:sz w:val="18"/>
              </w:rPr>
              <w:t>Proyecto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A911D" w14:textId="77777777" w:rsidR="004D4B88" w:rsidRDefault="00910F53">
            <w:r>
              <w:rPr>
                <w:sz w:val="18"/>
              </w:rPr>
              <w:t>Sistema Inteligente de Control y Seguimiento de Terapia Física (SICST)</w:t>
            </w:r>
          </w:p>
        </w:tc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DE91E" w14:textId="77777777" w:rsidR="004D4B88" w:rsidRDefault="00910F53">
            <w:r>
              <w:rPr>
                <w:b/>
                <w:sz w:val="18"/>
              </w:rPr>
              <w:t>Documento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4E6BD" w14:textId="77777777" w:rsidR="004D4B88" w:rsidRDefault="00910F53">
            <w:r>
              <w:rPr>
                <w:sz w:val="18"/>
              </w:rPr>
              <w:t>ERS/SRS Entrega 3 (2A) - versión 2A-Final-v2</w:t>
            </w:r>
          </w:p>
        </w:tc>
      </w:tr>
      <w:tr w:rsidR="004D4B88" w14:paraId="13F0258F" w14:textId="77777777">
        <w:trPr>
          <w:jc w:val="center"/>
        </w:trPr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652D6" w14:textId="77777777" w:rsidR="004D4B88" w:rsidRDefault="00910F53">
            <w:r>
              <w:rPr>
                <w:b/>
                <w:sz w:val="18"/>
              </w:rPr>
              <w:t>Fecha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4B86B" w14:textId="77777777" w:rsidR="004D4B88" w:rsidRDefault="00910F53">
            <w:pPr>
              <w:jc w:val="center"/>
            </w:pPr>
            <w:r>
              <w:rPr>
                <w:sz w:val="18"/>
              </w:rPr>
              <w:t>09/08/2026</w:t>
            </w:r>
          </w:p>
        </w:tc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3C5DF" w14:textId="77777777" w:rsidR="004D4B88" w:rsidRDefault="00910F53">
            <w:r>
              <w:rPr>
                <w:b/>
                <w:sz w:val="18"/>
              </w:rPr>
              <w:t>Modalidad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AF685" w14:textId="77777777" w:rsidR="004D4B88" w:rsidRDefault="00910F53">
            <w:pPr>
              <w:jc w:val="center"/>
            </w:pPr>
            <w:r>
              <w:rPr>
                <w:sz w:val="18"/>
              </w:rPr>
              <w:t>Zoom</w:t>
            </w:r>
          </w:p>
        </w:tc>
      </w:tr>
      <w:tr w:rsidR="004D4B88" w14:paraId="70F8FAAC" w14:textId="77777777">
        <w:trPr>
          <w:jc w:val="center"/>
        </w:trPr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D9F3C" w14:textId="77777777" w:rsidR="004D4B88" w:rsidRDefault="00910F53">
            <w:r>
              <w:rPr>
                <w:b/>
                <w:sz w:val="18"/>
              </w:rPr>
              <w:t>Hora de inicio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2BB28" w14:textId="77777777" w:rsidR="004D4B88" w:rsidRDefault="00910F53">
            <w:pPr>
              <w:jc w:val="center"/>
            </w:pPr>
            <w:r>
              <w:rPr>
                <w:sz w:val="18"/>
              </w:rPr>
              <w:t>19:59</w:t>
            </w:r>
          </w:p>
        </w:tc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B8D6" w14:textId="77777777" w:rsidR="004D4B88" w:rsidRDefault="00910F53">
            <w:r>
              <w:rPr>
                <w:b/>
                <w:sz w:val="18"/>
              </w:rPr>
              <w:t>Hora de fin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9B245" w14:textId="77777777" w:rsidR="004D4B88" w:rsidRDefault="00910F53">
            <w:pPr>
              <w:jc w:val="center"/>
            </w:pPr>
            <w:r>
              <w:rPr>
                <w:sz w:val="18"/>
              </w:rPr>
              <w:t>20:27</w:t>
            </w:r>
          </w:p>
        </w:tc>
      </w:tr>
      <w:tr w:rsidR="004D4B88" w14:paraId="56286E85" w14:textId="77777777">
        <w:trPr>
          <w:jc w:val="center"/>
        </w:trPr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5911F" w14:textId="77777777" w:rsidR="004D4B88" w:rsidRDefault="00910F53">
            <w:r>
              <w:rPr>
                <w:b/>
                <w:sz w:val="18"/>
              </w:rPr>
              <w:t>Duración total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D16D2" w14:textId="77777777" w:rsidR="004D4B88" w:rsidRDefault="00910F53">
            <w:pPr>
              <w:jc w:val="center"/>
            </w:pPr>
            <w:r>
              <w:rPr>
                <w:sz w:val="18"/>
              </w:rPr>
              <w:t>28 minutos</w:t>
            </w:r>
          </w:p>
        </w:tc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157D9" w14:textId="77777777" w:rsidR="004D4B88" w:rsidRDefault="00910F53">
            <w:r>
              <w:rPr>
                <w:b/>
                <w:sz w:val="18"/>
              </w:rPr>
              <w:t>Máximo permitido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E656" w14:textId="77777777" w:rsidR="004D4B88" w:rsidRDefault="00910F53">
            <w:r>
              <w:rPr>
                <w:sz w:val="18"/>
              </w:rPr>
              <w:t>90 minutos</w:t>
            </w:r>
          </w:p>
        </w:tc>
      </w:tr>
      <w:tr w:rsidR="004D4B88" w14:paraId="5A048231" w14:textId="77777777">
        <w:trPr>
          <w:jc w:val="center"/>
        </w:trPr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4D921" w14:textId="77777777" w:rsidR="004D4B88" w:rsidRDefault="00910F53">
            <w:r>
              <w:rPr>
                <w:b/>
                <w:sz w:val="18"/>
              </w:rPr>
              <w:t>Alcance inspeccionado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AA7A5" w14:textId="77777777" w:rsidR="004D4B88" w:rsidRDefault="00910F53">
            <w:r>
              <w:rPr>
                <w:sz w:val="16"/>
              </w:rPr>
              <w:t>Secciones: 2.5, 3.2, 3.3, 4.1, 5.1 y 6.2</w:t>
            </w:r>
          </w:p>
        </w:tc>
        <w:tc>
          <w:tcPr>
            <w:tcW w:w="255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E4AEA" w14:textId="77777777" w:rsidR="004D4B88" w:rsidRDefault="00910F53">
            <w:r>
              <w:rPr>
                <w:b/>
                <w:sz w:val="18"/>
              </w:rPr>
              <w:t>Páginas efectivas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CFB60" w14:textId="77777777" w:rsidR="004D4B88" w:rsidRDefault="00910F53">
            <w:r>
              <w:rPr>
                <w:sz w:val="16"/>
              </w:rPr>
              <w:t>18 páginas efectivas: 18, 34-37, 43-48, 50-52, 57, 80-81 y 96</w:t>
            </w:r>
          </w:p>
        </w:tc>
      </w:tr>
    </w:tbl>
    <w:p w14:paraId="7A03765A" w14:textId="77777777" w:rsidR="004D4B88" w:rsidRDefault="004D4B88"/>
    <w:p w14:paraId="71E051C1" w14:textId="77777777" w:rsidR="004D4B88" w:rsidRDefault="00910F53">
      <w:r>
        <w:rPr>
          <w:b/>
          <w:color w:val="0B6B3A"/>
          <w:sz w:val="23"/>
        </w:rPr>
        <w:t>1. Participantes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4D4B88" w14:paraId="445648EC" w14:textId="77777777">
        <w:trPr>
          <w:jc w:val="center"/>
        </w:trPr>
        <w:tc>
          <w:tcPr>
            <w:tcW w:w="2550" w:type="dxa"/>
            <w:shd w:val="clear" w:color="auto" w:fill="0B6B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D4B14" w14:textId="77777777" w:rsidR="004D4B88" w:rsidRDefault="00910F53">
            <w:pPr>
              <w:jc w:val="center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2550" w:type="dxa"/>
            <w:shd w:val="clear" w:color="auto" w:fill="0B6B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622BF" w14:textId="77777777" w:rsidR="004D4B88" w:rsidRDefault="00910F53">
            <w:pPr>
              <w:jc w:val="center"/>
            </w:pPr>
            <w:r>
              <w:rPr>
                <w:b/>
                <w:color w:val="FFFFFF"/>
                <w:sz w:val="18"/>
              </w:rPr>
              <w:t>Rol en la inspección</w:t>
            </w:r>
          </w:p>
        </w:tc>
        <w:tc>
          <w:tcPr>
            <w:tcW w:w="2550" w:type="dxa"/>
            <w:shd w:val="clear" w:color="auto" w:fill="0B6B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FC31D" w14:textId="77777777" w:rsidR="004D4B88" w:rsidRDefault="00910F53">
            <w:pPr>
              <w:jc w:val="center"/>
            </w:pPr>
            <w:r>
              <w:rPr>
                <w:b/>
                <w:color w:val="FFFFFF"/>
                <w:sz w:val="18"/>
              </w:rPr>
              <w:t>Responsabilidad durante la reunión</w:t>
            </w:r>
          </w:p>
        </w:tc>
        <w:tc>
          <w:tcPr>
            <w:tcW w:w="2550" w:type="dxa"/>
            <w:shd w:val="clear" w:color="auto" w:fill="0B6B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D258D" w14:textId="77777777" w:rsidR="004D4B88" w:rsidRDefault="00910F53">
            <w:pPr>
              <w:jc w:val="center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 w:rsidR="004D4B88" w14:paraId="78412CD8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85023" w14:textId="77777777" w:rsidR="004D4B88" w:rsidRDefault="00910F53">
            <w:r>
              <w:rPr>
                <w:sz w:val="17"/>
              </w:rPr>
              <w:t>Angelo Zambrano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736B7" w14:textId="77777777" w:rsidR="004D4B88" w:rsidRDefault="00910F53">
            <w:r>
              <w:rPr>
                <w:sz w:val="17"/>
              </w:rPr>
              <w:t>Moderador + Lector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AE8D0" w14:textId="77777777" w:rsidR="004D4B88" w:rsidRDefault="00910F53">
            <w:r>
              <w:rPr>
                <w:sz w:val="17"/>
              </w:rPr>
              <w:t xml:space="preserve">Conduce la sesión, controla el </w:t>
            </w:r>
            <w:r>
              <w:rPr>
                <w:sz w:val="17"/>
              </w:rPr>
              <w:t>tiempo, parafrasea cada requisito/sección y consolida los defectos en el Anexo B.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267B4" w14:textId="77777777" w:rsidR="004D4B88" w:rsidRDefault="00910F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E6CA08" wp14:editId="7DE85007">
                  <wp:extent cx="864000" cy="471273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g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864000" cy="47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B88" w14:paraId="3AC24DA1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4D1B" w14:textId="77777777" w:rsidR="004D4B88" w:rsidRDefault="00910F53">
            <w:r>
              <w:rPr>
                <w:sz w:val="17"/>
              </w:rPr>
              <w:t>Anderson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501B8" w14:textId="77777777" w:rsidR="004D4B88" w:rsidRDefault="00910F53">
            <w:r>
              <w:rPr>
                <w:sz w:val="17"/>
              </w:rPr>
              <w:t>Inspector 1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F9B87" w14:textId="77777777" w:rsidR="004D4B88" w:rsidRDefault="00910F53">
            <w:r>
              <w:rPr>
                <w:sz w:val="17"/>
              </w:rPr>
              <w:t>Expone los hallazgos de su Anexo A y participa en la clasificación de tipo y severidad.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E5FE9" w14:textId="77777777" w:rsidR="004D4B88" w:rsidRDefault="00910F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21630" wp14:editId="0FEA1EB6">
                  <wp:extent cx="864000" cy="39709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ders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97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B88" w14:paraId="32C660DF" w14:textId="77777777">
        <w:trPr>
          <w:jc w:val="center"/>
        </w:trPr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8E71D" w14:textId="77777777" w:rsidR="004D4B88" w:rsidRDefault="00910F53">
            <w:r>
              <w:rPr>
                <w:sz w:val="17"/>
              </w:rPr>
              <w:t>Morán Pilaguano Frixon Fernando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72444" w14:textId="77777777" w:rsidR="004D4B88" w:rsidRDefault="00910F53">
            <w:r>
              <w:rPr>
                <w:sz w:val="17"/>
              </w:rPr>
              <w:t>Inspector 2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731A7" w14:textId="77777777" w:rsidR="004D4B88" w:rsidRDefault="00910F53">
            <w:r>
              <w:rPr>
                <w:sz w:val="17"/>
              </w:rPr>
              <w:t>Expone los hall</w:t>
            </w:r>
            <w:r>
              <w:rPr>
                <w:sz w:val="17"/>
              </w:rPr>
              <w:t>azgos de su Anexo A y participa en la clasificación de tipo y severidad.</w:t>
            </w:r>
          </w:p>
        </w:tc>
        <w:tc>
          <w:tcPr>
            <w:tcW w:w="2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88B57" w14:textId="77777777" w:rsidR="004D4B88" w:rsidRDefault="00910F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A8D57B" wp14:editId="1F128D5A">
                  <wp:extent cx="864000" cy="43694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ix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3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F23CC" w14:textId="77777777" w:rsidR="004D4B88" w:rsidRDefault="00910F53">
      <w:pPr>
        <w:spacing w:before="80" w:after="120"/>
      </w:pPr>
      <w:r>
        <w:rPr>
          <w:sz w:val="19"/>
        </w:rPr>
        <w:t xml:space="preserve">Observación sobre los roles: el equipo está conformado por tres integrantes. Conforme a la indicación del docente para equipos de tres integrantes, Angelo Zambrano asume los </w:t>
      </w:r>
      <w:r>
        <w:rPr>
          <w:sz w:val="19"/>
        </w:rPr>
        <w:t>roles de Moderador y Lector durante esta sesión.</w:t>
      </w:r>
    </w:p>
    <w:p w14:paraId="4B8D52AD" w14:textId="77777777" w:rsidR="004D4B88" w:rsidRDefault="00910F53">
      <w:r>
        <w:rPr>
          <w:b/>
          <w:color w:val="0B6B3A"/>
          <w:sz w:val="23"/>
        </w:rPr>
        <w:t>2. Objetivo de la reunión</w:t>
      </w:r>
    </w:p>
    <w:p w14:paraId="07A9A393" w14:textId="77777777" w:rsidR="004D4B88" w:rsidRDefault="00910F53">
      <w:pPr>
        <w:spacing w:after="100"/>
      </w:pPr>
      <w:r>
        <w:rPr>
          <w:sz w:val="20"/>
        </w:rPr>
        <w:t>Consolidar los defectos identificados previamente y de manera individual por los Inspectores 1 y 2 sobre el ERS/SRS del SICST, eliminar duplicados y clasificar cada defecto por tipo</w:t>
      </w:r>
      <w:r>
        <w:rPr>
          <w:sz w:val="20"/>
        </w:rPr>
        <w:t xml:space="preserve"> y severidad. Durante esta reunión no se corrigen los defectos ni se discuten soluciones.</w:t>
      </w:r>
    </w:p>
    <w:p w14:paraId="11F4E106" w14:textId="77777777" w:rsidR="004D4B88" w:rsidRDefault="00910F53">
      <w:r>
        <w:rPr>
          <w:b/>
          <w:color w:val="0B6B3A"/>
          <w:sz w:val="23"/>
        </w:rPr>
        <w:t>3. Reglas de la sesión</w:t>
      </w:r>
    </w:p>
    <w:p w14:paraId="7A695381" w14:textId="77777777" w:rsidR="004D4B88" w:rsidRDefault="00910F53">
      <w:pPr>
        <w:spacing w:after="40"/>
        <w:ind w:left="283"/>
      </w:pPr>
      <w:r>
        <w:rPr>
          <w:sz w:val="19"/>
        </w:rPr>
        <w:t>• El Lector parafrasea la sección o requisito que se está revisando.</w:t>
      </w:r>
    </w:p>
    <w:p w14:paraId="35B58223" w14:textId="77777777" w:rsidR="004D4B88" w:rsidRDefault="00910F53">
      <w:pPr>
        <w:spacing w:after="40"/>
        <w:ind w:left="283"/>
      </w:pPr>
      <w:r>
        <w:rPr>
          <w:sz w:val="19"/>
        </w:rPr>
        <w:t>• El Inspector 1 y el Inspector 2 reportan únicamente hallazgos previament</w:t>
      </w:r>
      <w:r>
        <w:rPr>
          <w:sz w:val="19"/>
        </w:rPr>
        <w:t>e revisados o defectos nuevos detectados durante la sesión.</w:t>
      </w:r>
    </w:p>
    <w:p w14:paraId="0F4E3F60" w14:textId="77777777" w:rsidR="004D4B88" w:rsidRDefault="00910F53">
      <w:pPr>
        <w:spacing w:after="40"/>
        <w:ind w:left="283"/>
      </w:pPr>
      <w:r>
        <w:rPr>
          <w:sz w:val="19"/>
        </w:rPr>
        <w:t>• El Moderador registra los defectos únicos en el Anexo B.</w:t>
      </w:r>
    </w:p>
    <w:p w14:paraId="47E2045D" w14:textId="77777777" w:rsidR="004D4B88" w:rsidRDefault="00910F53">
      <w:pPr>
        <w:spacing w:after="40"/>
        <w:ind w:left="283"/>
      </w:pPr>
      <w:r>
        <w:rPr>
          <w:sz w:val="19"/>
        </w:rPr>
        <w:t>• Los defectos repetidos se consolidan como un solo defecto.</w:t>
      </w:r>
    </w:p>
    <w:p w14:paraId="44CE505B" w14:textId="77777777" w:rsidR="004D4B88" w:rsidRDefault="00910F53">
      <w:pPr>
        <w:spacing w:after="40"/>
        <w:ind w:left="283"/>
      </w:pPr>
      <w:r>
        <w:rPr>
          <w:sz w:val="19"/>
        </w:rPr>
        <w:t>• Cada defecto se clasifica como Crítico, Mayor o Menor.</w:t>
      </w:r>
    </w:p>
    <w:p w14:paraId="39ED9477" w14:textId="77777777" w:rsidR="004D4B88" w:rsidRDefault="00910F53">
      <w:pPr>
        <w:spacing w:after="40"/>
        <w:ind w:left="283"/>
      </w:pPr>
      <w:r>
        <w:rPr>
          <w:sz w:val="19"/>
        </w:rPr>
        <w:t>• La reunión debe f</w:t>
      </w:r>
      <w:r>
        <w:rPr>
          <w:sz w:val="19"/>
        </w:rPr>
        <w:t>inalizar en un máximo de 90 minutos.</w:t>
      </w:r>
    </w:p>
    <w:p w14:paraId="6A65782A" w14:textId="77777777" w:rsidR="004D4B88" w:rsidRDefault="00910F53">
      <w:pPr>
        <w:spacing w:after="40"/>
        <w:ind w:left="283"/>
      </w:pPr>
      <w:r>
        <w:rPr>
          <w:sz w:val="19"/>
        </w:rPr>
        <w:t>• No se discuten ni aplican soluciones durante la inspección; las correcciones se realizan después.</w:t>
      </w:r>
    </w:p>
    <w:p w14:paraId="51BFC26A" w14:textId="77777777" w:rsidR="004D4B88" w:rsidRDefault="00910F53">
      <w:r>
        <w:rPr>
          <w:b/>
          <w:color w:val="0B6B3A"/>
          <w:sz w:val="23"/>
        </w:rPr>
        <w:t>4. Desarrollo y resultado de la reunión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4D4B88" w14:paraId="2C6CB37D" w14:textId="77777777">
        <w:trPr>
          <w:jc w:val="center"/>
        </w:trPr>
        <w:tc>
          <w:tcPr>
            <w:tcW w:w="51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25092" w14:textId="77777777" w:rsidR="004D4B88" w:rsidRDefault="00910F53">
            <w:r>
              <w:rPr>
                <w:b/>
                <w:sz w:val="18"/>
              </w:rPr>
              <w:lastRenderedPageBreak/>
              <w:t>Anexo A recibido - Inspector 1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D8BE" w14:textId="77777777" w:rsidR="004D4B88" w:rsidRDefault="00910F53">
            <w:pPr>
              <w:jc w:val="center"/>
            </w:pPr>
            <w:r>
              <w:rPr>
                <w:sz w:val="18"/>
              </w:rPr>
              <w:t>Sí | Defectos previamente validados: 8</w:t>
            </w:r>
          </w:p>
        </w:tc>
      </w:tr>
      <w:tr w:rsidR="004D4B88" w14:paraId="3DEF1AA7" w14:textId="77777777">
        <w:trPr>
          <w:jc w:val="center"/>
        </w:trPr>
        <w:tc>
          <w:tcPr>
            <w:tcW w:w="51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E7A4E" w14:textId="77777777" w:rsidR="004D4B88" w:rsidRDefault="00910F53">
            <w:r>
              <w:rPr>
                <w:b/>
                <w:sz w:val="18"/>
              </w:rPr>
              <w:t>Anexo A recibido - Inspector 2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6EF82" w14:textId="77777777" w:rsidR="004D4B88" w:rsidRDefault="00910F53">
            <w:pPr>
              <w:jc w:val="center"/>
            </w:pPr>
            <w:r>
              <w:rPr>
                <w:sz w:val="18"/>
              </w:rPr>
              <w:t>Sí | Defectos previamente validados: 8</w:t>
            </w:r>
          </w:p>
        </w:tc>
      </w:tr>
      <w:tr w:rsidR="004D4B88" w14:paraId="66CD37A3" w14:textId="77777777">
        <w:trPr>
          <w:jc w:val="center"/>
        </w:trPr>
        <w:tc>
          <w:tcPr>
            <w:tcW w:w="51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E5D00" w14:textId="77777777" w:rsidR="004D4B88" w:rsidRDefault="00910F53">
            <w:r>
              <w:rPr>
                <w:b/>
                <w:sz w:val="18"/>
              </w:rPr>
              <w:t>Defectos únicos consolidados en Anexo B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84CB" w14:textId="77777777" w:rsidR="004D4B88" w:rsidRDefault="00910F53"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</w:tr>
      <w:tr w:rsidR="004D4B88" w14:paraId="560E6642" w14:textId="77777777">
        <w:trPr>
          <w:jc w:val="center"/>
        </w:trPr>
        <w:tc>
          <w:tcPr>
            <w:tcW w:w="51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C4486" w14:textId="77777777" w:rsidR="004D4B88" w:rsidRDefault="00910F53">
            <w:r>
              <w:rPr>
                <w:b/>
                <w:sz w:val="18"/>
              </w:rPr>
              <w:t>Defectos críticos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DC07D" w14:textId="77777777" w:rsidR="004D4B88" w:rsidRDefault="00910F53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4D4B88" w14:paraId="677A03E1" w14:textId="77777777">
        <w:trPr>
          <w:jc w:val="center"/>
        </w:trPr>
        <w:tc>
          <w:tcPr>
            <w:tcW w:w="51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5CC92" w14:textId="77777777" w:rsidR="004D4B88" w:rsidRDefault="00910F53">
            <w:r>
              <w:rPr>
                <w:b/>
                <w:sz w:val="18"/>
              </w:rPr>
              <w:t>Defectos mayores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5A14F" w14:textId="77777777" w:rsidR="004D4B88" w:rsidRDefault="00910F53"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</w:tr>
      <w:tr w:rsidR="004D4B88" w14:paraId="455ACCD7" w14:textId="77777777">
        <w:trPr>
          <w:jc w:val="center"/>
        </w:trPr>
        <w:tc>
          <w:tcPr>
            <w:tcW w:w="51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3AC36" w14:textId="77777777" w:rsidR="004D4B88" w:rsidRDefault="00910F53">
            <w:r>
              <w:rPr>
                <w:b/>
                <w:sz w:val="18"/>
              </w:rPr>
              <w:t>Defectos menores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27120" w14:textId="77777777" w:rsidR="004D4B88" w:rsidRDefault="00910F53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</w:tr>
    </w:tbl>
    <w:p w14:paraId="47712374" w14:textId="77777777" w:rsidR="004D4B88" w:rsidRDefault="00910F53">
      <w:pPr>
        <w:spacing w:before="120"/>
      </w:pPr>
      <w:r>
        <w:rPr>
          <w:b/>
          <w:sz w:val="20"/>
        </w:rPr>
        <w:t>Comprobación mínima de la rúbrica:</w:t>
      </w:r>
    </w:p>
    <w:p w14:paraId="5A6A00B1" w14:textId="77777777" w:rsidR="004D4B88" w:rsidRDefault="00910F53">
      <w:pPr>
        <w:ind w:left="283"/>
      </w:pPr>
      <w:r>
        <w:rPr>
          <w:sz w:val="18"/>
        </w:rPr>
        <w:t xml:space="preserve">[X] Se consolidaron 15 o más </w:t>
      </w:r>
      <w:r>
        <w:rPr>
          <w:sz w:val="18"/>
        </w:rPr>
        <w:t>defectos únicos.     [X] Existen al menos 3 defectos clasificados como Críticos o Mayores.</w:t>
      </w:r>
    </w:p>
    <w:p w14:paraId="2FA96131" w14:textId="77777777" w:rsidR="004D4B88" w:rsidRDefault="00910F53">
      <w:r>
        <w:rPr>
          <w:b/>
          <w:color w:val="0B6B3A"/>
          <w:sz w:val="23"/>
        </w:rPr>
        <w:t>5. Observaciones de la reunión</w:t>
      </w:r>
    </w:p>
    <w:p w14:paraId="100254F1" w14:textId="77777777" w:rsidR="004D4B88" w:rsidRDefault="00910F53">
      <w:pPr>
        <w:spacing w:after="40"/>
      </w:pPr>
      <w:r>
        <w:rPr>
          <w:sz w:val="18"/>
        </w:rPr>
        <w:t xml:space="preserve">La sesión se desarrolló mediante revisión secuencial de los hallazgos preparados por ambos inspectores. Se aceptaron y </w:t>
      </w:r>
      <w:r>
        <w:rPr>
          <w:sz w:val="18"/>
        </w:rPr>
        <w:t>consolidaron 16 defectos únicos en el Anexo B: 0 críticos, 12 mayores y 4 menores. No se discutieron ni aplicaron soluciones durante la inspección. La etapa de corrección se realizó posteriormente.</w:t>
      </w:r>
    </w:p>
    <w:p w14:paraId="4481679C" w14:textId="77777777" w:rsidR="004D4B88" w:rsidRDefault="004D4B88">
      <w:pPr>
        <w:spacing w:after="40"/>
      </w:pPr>
    </w:p>
    <w:p w14:paraId="33709F25" w14:textId="77777777" w:rsidR="004D4B88" w:rsidRDefault="004D4B88">
      <w:pPr>
        <w:spacing w:after="40"/>
      </w:pPr>
    </w:p>
    <w:p w14:paraId="02960F42" w14:textId="77777777" w:rsidR="004D4B88" w:rsidRDefault="004D4B88">
      <w:pPr>
        <w:spacing w:after="40"/>
      </w:pPr>
    </w:p>
    <w:p w14:paraId="51D40F06" w14:textId="77777777" w:rsidR="004D4B88" w:rsidRDefault="00910F53">
      <w:r>
        <w:rPr>
          <w:b/>
          <w:color w:val="0B6B3A"/>
          <w:sz w:val="23"/>
        </w:rPr>
        <w:t>6. Evidencias asociadas</w:t>
      </w:r>
    </w:p>
    <w:p w14:paraId="4F512DED" w14:textId="77777777" w:rsidR="004D4B88" w:rsidRDefault="00910F53">
      <w:r>
        <w:rPr>
          <w:sz w:val="19"/>
        </w:rPr>
        <w:t>Anexo A - Inspector 1 (Anderson</w:t>
      </w:r>
      <w:r>
        <w:rPr>
          <w:sz w:val="19"/>
        </w:rPr>
        <w:t>); Anexo A - Inspector 2 (Frixon); Anexo B - Registro de defectos; capturas o evidencia real de la sesión, si se dispone de ellas.</w:t>
      </w:r>
    </w:p>
    <w:p w14:paraId="785BB848" w14:textId="77777777" w:rsidR="004D4B88" w:rsidRDefault="00910F53">
      <w:r>
        <w:rPr>
          <w:b/>
          <w:color w:val="0B6B3A"/>
          <w:sz w:val="23"/>
        </w:rPr>
        <w:t>7. Cierre</w:t>
      </w:r>
    </w:p>
    <w:p w14:paraId="71B9A487" w14:textId="77777777" w:rsidR="004D4B88" w:rsidRDefault="00910F53">
      <w:r>
        <w:rPr>
          <w:sz w:val="19"/>
        </w:rPr>
        <w:t xml:space="preserve">Concluida la revisión, los participantes confirman que el Anexo B contiene el registro consolidado de los defectos </w:t>
      </w:r>
      <w:r>
        <w:rPr>
          <w:sz w:val="19"/>
        </w:rPr>
        <w:t>aceptados durante la sesión. Las correcciones correspondientes se realizarán después de cerrar la inspección y se documentarán con el texto antes/después cuando corresponda.</w:t>
      </w:r>
    </w:p>
    <w:p w14:paraId="79E9D157" w14:textId="77777777" w:rsidR="004D4B88" w:rsidRDefault="004D4B8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4D4B88" w14:paraId="5523228E" w14:textId="77777777">
        <w:trPr>
          <w:jc w:val="center"/>
        </w:trP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0F204" w14:textId="77777777" w:rsidR="004D4B88" w:rsidRDefault="00910F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C57BFB" wp14:editId="5E29A367">
                  <wp:extent cx="1080000" cy="589091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g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080000" cy="58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13D3A" w14:textId="77777777" w:rsidR="004D4B88" w:rsidRDefault="00910F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576EFA" wp14:editId="48494C5B">
                  <wp:extent cx="1080000" cy="4963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ders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49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68F44" w14:textId="77777777" w:rsidR="004D4B88" w:rsidRDefault="00910F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03093D" wp14:editId="72863C41">
                  <wp:extent cx="1080000" cy="54618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ix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4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B88" w14:paraId="027422AB" w14:textId="77777777">
        <w:trPr>
          <w:jc w:val="center"/>
        </w:trPr>
        <w:tc>
          <w:tcPr>
            <w:tcW w:w="34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18F5B" w14:textId="77777777" w:rsidR="004D4B88" w:rsidRDefault="00910F53">
            <w:pPr>
              <w:jc w:val="center"/>
            </w:pPr>
            <w:r>
              <w:rPr>
                <w:b/>
                <w:sz w:val="18"/>
              </w:rPr>
              <w:t>Angelo Zambrano</w:t>
            </w:r>
          </w:p>
        </w:tc>
        <w:tc>
          <w:tcPr>
            <w:tcW w:w="34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573DF" w14:textId="77777777" w:rsidR="004D4B88" w:rsidRDefault="00910F53">
            <w:pPr>
              <w:jc w:val="center"/>
            </w:pPr>
            <w:r>
              <w:rPr>
                <w:b/>
                <w:sz w:val="18"/>
              </w:rPr>
              <w:t>Anderson</w:t>
            </w:r>
          </w:p>
        </w:tc>
        <w:tc>
          <w:tcPr>
            <w:tcW w:w="3400" w:type="dxa"/>
            <w:shd w:val="clear" w:color="auto" w:fill="E7F1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AF560" w14:textId="77777777" w:rsidR="004D4B88" w:rsidRDefault="00910F53">
            <w:pPr>
              <w:jc w:val="center"/>
            </w:pPr>
            <w:r>
              <w:rPr>
                <w:b/>
                <w:sz w:val="18"/>
              </w:rPr>
              <w:t>Frixon Morán</w:t>
            </w:r>
          </w:p>
        </w:tc>
      </w:tr>
    </w:tbl>
    <w:p w14:paraId="3C62B5D7" w14:textId="77777777" w:rsidR="00910F53" w:rsidRDefault="00910F53"/>
    <w:sectPr w:rsidR="00910F53" w:rsidSect="00034616">
      <w:footerReference w:type="default" r:id="rId11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ED344" w14:textId="77777777" w:rsidR="00910F53" w:rsidRDefault="00910F53">
      <w:pPr>
        <w:spacing w:after="0" w:line="240" w:lineRule="auto"/>
      </w:pPr>
      <w:r>
        <w:separator/>
      </w:r>
    </w:p>
  </w:endnote>
  <w:endnote w:type="continuationSeparator" w:id="0">
    <w:p w14:paraId="43FEB6E1" w14:textId="77777777" w:rsidR="00910F53" w:rsidRDefault="0091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4E8A1" w14:textId="77777777" w:rsidR="004D4B88" w:rsidRDefault="00910F53">
    <w:pPr>
      <w:pStyle w:val="Piedepgina"/>
      <w:jc w:val="center"/>
    </w:pPr>
    <w:r>
      <w:rPr>
        <w:sz w:val="16"/>
      </w:rPr>
      <w:t xml:space="preserve">PE4 - SICST | </w:t>
    </w:r>
    <w:r>
      <w:rPr>
        <w:sz w:val="16"/>
      </w:rPr>
      <w:t>Acta de Inspección Fagan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67C40" w14:textId="77777777" w:rsidR="00910F53" w:rsidRDefault="00910F53">
      <w:pPr>
        <w:spacing w:after="0" w:line="240" w:lineRule="auto"/>
      </w:pPr>
      <w:r>
        <w:separator/>
      </w:r>
    </w:p>
  </w:footnote>
  <w:footnote w:type="continuationSeparator" w:id="0">
    <w:p w14:paraId="0F7352BD" w14:textId="77777777" w:rsidR="00910F53" w:rsidRDefault="00910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C6"/>
    <w:rsid w:val="0029639D"/>
    <w:rsid w:val="00326F90"/>
    <w:rsid w:val="004D4B88"/>
    <w:rsid w:val="00910F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830A1E"/>
  <w14:defaultImageDpi w14:val="300"/>
  <w15:docId w15:val="{A9FC9716-3773-4A89-BB0A-4AEA8257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2026-08-10T01:31:00Z</dcterms:modified>
  <cp:category/>
</cp:coreProperties>
</file>