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AVAL INSTITUCIONAL DE LA ORGANIZACIÓN OBJETO DE ESTUDIO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5 de 12 — Anexo A | Categoría A — Datos sensibles de salud y biométricos</w:t>
      </w:r>
    </w:p>
    <w:p>
      <w:pPr>
        <w:widowControl/>
        <w:spacing w:before="0" w:after="240" w:line="240" w:lineRule="auto"/>
        <w:jc w:val="center"/>
      </w:pPr>
      <w:r>
        <w:rPr>
          <w:rFonts w:ascii="Times New Roman" w:hAnsi="Times New Roman" w:eastAsia="Times New Roman"/>
          <w:b w:val="0"/>
          <w:i/>
          <w:sz w:val="23"/>
          <w:u w:val="none"/>
        </w:rPr>
        <w:t>[Imprimir en papel membretado del establecimiento o incorporar sello institucional]</w:t>
      </w:r>
    </w:p>
    <w:p>
      <w:pPr>
        <w:widowControl/>
        <w:spacing w:before="0" w:after="200" w:line="240" w:lineRule="auto"/>
        <w:jc w:val="right"/>
      </w:pPr>
      <w:r>
        <w:rPr>
          <w:rFonts w:ascii="Times New Roman" w:hAnsi="Times New Roman" w:eastAsia="Times New Roman"/>
          <w:b w:val="0"/>
          <w:i w:val="0"/>
          <w:sz w:val="23"/>
          <w:u w:val="none"/>
        </w:rPr>
        <w:t>Quevedo, _____ de __________________ de 2026</w:t>
      </w:r>
    </w:p>
    <w:p>
      <w:pPr>
        <w:widowControl/>
        <w:spacing w:before="0" w:after="0" w:line="240" w:lineRule="auto"/>
        <w:jc w:val="left"/>
      </w:pPr>
      <w:r>
        <w:rPr>
          <w:rFonts w:ascii="Times New Roman" w:hAnsi="Times New Roman" w:eastAsia="Times New Roman"/>
          <w:b w:val="0"/>
          <w:i w:val="0"/>
          <w:sz w:val="23"/>
          <w:u w:val="none"/>
        </w:rPr>
        <w:t>Señor(a)</w:t>
      </w:r>
    </w:p>
    <w:p>
      <w:pPr>
        <w:widowControl/>
        <w:spacing w:before="0" w:after="0" w:line="240" w:lineRule="auto"/>
        <w:jc w:val="left"/>
      </w:pPr>
      <w:r>
        <w:rPr>
          <w:rFonts w:ascii="Times New Roman" w:hAnsi="Times New Roman" w:eastAsia="Times New Roman"/>
          <w:b/>
          <w:i w:val="0"/>
          <w:sz w:val="23"/>
          <w:u w:val="none"/>
        </w:rPr>
        <w:t>VICERRECTOR(A) ACADÉMICO(A) — UNIVERSIDAD TÉCNICA ESTATAL DE QUEVEDO</w:t>
      </w:r>
    </w:p>
    <w:p>
      <w:pPr>
        <w:widowControl/>
        <w:spacing w:before="0" w:after="180" w:line="240" w:lineRule="auto"/>
        <w:jc w:val="left"/>
      </w:pPr>
      <w:r>
        <w:rPr>
          <w:rFonts w:ascii="Times New Roman" w:hAnsi="Times New Roman" w:eastAsia="Times New Roman"/>
          <w:b w:val="0"/>
          <w:i w:val="0"/>
          <w:sz w:val="23"/>
          <w:u w:val="none"/>
        </w:rPr>
        <w:t>Presente.-</w:t>
      </w:r>
    </w:p>
    <w:p>
      <w:pPr>
        <w:widowControl/>
        <w:spacing w:before="0" w:after="90" w:line="240" w:lineRule="auto"/>
        <w:jc w:val="left"/>
      </w:pPr>
      <w:r>
        <w:rPr>
          <w:rFonts w:ascii="Times New Roman" w:hAnsi="Times New Roman" w:eastAsia="Times New Roman"/>
          <w:b w:val="0"/>
          <w:i w:val="0"/>
          <w:sz w:val="23"/>
          <w:u w:val="none"/>
        </w:rPr>
        <w:t>De mis consideraciones:</w:t>
      </w:r>
    </w:p>
    <w:p>
      <w:pPr>
        <w:widowControl/>
        <w:spacing w:before="0" w:after="90" w:line="240" w:lineRule="auto"/>
        <w:jc w:val="both"/>
      </w:pPr>
      <w:r>
        <w:rPr>
          <w:rFonts w:ascii="Times New Roman" w:hAnsi="Times New Roman" w:eastAsia="Times New Roman"/>
          <w:b w:val="0"/>
          <w:i w:val="0"/>
          <w:sz w:val="23"/>
          <w:u w:val="none"/>
        </w:rPr>
        <w:t>Por medio de la presente, yo ________________________________________________, en mi calidad de __________________________________ del establecimiento ________________________________________________, con RUC ________________________________, autorizo formalmente al equipo estudiantil conformado por Contreras Chávez Kevin Germán, Morán Pilaguano Frixon Fernando, Zambrano Moya Angelo Paul, Viteri García Jonathan Enrique, de la Universidad Técnica Estatal de Quevedo, bajo la dirección del Ing. Gleiston Guerrero Ulloa, PhD, a desarrollar el proyecto denominado “Sistema Inteligente de Control y Seguimiento de Terapia Física”.</w:t>
      </w:r>
    </w:p>
    <w:p>
      <w:pPr>
        <w:pStyle w:val="ListNumber"/>
        <w:widowControl/>
        <w:spacing w:before="0" w:after="50" w:line="240" w:lineRule="auto"/>
        <w:jc w:val="both"/>
      </w:pPr>
      <w:r>
        <w:rPr>
          <w:rFonts w:ascii="Times New Roman" w:hAnsi="Times New Roman" w:eastAsia="Times New Roman"/>
          <w:b w:val="0"/>
          <w:i w:val="0"/>
          <w:sz w:val="23"/>
          <w:u w:val="none"/>
        </w:rPr>
        <w:t>Realizar entrevistas semiestructuradas, encuesta, observación de procesos, sesión de Design Thinking y taller de validación con personal adulto que participe de manera voluntaria.</w:t>
      </w:r>
    </w:p>
    <w:p>
      <w:pPr>
        <w:pStyle w:val="ListNumber"/>
        <w:widowControl/>
        <w:spacing w:before="0" w:after="50" w:line="240" w:lineRule="auto"/>
        <w:jc w:val="both"/>
      </w:pPr>
      <w:r>
        <w:rPr>
          <w:rFonts w:ascii="Times New Roman" w:hAnsi="Times New Roman" w:eastAsia="Times New Roman"/>
          <w:b w:val="0"/>
          <w:i w:val="0"/>
          <w:sz w:val="23"/>
          <w:u w:val="none"/>
        </w:rPr>
        <w:t>Acceder únicamente a información general de procesos de trabajo y necesidades del sistema, sin consultar expedientes, historias clínicas, diagnósticos, fotografías, videos ni datos identificables de pacientes.</w:t>
      </w:r>
    </w:p>
    <w:p>
      <w:pPr>
        <w:pStyle w:val="ListNumber"/>
        <w:widowControl/>
        <w:spacing w:before="0" w:after="50" w:line="240" w:lineRule="auto"/>
        <w:jc w:val="both"/>
      </w:pPr>
      <w:r>
        <w:rPr>
          <w:rFonts w:ascii="Times New Roman" w:hAnsi="Times New Roman" w:eastAsia="Times New Roman"/>
          <w:b w:val="0"/>
          <w:i w:val="0"/>
          <w:sz w:val="23"/>
          <w:u w:val="none"/>
        </w:rPr>
        <w:t>Utilizar datos sintéticos y personas-tipo ficticias en prototipos, pruebas, demostraciones y publicaciones.</w:t>
      </w:r>
    </w:p>
    <w:p>
      <w:pPr>
        <w:pStyle w:val="ListNumber"/>
        <w:widowControl/>
        <w:spacing w:before="0" w:after="50" w:line="240" w:lineRule="auto"/>
        <w:jc w:val="both"/>
      </w:pPr>
      <w:r>
        <w:rPr>
          <w:rFonts w:ascii="Times New Roman" w:hAnsi="Times New Roman" w:eastAsia="Times New Roman"/>
          <w:b w:val="0"/>
          <w:i w:val="0"/>
          <w:sz w:val="23"/>
          <w:u w:val="none"/>
        </w:rPr>
        <w:t>Emplear la información recolectada, previamente disociada, con fines académicos y de eventual publicación científica, sin identificar al establecimiento salvo autorización expresa por escrito.</w:t>
      </w:r>
    </w:p>
    <w:p>
      <w:pPr>
        <w:pStyle w:val="ListNumber"/>
        <w:widowControl/>
        <w:spacing w:before="0" w:after="50" w:line="240" w:lineRule="auto"/>
        <w:jc w:val="both"/>
      </w:pPr>
      <w:r>
        <w:rPr>
          <w:rFonts w:ascii="Times New Roman" w:hAnsi="Times New Roman" w:eastAsia="Times New Roman"/>
          <w:b w:val="0"/>
          <w:i w:val="0"/>
          <w:sz w:val="23"/>
          <w:u w:val="none"/>
        </w:rPr>
        <w:t>Cumplir las medidas de seguridad, confidencialidad, retención y eliminación previstas en el Plan de Gestión de Datos.</w:t>
      </w:r>
    </w:p>
    <w:p>
      <w:pPr>
        <w:widowControl/>
        <w:spacing w:before="0" w:after="90" w:line="240" w:lineRule="auto"/>
        <w:jc w:val="both"/>
      </w:pPr>
      <w:r>
        <w:rPr>
          <w:rFonts w:ascii="Times New Roman" w:hAnsi="Times New Roman" w:eastAsia="Times New Roman"/>
          <w:b w:val="0"/>
          <w:i w:val="0"/>
          <w:sz w:val="23"/>
          <w:u w:val="none"/>
        </w:rPr>
        <w:t>Se deja constancia de que la organización recibirá, al finalizar el proyecto, un informe ejecutivo con las principales conclusiones y recomendaciones. Este aval no autoriza el acceso a pacientes reales ni el uso clínico del prototipo.</w:t>
      </w:r>
    </w:p>
    <w:p>
      <w:pPr>
        <w:widowControl/>
        <w:spacing w:before="200" w:after="90" w:line="240" w:lineRule="auto"/>
        <w:jc w:val="left"/>
      </w:pPr>
      <w:r>
        <w:rPr>
          <w:rFonts w:ascii="Times New Roman" w:hAnsi="Times New Roman" w:eastAsia="Times New Roman"/>
          <w:b w:val="0"/>
          <w:i w:val="0"/>
          <w:sz w:val="23"/>
          <w:u w:val="none"/>
        </w:rPr>
        <w:t>Atentamente,</w:t>
      </w:r>
    </w:p>
    <w:p>
      <w:pPr>
        <w:widowControl/>
        <w:spacing w:before="0" w:after="0" w:line="240" w:lineRule="auto"/>
        <w:jc w:val="left"/>
      </w:pPr>
      <w:r>
        <w:rPr>
          <w:rFonts w:ascii="Times New Roman" w:hAnsi="Times New Roman" w:eastAsia="Times New Roman"/>
          <w:b w:val="0"/>
          <w:i w:val="0"/>
          <w:sz w:val="23"/>
          <w:u w:val="none"/>
        </w:rPr>
        <w:t>______________________________________________</w:t>
      </w:r>
    </w:p>
    <w:p>
      <w:pPr>
        <w:widowControl/>
        <w:spacing w:before="0" w:after="0" w:line="240" w:lineRule="auto"/>
        <w:jc w:val="left"/>
      </w:pPr>
      <w:r>
        <w:rPr>
          <w:rFonts w:ascii="Times New Roman" w:hAnsi="Times New Roman" w:eastAsia="Times New Roman"/>
          <w:b w:val="0"/>
          <w:i w:val="0"/>
          <w:sz w:val="23"/>
          <w:u w:val="none"/>
        </w:rPr>
        <w:t>Nombre del representante: __________________________________</w:t>
      </w:r>
    </w:p>
    <w:p>
      <w:pPr>
        <w:widowControl/>
        <w:spacing w:before="0" w:after="0" w:line="240" w:lineRule="auto"/>
        <w:jc w:val="left"/>
      </w:pPr>
      <w:r>
        <w:rPr>
          <w:rFonts w:ascii="Times New Roman" w:hAnsi="Times New Roman" w:eastAsia="Times New Roman"/>
          <w:b w:val="0"/>
          <w:i w:val="0"/>
          <w:sz w:val="23"/>
          <w:u w:val="none"/>
        </w:rPr>
        <w:t>Cargo: _________________________________________________</w:t>
      </w:r>
    </w:p>
    <w:p>
      <w:pPr>
        <w:widowControl/>
        <w:spacing w:before="0" w:after="0" w:line="240" w:lineRule="auto"/>
        <w:jc w:val="left"/>
      </w:pPr>
      <w:r>
        <w:rPr>
          <w:rFonts w:ascii="Times New Roman" w:hAnsi="Times New Roman" w:eastAsia="Times New Roman"/>
          <w:b w:val="0"/>
          <w:i w:val="0"/>
          <w:sz w:val="23"/>
          <w:u w:val="none"/>
        </w:rPr>
        <w:t>Cédula: ____________________     Teléfono: ____________________</w:t>
      </w:r>
    </w:p>
    <w:p>
      <w:pPr>
        <w:widowControl/>
        <w:spacing w:before="0" w:after="90" w:line="240" w:lineRule="auto"/>
        <w:jc w:val="left"/>
      </w:pPr>
      <w:r>
        <w:rPr>
          <w:rFonts w:ascii="Times New Roman" w:hAnsi="Times New Roman" w:eastAsia="Times New Roman"/>
          <w:b/>
          <w:i w:val="0"/>
          <w:sz w:val="23"/>
          <w:u w:val="none"/>
        </w:rPr>
        <w:t>Firma y sello de la organización</w:t>
      </w:r>
    </w:p>
    <w:sectPr w:rsidR="00FC693F" w:rsidRPr="0006063C" w:rsidSect="00034616">
      <w:pgSz w:w="11906" w:h="16838"/>
      <w:pgMar w:top="998" w:right="1100" w:bottom="998" w:left="110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