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COMPROMISO DE CONFIDENCIALIDAD DEL EQUIPO INVESTIGADOR</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7 de 12 — Anexo A | Categoría A — Datos sensibles de salud y biométricos</w:t>
      </w:r>
    </w:p>
    <w:p>
      <w:pPr>
        <w:widowControl/>
        <w:spacing w:before="0" w:after="90" w:line="240" w:lineRule="auto"/>
        <w:jc w:val="both"/>
      </w:pPr>
      <w:r>
        <w:rPr>
          <w:rFonts w:ascii="Times New Roman" w:hAnsi="Times New Roman" w:eastAsia="Times New Roman"/>
          <w:b w:val="0"/>
          <w:i w:val="0"/>
          <w:sz w:val="23"/>
          <w:u w:val="none"/>
        </w:rPr>
        <w:t>Yo, Contreras Chávez Kevin Germán, con cédula de ciudadanía 1251167720, estudiante de cuarto nivel de la Carrera de Ingeniería de Software de la Universidad Técnica Estatal de Quevedo, paralelo B, integrante del equipo del PFC “Sistema Inteligente de Control y Seguimiento de Terapia Física”, en conocimiento del alcance de este compromiso, declaro y me obligo a:</w:t>
      </w:r>
    </w:p>
    <w:p>
      <w:pPr>
        <w:widowControl/>
        <w:spacing w:before="0" w:after="50" w:line="240" w:lineRule="auto"/>
        <w:ind w:left="142" w:hanging="142"/>
        <w:jc w:val="both"/>
      </w:pPr>
      <w:r>
        <w:rPr>
          <w:rFonts w:ascii="Times New Roman" w:hAnsi="Times New Roman" w:eastAsia="Times New Roman"/>
          <w:b w:val="0"/>
          <w:i w:val="0"/>
          <w:sz w:val="22"/>
          <w:u w:val="none"/>
        </w:rPr>
        <w:t>1. Mantener absoluta confidencialidad sobre toda información, dato, documento, imagen, audio, artefacto o evidencia obtenida del establecimiento y de las personas participantes durante y después del proyecto.</w:t>
      </w:r>
    </w:p>
    <w:p>
      <w:pPr>
        <w:widowControl/>
        <w:spacing w:before="0" w:after="50" w:line="240" w:lineRule="auto"/>
        <w:ind w:left="142" w:hanging="142"/>
        <w:jc w:val="both"/>
      </w:pPr>
      <w:r>
        <w:rPr>
          <w:rFonts w:ascii="Times New Roman" w:hAnsi="Times New Roman" w:eastAsia="Times New Roman"/>
          <w:b w:val="0"/>
          <w:i w:val="0"/>
          <w:sz w:val="22"/>
          <w:u w:val="none"/>
        </w:rPr>
        <w:t>2. No reproducir, transmitir, ceder, comercializar ni divulgar la información recibida, salvo resultados académicos agregados y disociados autorizados por el docente responsable.</w:t>
      </w:r>
    </w:p>
    <w:p>
      <w:pPr>
        <w:widowControl/>
        <w:spacing w:before="0" w:after="50" w:line="240" w:lineRule="auto"/>
        <w:ind w:left="142" w:hanging="142"/>
        <w:jc w:val="both"/>
      </w:pPr>
      <w:r>
        <w:rPr>
          <w:rFonts w:ascii="Times New Roman" w:hAnsi="Times New Roman" w:eastAsia="Times New Roman"/>
          <w:b w:val="0"/>
          <w:i w:val="0"/>
          <w:sz w:val="22"/>
          <w:u w:val="none"/>
        </w:rPr>
        <w:t>3. Utilizar la información únicamente para los fines académicos declarados en el protocolo de investigación.</w:t>
      </w:r>
    </w:p>
    <w:p>
      <w:pPr>
        <w:widowControl/>
        <w:spacing w:before="0" w:after="50" w:line="240" w:lineRule="auto"/>
        <w:ind w:left="142" w:hanging="142"/>
        <w:jc w:val="both"/>
      </w:pPr>
      <w:r>
        <w:rPr>
          <w:rFonts w:ascii="Times New Roman" w:hAnsi="Times New Roman" w:eastAsia="Times New Roman"/>
          <w:b w:val="0"/>
          <w:i w:val="0"/>
          <w:sz w:val="22"/>
          <w:u w:val="none"/>
        </w:rPr>
        <w:t>4. No acceder, solicitar, copiar ni almacenar historias clínicas, diagnósticos, expedientes, imágenes o videos de pacientes reales.</w:t>
      </w:r>
    </w:p>
    <w:p>
      <w:pPr>
        <w:widowControl/>
        <w:spacing w:before="0" w:after="50" w:line="240" w:lineRule="auto"/>
        <w:ind w:left="142" w:hanging="142"/>
        <w:jc w:val="both"/>
      </w:pPr>
      <w:r>
        <w:rPr>
          <w:rFonts w:ascii="Times New Roman" w:hAnsi="Times New Roman" w:eastAsia="Times New Roman"/>
          <w:b w:val="0"/>
          <w:i w:val="0"/>
          <w:sz w:val="22"/>
          <w:u w:val="none"/>
        </w:rPr>
        <w:t>5. Aplicar las medidas del Plan de Gestión de Datos: cifrado, control de acceso, uso de credenciales individuales, prohibición de compartir contraseñas y prohibición de almacenar datos en dispositivos sin cifrado.</w:t>
      </w:r>
    </w:p>
    <w:p>
      <w:pPr>
        <w:widowControl/>
        <w:spacing w:before="0" w:after="50" w:line="240" w:lineRule="auto"/>
        <w:ind w:left="142" w:hanging="142"/>
        <w:jc w:val="both"/>
      </w:pPr>
      <w:r>
        <w:rPr>
          <w:rFonts w:ascii="Times New Roman" w:hAnsi="Times New Roman" w:eastAsia="Times New Roman"/>
          <w:b w:val="0"/>
          <w:i w:val="0"/>
          <w:sz w:val="22"/>
          <w:u w:val="none"/>
        </w:rPr>
        <w:t>6. No utilizar rostros, voces, fotografías o datos corporales para reconocimiento o identificación de personas.</w:t>
      </w:r>
    </w:p>
    <w:p>
      <w:pPr>
        <w:widowControl/>
        <w:spacing w:before="0" w:after="50" w:line="240" w:lineRule="auto"/>
        <w:ind w:left="142" w:hanging="142"/>
        <w:jc w:val="both"/>
      </w:pPr>
      <w:r>
        <w:rPr>
          <w:rFonts w:ascii="Times New Roman" w:hAnsi="Times New Roman" w:eastAsia="Times New Roman"/>
          <w:b w:val="0"/>
          <w:i w:val="0"/>
          <w:sz w:val="22"/>
          <w:u w:val="none"/>
        </w:rPr>
        <w:t>7. Reportar inmediatamente al docente cualquier incidente, pérdida, acceso no autorizado o captura accidental de información real.</w:t>
      </w:r>
    </w:p>
    <w:p>
      <w:pPr>
        <w:widowControl/>
        <w:spacing w:before="0" w:after="50" w:line="240" w:lineRule="auto"/>
        <w:ind w:left="142" w:hanging="142"/>
        <w:jc w:val="both"/>
      </w:pPr>
      <w:r>
        <w:rPr>
          <w:rFonts w:ascii="Times New Roman" w:hAnsi="Times New Roman" w:eastAsia="Times New Roman"/>
          <w:b w:val="0"/>
          <w:i w:val="0"/>
          <w:sz w:val="22"/>
          <w:u w:val="none"/>
        </w:rPr>
        <w:t>8. Devolver o destruir, al finalizar el proyecto, todo material que contenga información protegida conforme al DMP.</w:t>
      </w:r>
    </w:p>
    <w:p>
      <w:pPr>
        <w:widowControl/>
        <w:spacing w:before="0" w:after="50" w:line="240" w:lineRule="auto"/>
        <w:ind w:left="142" w:hanging="142"/>
        <w:jc w:val="both"/>
      </w:pPr>
      <w:r>
        <w:rPr>
          <w:rFonts w:ascii="Times New Roman" w:hAnsi="Times New Roman" w:eastAsia="Times New Roman"/>
          <w:b w:val="0"/>
          <w:i w:val="0"/>
          <w:sz w:val="22"/>
          <w:u w:val="none"/>
        </w:rPr>
        <w:t>9. Reconocer que el incumplimiento puede generar sanciones académicas y las responsabilidades previstas por la legislación ecuatoriana aplicable.</w:t>
      </w:r>
    </w:p>
    <w:tbl>
      <w:tblPr>
        <w:tblW w:type="auto" w:w="0"/>
        <w:jc w:val="center"/>
        <w:tblLayout w:type="fixed"/>
        <w:tblLook w:firstColumn="1" w:firstRow="1" w:lastColumn="0" w:lastRow="0" w:noHBand="0" w:noVBand="1" w:val="04A0"/>
        <w:tblBorders>
          <w:top w:val="nil" w:sz="6" w:space="0" w:color="000000"/>
          <w:left w:val="nil" w:sz="6" w:space="0" w:color="000000"/>
          <w:bottom w:val="nil" w:sz="6" w:space="0" w:color="000000"/>
          <w:right w:val="nil" w:sz="6" w:space="0" w:color="000000"/>
          <w:insideH w:val="nil" w:sz="6" w:space="0" w:color="000000"/>
          <w:insideV w:val="nil" w:sz="6" w:space="0" w:color="000000"/>
        </w:tblBorders>
      </w:tblPr>
      <w:tblGrid>
        <w:gridCol w:w="4819"/>
        <w:gridCol w:w="4819"/>
      </w:tblGrid>
      <w:tr>
        <w:trPr>
          <w:cantSplit/>
        </w:trPr>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Firma: __________________________________________</w:t>
            </w:r>
          </w:p>
        </w:tc>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Fecha: ____ / ____ / 2026</w:t>
            </w:r>
          </w:p>
        </w:tc>
      </w:tr>
      <w:tr>
        <w:trPr>
          <w:cantSplit/>
        </w:trPr>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Correo institucional: kcontrerasc3@uteq.edu.ec</w:t>
            </w:r>
          </w:p>
        </w:tc>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Teléfono: +593 96 981 4601</w:t>
            </w:r>
          </w:p>
        </w:tc>
      </w:tr>
    </w:tbl>
    <w:p>
      <w:pPr>
        <w:spacing w:after="0"/>
      </w:pP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COMPROMISO DE CONFIDENCIALIDAD DEL EQUIPO INVESTIGADOR</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7 de 12 — Anexo A | Categoría A — Datos sensibles de salud y biométricos</w:t>
      </w:r>
    </w:p>
    <w:p>
      <w:pPr>
        <w:widowControl/>
        <w:spacing w:before="0" w:after="90" w:line="240" w:lineRule="auto"/>
        <w:jc w:val="both"/>
      </w:pPr>
      <w:r>
        <w:rPr>
          <w:rFonts w:ascii="Times New Roman" w:hAnsi="Times New Roman" w:eastAsia="Times New Roman"/>
          <w:b w:val="0"/>
          <w:i w:val="0"/>
          <w:sz w:val="23"/>
          <w:u w:val="none"/>
        </w:rPr>
        <w:t>Yo, Morán Pilaguano Frixon Fernando, con cédula de ciudadanía 0250301165, estudiante de cuarto nivel de la Carrera de Ingeniería de Software de la Universidad Técnica Estatal de Quevedo, paralelo B, integrante del equipo del PFC “Sistema Inteligente de Control y Seguimiento de Terapia Física”, en conocimiento del alcance de este compromiso, declaro y me obligo a:</w:t>
      </w:r>
    </w:p>
    <w:p>
      <w:pPr>
        <w:widowControl/>
        <w:spacing w:before="0" w:after="50" w:line="240" w:lineRule="auto"/>
        <w:ind w:left="142" w:hanging="142"/>
        <w:jc w:val="both"/>
      </w:pPr>
      <w:r>
        <w:rPr>
          <w:rFonts w:ascii="Times New Roman" w:hAnsi="Times New Roman" w:eastAsia="Times New Roman"/>
          <w:b w:val="0"/>
          <w:i w:val="0"/>
          <w:sz w:val="22"/>
          <w:u w:val="none"/>
        </w:rPr>
        <w:t>1. Mantener absoluta confidencialidad sobre toda información, dato, documento, imagen, audio, artefacto o evidencia obtenida del establecimiento y de las personas participantes durante y después del proyecto.</w:t>
      </w:r>
    </w:p>
    <w:p>
      <w:pPr>
        <w:widowControl/>
        <w:spacing w:before="0" w:after="50" w:line="240" w:lineRule="auto"/>
        <w:ind w:left="142" w:hanging="142"/>
        <w:jc w:val="both"/>
      </w:pPr>
      <w:r>
        <w:rPr>
          <w:rFonts w:ascii="Times New Roman" w:hAnsi="Times New Roman" w:eastAsia="Times New Roman"/>
          <w:b w:val="0"/>
          <w:i w:val="0"/>
          <w:sz w:val="22"/>
          <w:u w:val="none"/>
        </w:rPr>
        <w:t>2. No reproducir, transmitir, ceder, comercializar ni divulgar la información recibida, salvo resultados académicos agregados y disociados autorizados por el docente responsable.</w:t>
      </w:r>
    </w:p>
    <w:p>
      <w:pPr>
        <w:widowControl/>
        <w:spacing w:before="0" w:after="50" w:line="240" w:lineRule="auto"/>
        <w:ind w:left="142" w:hanging="142"/>
        <w:jc w:val="both"/>
      </w:pPr>
      <w:r>
        <w:rPr>
          <w:rFonts w:ascii="Times New Roman" w:hAnsi="Times New Roman" w:eastAsia="Times New Roman"/>
          <w:b w:val="0"/>
          <w:i w:val="0"/>
          <w:sz w:val="22"/>
          <w:u w:val="none"/>
        </w:rPr>
        <w:t>3. Utilizar la información únicamente para los fines académicos declarados en el protocolo de investigación.</w:t>
      </w:r>
    </w:p>
    <w:p>
      <w:pPr>
        <w:widowControl/>
        <w:spacing w:before="0" w:after="50" w:line="240" w:lineRule="auto"/>
        <w:ind w:left="142" w:hanging="142"/>
        <w:jc w:val="both"/>
      </w:pPr>
      <w:r>
        <w:rPr>
          <w:rFonts w:ascii="Times New Roman" w:hAnsi="Times New Roman" w:eastAsia="Times New Roman"/>
          <w:b w:val="0"/>
          <w:i w:val="0"/>
          <w:sz w:val="22"/>
          <w:u w:val="none"/>
        </w:rPr>
        <w:t>4. No acceder, solicitar, copiar ni almacenar historias clínicas, diagnósticos, expedientes, imágenes o videos de pacientes reales.</w:t>
      </w:r>
    </w:p>
    <w:p>
      <w:pPr>
        <w:widowControl/>
        <w:spacing w:before="0" w:after="50" w:line="240" w:lineRule="auto"/>
        <w:ind w:left="142" w:hanging="142"/>
        <w:jc w:val="both"/>
      </w:pPr>
      <w:r>
        <w:rPr>
          <w:rFonts w:ascii="Times New Roman" w:hAnsi="Times New Roman" w:eastAsia="Times New Roman"/>
          <w:b w:val="0"/>
          <w:i w:val="0"/>
          <w:sz w:val="22"/>
          <w:u w:val="none"/>
        </w:rPr>
        <w:t>5. Aplicar las medidas del Plan de Gestión de Datos: cifrado, control de acceso, uso de credenciales individuales, prohibición de compartir contraseñas y prohibición de almacenar datos en dispositivos sin cifrado.</w:t>
      </w:r>
    </w:p>
    <w:p>
      <w:pPr>
        <w:widowControl/>
        <w:spacing w:before="0" w:after="50" w:line="240" w:lineRule="auto"/>
        <w:ind w:left="142" w:hanging="142"/>
        <w:jc w:val="both"/>
      </w:pPr>
      <w:r>
        <w:rPr>
          <w:rFonts w:ascii="Times New Roman" w:hAnsi="Times New Roman" w:eastAsia="Times New Roman"/>
          <w:b w:val="0"/>
          <w:i w:val="0"/>
          <w:sz w:val="22"/>
          <w:u w:val="none"/>
        </w:rPr>
        <w:t>6. No utilizar rostros, voces, fotografías o datos corporales para reconocimiento o identificación de personas.</w:t>
      </w:r>
    </w:p>
    <w:p>
      <w:pPr>
        <w:widowControl/>
        <w:spacing w:before="0" w:after="50" w:line="240" w:lineRule="auto"/>
        <w:ind w:left="142" w:hanging="142"/>
        <w:jc w:val="both"/>
      </w:pPr>
      <w:r>
        <w:rPr>
          <w:rFonts w:ascii="Times New Roman" w:hAnsi="Times New Roman" w:eastAsia="Times New Roman"/>
          <w:b w:val="0"/>
          <w:i w:val="0"/>
          <w:sz w:val="22"/>
          <w:u w:val="none"/>
        </w:rPr>
        <w:t>7. Reportar inmediatamente al docente cualquier incidente, pérdida, acceso no autorizado o captura accidental de información real.</w:t>
      </w:r>
    </w:p>
    <w:p>
      <w:pPr>
        <w:widowControl/>
        <w:spacing w:before="0" w:after="50" w:line="240" w:lineRule="auto"/>
        <w:ind w:left="142" w:hanging="142"/>
        <w:jc w:val="both"/>
      </w:pPr>
      <w:r>
        <w:rPr>
          <w:rFonts w:ascii="Times New Roman" w:hAnsi="Times New Roman" w:eastAsia="Times New Roman"/>
          <w:b w:val="0"/>
          <w:i w:val="0"/>
          <w:sz w:val="22"/>
          <w:u w:val="none"/>
        </w:rPr>
        <w:t>8. Devolver o destruir, al finalizar el proyecto, todo material que contenga información protegida conforme al DMP.</w:t>
      </w:r>
    </w:p>
    <w:p>
      <w:pPr>
        <w:widowControl/>
        <w:spacing w:before="0" w:after="50" w:line="240" w:lineRule="auto"/>
        <w:ind w:left="142" w:hanging="142"/>
        <w:jc w:val="both"/>
      </w:pPr>
      <w:r>
        <w:rPr>
          <w:rFonts w:ascii="Times New Roman" w:hAnsi="Times New Roman" w:eastAsia="Times New Roman"/>
          <w:b w:val="0"/>
          <w:i w:val="0"/>
          <w:sz w:val="22"/>
          <w:u w:val="none"/>
        </w:rPr>
        <w:t>9. Reconocer que el incumplimiento puede generar sanciones académicas y las responsabilidades previstas por la legislación ecuatoriana aplicable.</w:t>
      </w:r>
    </w:p>
    <w:tbl>
      <w:tblPr>
        <w:tblW w:type="auto" w:w="0"/>
        <w:jc w:val="center"/>
        <w:tblLayout w:type="fixed"/>
        <w:tblLook w:firstColumn="1" w:firstRow="1" w:lastColumn="0" w:lastRow="0" w:noHBand="0" w:noVBand="1" w:val="04A0"/>
        <w:tblBorders>
          <w:top w:val="nil" w:sz="6" w:space="0" w:color="000000"/>
          <w:left w:val="nil" w:sz="6" w:space="0" w:color="000000"/>
          <w:bottom w:val="nil" w:sz="6" w:space="0" w:color="000000"/>
          <w:right w:val="nil" w:sz="6" w:space="0" w:color="000000"/>
          <w:insideH w:val="nil" w:sz="6" w:space="0" w:color="000000"/>
          <w:insideV w:val="nil" w:sz="6" w:space="0" w:color="000000"/>
        </w:tblBorders>
      </w:tblPr>
      <w:tblGrid>
        <w:gridCol w:w="4819"/>
        <w:gridCol w:w="4819"/>
      </w:tblGrid>
      <w:tr>
        <w:trPr>
          <w:cantSplit/>
        </w:trPr>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Firma: __________________________________________</w:t>
            </w:r>
          </w:p>
        </w:tc>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Fecha: ____ / ____ / 2026</w:t>
            </w:r>
          </w:p>
        </w:tc>
      </w:tr>
      <w:tr>
        <w:trPr>
          <w:cantSplit/>
        </w:trPr>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Correo institucional: fmoranp@uteq.edu.ec</w:t>
            </w:r>
          </w:p>
        </w:tc>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Teléfono: +593 99 388 9892</w:t>
            </w:r>
          </w:p>
        </w:tc>
      </w:tr>
    </w:tbl>
    <w:p>
      <w:pPr>
        <w:spacing w:after="0"/>
      </w:pP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COMPROMISO DE CONFIDENCIALIDAD DEL EQUIPO INVESTIGADOR</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7 de 12 — Anexo A | Categoría A — Datos sensibles de salud y biométricos</w:t>
      </w:r>
    </w:p>
    <w:p>
      <w:pPr>
        <w:widowControl/>
        <w:spacing w:before="0" w:after="90" w:line="240" w:lineRule="auto"/>
        <w:jc w:val="both"/>
      </w:pPr>
      <w:r>
        <w:rPr>
          <w:rFonts w:ascii="Times New Roman" w:hAnsi="Times New Roman" w:eastAsia="Times New Roman"/>
          <w:b w:val="0"/>
          <w:i w:val="0"/>
          <w:sz w:val="23"/>
          <w:u w:val="none"/>
        </w:rPr>
        <w:t>Yo, Zambrano Moya Angelo Paul, con cédula de ciudadanía 2350218992, estudiante de cuarto nivel de la Carrera de Ingeniería de Software de la Universidad Técnica Estatal de Quevedo, paralelo B, integrante del equipo del PFC “Sistema Inteligente de Control y Seguimiento de Terapia Física”, en conocimiento del alcance de este compromiso, declaro y me obligo a:</w:t>
      </w:r>
    </w:p>
    <w:p>
      <w:pPr>
        <w:widowControl/>
        <w:spacing w:before="0" w:after="50" w:line="240" w:lineRule="auto"/>
        <w:ind w:left="142" w:hanging="142"/>
        <w:jc w:val="both"/>
      </w:pPr>
      <w:r>
        <w:rPr>
          <w:rFonts w:ascii="Times New Roman" w:hAnsi="Times New Roman" w:eastAsia="Times New Roman"/>
          <w:b w:val="0"/>
          <w:i w:val="0"/>
          <w:sz w:val="22"/>
          <w:u w:val="none"/>
        </w:rPr>
        <w:t>1. Mantener absoluta confidencialidad sobre toda información, dato, documento, imagen, audio, artefacto o evidencia obtenida del establecimiento y de las personas participantes durante y después del proyecto.</w:t>
      </w:r>
    </w:p>
    <w:p>
      <w:pPr>
        <w:widowControl/>
        <w:spacing w:before="0" w:after="50" w:line="240" w:lineRule="auto"/>
        <w:ind w:left="142" w:hanging="142"/>
        <w:jc w:val="both"/>
      </w:pPr>
      <w:r>
        <w:rPr>
          <w:rFonts w:ascii="Times New Roman" w:hAnsi="Times New Roman" w:eastAsia="Times New Roman"/>
          <w:b w:val="0"/>
          <w:i w:val="0"/>
          <w:sz w:val="22"/>
          <w:u w:val="none"/>
        </w:rPr>
        <w:t>2. No reproducir, transmitir, ceder, comercializar ni divulgar la información recibida, salvo resultados académicos agregados y disociados autorizados por el docente responsable.</w:t>
      </w:r>
    </w:p>
    <w:p>
      <w:pPr>
        <w:widowControl/>
        <w:spacing w:before="0" w:after="50" w:line="240" w:lineRule="auto"/>
        <w:ind w:left="142" w:hanging="142"/>
        <w:jc w:val="both"/>
      </w:pPr>
      <w:r>
        <w:rPr>
          <w:rFonts w:ascii="Times New Roman" w:hAnsi="Times New Roman" w:eastAsia="Times New Roman"/>
          <w:b w:val="0"/>
          <w:i w:val="0"/>
          <w:sz w:val="22"/>
          <w:u w:val="none"/>
        </w:rPr>
        <w:t>3. Utilizar la información únicamente para los fines académicos declarados en el protocolo de investigación.</w:t>
      </w:r>
    </w:p>
    <w:p>
      <w:pPr>
        <w:widowControl/>
        <w:spacing w:before="0" w:after="50" w:line="240" w:lineRule="auto"/>
        <w:ind w:left="142" w:hanging="142"/>
        <w:jc w:val="both"/>
      </w:pPr>
      <w:r>
        <w:rPr>
          <w:rFonts w:ascii="Times New Roman" w:hAnsi="Times New Roman" w:eastAsia="Times New Roman"/>
          <w:b w:val="0"/>
          <w:i w:val="0"/>
          <w:sz w:val="22"/>
          <w:u w:val="none"/>
        </w:rPr>
        <w:t>4. No acceder, solicitar, copiar ni almacenar historias clínicas, diagnósticos, expedientes, imágenes o videos de pacientes reales.</w:t>
      </w:r>
    </w:p>
    <w:p>
      <w:pPr>
        <w:widowControl/>
        <w:spacing w:before="0" w:after="50" w:line="240" w:lineRule="auto"/>
        <w:ind w:left="142" w:hanging="142"/>
        <w:jc w:val="both"/>
      </w:pPr>
      <w:r>
        <w:rPr>
          <w:rFonts w:ascii="Times New Roman" w:hAnsi="Times New Roman" w:eastAsia="Times New Roman"/>
          <w:b w:val="0"/>
          <w:i w:val="0"/>
          <w:sz w:val="22"/>
          <w:u w:val="none"/>
        </w:rPr>
        <w:t>5. Aplicar las medidas del Plan de Gestión de Datos: cifrado, control de acceso, uso de credenciales individuales, prohibición de compartir contraseñas y prohibición de almacenar datos en dispositivos sin cifrado.</w:t>
      </w:r>
    </w:p>
    <w:p>
      <w:pPr>
        <w:widowControl/>
        <w:spacing w:before="0" w:after="50" w:line="240" w:lineRule="auto"/>
        <w:ind w:left="142" w:hanging="142"/>
        <w:jc w:val="both"/>
      </w:pPr>
      <w:r>
        <w:rPr>
          <w:rFonts w:ascii="Times New Roman" w:hAnsi="Times New Roman" w:eastAsia="Times New Roman"/>
          <w:b w:val="0"/>
          <w:i w:val="0"/>
          <w:sz w:val="22"/>
          <w:u w:val="none"/>
        </w:rPr>
        <w:t>6. No utilizar rostros, voces, fotografías o datos corporales para reconocimiento o identificación de personas.</w:t>
      </w:r>
    </w:p>
    <w:p>
      <w:pPr>
        <w:widowControl/>
        <w:spacing w:before="0" w:after="50" w:line="240" w:lineRule="auto"/>
        <w:ind w:left="142" w:hanging="142"/>
        <w:jc w:val="both"/>
      </w:pPr>
      <w:r>
        <w:rPr>
          <w:rFonts w:ascii="Times New Roman" w:hAnsi="Times New Roman" w:eastAsia="Times New Roman"/>
          <w:b w:val="0"/>
          <w:i w:val="0"/>
          <w:sz w:val="22"/>
          <w:u w:val="none"/>
        </w:rPr>
        <w:t>7. Reportar inmediatamente al docente cualquier incidente, pérdida, acceso no autorizado o captura accidental de información real.</w:t>
      </w:r>
    </w:p>
    <w:p>
      <w:pPr>
        <w:widowControl/>
        <w:spacing w:before="0" w:after="50" w:line="240" w:lineRule="auto"/>
        <w:ind w:left="142" w:hanging="142"/>
        <w:jc w:val="both"/>
      </w:pPr>
      <w:r>
        <w:rPr>
          <w:rFonts w:ascii="Times New Roman" w:hAnsi="Times New Roman" w:eastAsia="Times New Roman"/>
          <w:b w:val="0"/>
          <w:i w:val="0"/>
          <w:sz w:val="22"/>
          <w:u w:val="none"/>
        </w:rPr>
        <w:t>8. Devolver o destruir, al finalizar el proyecto, todo material que contenga información protegida conforme al DMP.</w:t>
      </w:r>
    </w:p>
    <w:p>
      <w:pPr>
        <w:widowControl/>
        <w:spacing w:before="0" w:after="50" w:line="240" w:lineRule="auto"/>
        <w:ind w:left="142" w:hanging="142"/>
        <w:jc w:val="both"/>
      </w:pPr>
      <w:r>
        <w:rPr>
          <w:rFonts w:ascii="Times New Roman" w:hAnsi="Times New Roman" w:eastAsia="Times New Roman"/>
          <w:b w:val="0"/>
          <w:i w:val="0"/>
          <w:sz w:val="22"/>
          <w:u w:val="none"/>
        </w:rPr>
        <w:t>9. Reconocer que el incumplimiento puede generar sanciones académicas y las responsabilidades previstas por la legislación ecuatoriana aplicable.</w:t>
      </w:r>
    </w:p>
    <w:tbl>
      <w:tblPr>
        <w:tblW w:type="auto" w:w="0"/>
        <w:jc w:val="center"/>
        <w:tblLayout w:type="fixed"/>
        <w:tblLook w:firstColumn="1" w:firstRow="1" w:lastColumn="0" w:lastRow="0" w:noHBand="0" w:noVBand="1" w:val="04A0"/>
        <w:tblBorders>
          <w:top w:val="nil" w:sz="6" w:space="0" w:color="000000"/>
          <w:left w:val="nil" w:sz="6" w:space="0" w:color="000000"/>
          <w:bottom w:val="nil" w:sz="6" w:space="0" w:color="000000"/>
          <w:right w:val="nil" w:sz="6" w:space="0" w:color="000000"/>
          <w:insideH w:val="nil" w:sz="6" w:space="0" w:color="000000"/>
          <w:insideV w:val="nil" w:sz="6" w:space="0" w:color="000000"/>
        </w:tblBorders>
      </w:tblPr>
      <w:tblGrid>
        <w:gridCol w:w="4819"/>
        <w:gridCol w:w="4819"/>
      </w:tblGrid>
      <w:tr>
        <w:trPr>
          <w:cantSplit/>
        </w:trPr>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Firma: __________________________________________</w:t>
            </w:r>
          </w:p>
        </w:tc>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Fecha: ____ / ____ / 2026</w:t>
            </w:r>
          </w:p>
        </w:tc>
      </w:tr>
      <w:tr>
        <w:trPr>
          <w:cantSplit/>
        </w:trPr>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Correo institucional: azambranom18@uteq.edu.ec</w:t>
            </w:r>
          </w:p>
        </w:tc>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Teléfono: +593 99 703 9844</w:t>
            </w:r>
          </w:p>
        </w:tc>
      </w:tr>
    </w:tbl>
    <w:p>
      <w:pPr>
        <w:spacing w:after="0"/>
      </w:pP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COMPROMISO DE CONFIDENCIALIDAD DEL EQUIPO INVESTIGADOR</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7 de 12 — Anexo A | Categoría A — Datos sensibles de salud y biométricos</w:t>
      </w:r>
    </w:p>
    <w:p>
      <w:pPr>
        <w:widowControl/>
        <w:spacing w:before="0" w:after="90" w:line="240" w:lineRule="auto"/>
        <w:jc w:val="both"/>
      </w:pPr>
      <w:r>
        <w:rPr>
          <w:rFonts w:ascii="Times New Roman" w:hAnsi="Times New Roman" w:eastAsia="Times New Roman"/>
          <w:b w:val="0"/>
          <w:i w:val="0"/>
          <w:sz w:val="23"/>
          <w:u w:val="none"/>
        </w:rPr>
        <w:t>Yo, Viteri García Jonathan Enrique, con cédula de ciudadanía 1250424734, estudiante de cuarto nivel de la Carrera de Ingeniería de Software de la Universidad Técnica Estatal de Quevedo, paralelo B, integrante del equipo del PFC “Sistema Inteligente de Control y Seguimiento de Terapia Física”, en conocimiento del alcance de este compromiso, declaro y me obligo a:</w:t>
      </w:r>
    </w:p>
    <w:p>
      <w:pPr>
        <w:widowControl/>
        <w:spacing w:before="0" w:after="50" w:line="240" w:lineRule="auto"/>
        <w:ind w:left="142" w:hanging="142"/>
        <w:jc w:val="both"/>
      </w:pPr>
      <w:r>
        <w:rPr>
          <w:rFonts w:ascii="Times New Roman" w:hAnsi="Times New Roman" w:eastAsia="Times New Roman"/>
          <w:b w:val="0"/>
          <w:i w:val="0"/>
          <w:sz w:val="22"/>
          <w:u w:val="none"/>
        </w:rPr>
        <w:t>1. Mantener absoluta confidencialidad sobre toda información, dato, documento, imagen, audio, artefacto o evidencia obtenida del establecimiento y de las personas participantes durante y después del proyecto.</w:t>
      </w:r>
    </w:p>
    <w:p>
      <w:pPr>
        <w:widowControl/>
        <w:spacing w:before="0" w:after="50" w:line="240" w:lineRule="auto"/>
        <w:ind w:left="142" w:hanging="142"/>
        <w:jc w:val="both"/>
      </w:pPr>
      <w:r>
        <w:rPr>
          <w:rFonts w:ascii="Times New Roman" w:hAnsi="Times New Roman" w:eastAsia="Times New Roman"/>
          <w:b w:val="0"/>
          <w:i w:val="0"/>
          <w:sz w:val="22"/>
          <w:u w:val="none"/>
        </w:rPr>
        <w:t>2. No reproducir, transmitir, ceder, comercializar ni divulgar la información recibida, salvo resultados académicos agregados y disociados autorizados por el docente responsable.</w:t>
      </w:r>
    </w:p>
    <w:p>
      <w:pPr>
        <w:widowControl/>
        <w:spacing w:before="0" w:after="50" w:line="240" w:lineRule="auto"/>
        <w:ind w:left="142" w:hanging="142"/>
        <w:jc w:val="both"/>
      </w:pPr>
      <w:r>
        <w:rPr>
          <w:rFonts w:ascii="Times New Roman" w:hAnsi="Times New Roman" w:eastAsia="Times New Roman"/>
          <w:b w:val="0"/>
          <w:i w:val="0"/>
          <w:sz w:val="22"/>
          <w:u w:val="none"/>
        </w:rPr>
        <w:t>3. Utilizar la información únicamente para los fines académicos declarados en el protocolo de investigación.</w:t>
      </w:r>
    </w:p>
    <w:p>
      <w:pPr>
        <w:widowControl/>
        <w:spacing w:before="0" w:after="50" w:line="240" w:lineRule="auto"/>
        <w:ind w:left="142" w:hanging="142"/>
        <w:jc w:val="both"/>
      </w:pPr>
      <w:r>
        <w:rPr>
          <w:rFonts w:ascii="Times New Roman" w:hAnsi="Times New Roman" w:eastAsia="Times New Roman"/>
          <w:b w:val="0"/>
          <w:i w:val="0"/>
          <w:sz w:val="22"/>
          <w:u w:val="none"/>
        </w:rPr>
        <w:t>4. No acceder, solicitar, copiar ni almacenar historias clínicas, diagnósticos, expedientes, imágenes o videos de pacientes reales.</w:t>
      </w:r>
    </w:p>
    <w:p>
      <w:pPr>
        <w:widowControl/>
        <w:spacing w:before="0" w:after="50" w:line="240" w:lineRule="auto"/>
        <w:ind w:left="142" w:hanging="142"/>
        <w:jc w:val="both"/>
      </w:pPr>
      <w:r>
        <w:rPr>
          <w:rFonts w:ascii="Times New Roman" w:hAnsi="Times New Roman" w:eastAsia="Times New Roman"/>
          <w:b w:val="0"/>
          <w:i w:val="0"/>
          <w:sz w:val="22"/>
          <w:u w:val="none"/>
        </w:rPr>
        <w:t>5. Aplicar las medidas del Plan de Gestión de Datos: cifrado, control de acceso, uso de credenciales individuales, prohibición de compartir contraseñas y prohibición de almacenar datos en dispositivos sin cifrado.</w:t>
      </w:r>
    </w:p>
    <w:p>
      <w:pPr>
        <w:widowControl/>
        <w:spacing w:before="0" w:after="50" w:line="240" w:lineRule="auto"/>
        <w:ind w:left="142" w:hanging="142"/>
        <w:jc w:val="both"/>
      </w:pPr>
      <w:r>
        <w:rPr>
          <w:rFonts w:ascii="Times New Roman" w:hAnsi="Times New Roman" w:eastAsia="Times New Roman"/>
          <w:b w:val="0"/>
          <w:i w:val="0"/>
          <w:sz w:val="22"/>
          <w:u w:val="none"/>
        </w:rPr>
        <w:t>6. No utilizar rostros, voces, fotografías o datos corporales para reconocimiento o identificación de personas.</w:t>
      </w:r>
    </w:p>
    <w:p>
      <w:pPr>
        <w:widowControl/>
        <w:spacing w:before="0" w:after="50" w:line="240" w:lineRule="auto"/>
        <w:ind w:left="142" w:hanging="142"/>
        <w:jc w:val="both"/>
      </w:pPr>
      <w:r>
        <w:rPr>
          <w:rFonts w:ascii="Times New Roman" w:hAnsi="Times New Roman" w:eastAsia="Times New Roman"/>
          <w:b w:val="0"/>
          <w:i w:val="0"/>
          <w:sz w:val="22"/>
          <w:u w:val="none"/>
        </w:rPr>
        <w:t>7. Reportar inmediatamente al docente cualquier incidente, pérdida, acceso no autorizado o captura accidental de información real.</w:t>
      </w:r>
    </w:p>
    <w:p>
      <w:pPr>
        <w:widowControl/>
        <w:spacing w:before="0" w:after="50" w:line="240" w:lineRule="auto"/>
        <w:ind w:left="142" w:hanging="142"/>
        <w:jc w:val="both"/>
      </w:pPr>
      <w:r>
        <w:rPr>
          <w:rFonts w:ascii="Times New Roman" w:hAnsi="Times New Roman" w:eastAsia="Times New Roman"/>
          <w:b w:val="0"/>
          <w:i w:val="0"/>
          <w:sz w:val="22"/>
          <w:u w:val="none"/>
        </w:rPr>
        <w:t>8. Devolver o destruir, al finalizar el proyecto, todo material que contenga información protegida conforme al DMP.</w:t>
      </w:r>
    </w:p>
    <w:p>
      <w:pPr>
        <w:widowControl/>
        <w:spacing w:before="0" w:after="50" w:line="240" w:lineRule="auto"/>
        <w:ind w:left="142" w:hanging="142"/>
        <w:jc w:val="both"/>
      </w:pPr>
      <w:r>
        <w:rPr>
          <w:rFonts w:ascii="Times New Roman" w:hAnsi="Times New Roman" w:eastAsia="Times New Roman"/>
          <w:b w:val="0"/>
          <w:i w:val="0"/>
          <w:sz w:val="22"/>
          <w:u w:val="none"/>
        </w:rPr>
        <w:t>9. Reconocer que el incumplimiento puede generar sanciones académicas y las responsabilidades previstas por la legislación ecuatoriana aplicable.</w:t>
      </w:r>
    </w:p>
    <w:tbl>
      <w:tblPr>
        <w:tblW w:type="auto" w:w="0"/>
        <w:jc w:val="center"/>
        <w:tblLayout w:type="fixed"/>
        <w:tblLook w:firstColumn="1" w:firstRow="1" w:lastColumn="0" w:lastRow="0" w:noHBand="0" w:noVBand="1" w:val="04A0"/>
        <w:tblBorders>
          <w:top w:val="nil" w:sz="6" w:space="0" w:color="000000"/>
          <w:left w:val="nil" w:sz="6" w:space="0" w:color="000000"/>
          <w:bottom w:val="nil" w:sz="6" w:space="0" w:color="000000"/>
          <w:right w:val="nil" w:sz="6" w:space="0" w:color="000000"/>
          <w:insideH w:val="nil" w:sz="6" w:space="0" w:color="000000"/>
          <w:insideV w:val="nil" w:sz="6" w:space="0" w:color="000000"/>
        </w:tblBorders>
      </w:tblPr>
      <w:tblGrid>
        <w:gridCol w:w="4819"/>
        <w:gridCol w:w="4819"/>
      </w:tblGrid>
      <w:tr>
        <w:trPr>
          <w:cantSplit/>
        </w:trPr>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Firma: __________________________________________</w:t>
            </w:r>
          </w:p>
        </w:tc>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Fecha: ____ / ____ / 2026</w:t>
            </w:r>
          </w:p>
        </w:tc>
      </w:tr>
      <w:tr>
        <w:trPr>
          <w:cantSplit/>
        </w:trPr>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Correo institucional: jviterig3@uteq.edu.ec</w:t>
            </w:r>
          </w:p>
        </w:tc>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Teléfono: +593 98 482 9936</w:t>
            </w:r>
          </w:p>
        </w:tc>
      </w:tr>
    </w:tbl>
    <w:p>
      <w:pPr>
        <w:spacing w:after="0"/>
      </w:pPr>
    </w:p>
    <w:sectPr w:rsidR="00FC693F" w:rsidRPr="0006063C" w:rsidSect="00034616">
      <w:pgSz w:w="11906" w:h="16838"/>
      <w:pgMar w:top="998" w:right="1100" w:bottom="998" w:left="110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3"/>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