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widowControl/>
        <w:spacing w:before="0" w:after="20" w:line="240" w:lineRule="auto"/>
        <w:jc w:val="center"/>
      </w:pPr>
      <w:r>
        <w:rPr>
          <w:rFonts w:ascii="Times New Roman" w:hAnsi="Times New Roman" w:eastAsia="Times New Roman"/>
          <w:b/>
          <w:i w:val="0"/>
          <w:sz w:val="24"/>
          <w:u w:val="none"/>
        </w:rPr>
        <w:t>UNIVERSIDAD TÉCNICA ESTATAL DE QUEVEDO</w:t>
      </w:r>
    </w:p>
    <w:p>
      <w:pPr>
        <w:keepNext/>
        <w:widowControl/>
        <w:spacing w:before="0" w:after="20" w:line="240" w:lineRule="auto"/>
        <w:jc w:val="center"/>
      </w:pPr>
      <w:r>
        <w:rPr>
          <w:rFonts w:ascii="Times New Roman" w:hAnsi="Times New Roman" w:eastAsia="Times New Roman"/>
          <w:b w:val="0"/>
          <w:i w:val="0"/>
          <w:sz w:val="20"/>
          <w:u w:val="none"/>
        </w:rPr>
        <w:t>Facultad de Ciencias de la Computación</w:t>
      </w:r>
    </w:p>
    <w:p>
      <w:pPr>
        <w:keepNext/>
        <w:widowControl/>
        <w:spacing w:before="0" w:after="20" w:line="240" w:lineRule="auto"/>
        <w:jc w:val="center"/>
      </w:pPr>
      <w:r>
        <w:rPr>
          <w:rFonts w:ascii="Times New Roman" w:hAnsi="Times New Roman" w:eastAsia="Times New Roman"/>
          <w:b w:val="0"/>
          <w:i w:val="0"/>
          <w:sz w:val="20"/>
          <w:u w:val="none"/>
        </w:rPr>
        <w:t>Carrera de Ingeniería de Software</w:t>
      </w:r>
    </w:p>
    <w:p>
      <w:pPr>
        <w:keepNext/>
        <w:widowControl/>
        <w:spacing w:before="0" w:after="20" w:line="240" w:lineRule="auto"/>
        <w:jc w:val="center"/>
      </w:pPr>
      <w:r>
        <w:rPr>
          <w:rFonts w:ascii="Times New Roman" w:hAnsi="Times New Roman" w:eastAsia="Times New Roman"/>
          <w:b w:val="0"/>
          <w:i/>
          <w:sz w:val="18"/>
          <w:u w:val="none"/>
        </w:rPr>
        <w:t>Asignatura: ISR-401 Ingeniería de Requisitos — 2026-2027 PPA</w:t>
      </w:r>
    </w:p>
    <w:p>
      <w:pPr>
        <w:keepNext/>
        <w:widowControl/>
        <w:spacing w:before="160" w:after="40" w:line="240" w:lineRule="auto"/>
        <w:jc w:val="center"/>
      </w:pPr>
      <w:r>
        <w:rPr>
          <w:rFonts w:ascii="Times New Roman" w:hAnsi="Times New Roman" w:eastAsia="Times New Roman"/>
          <w:b/>
          <w:i w:val="0"/>
          <w:sz w:val="29"/>
          <w:u w:val="none"/>
        </w:rPr>
        <w:t>AVAL ESPECÍFICO DEL ESTABLECIMIENTO DE FISIOTERAPIA</w:t>
      </w:r>
    </w:p>
    <w:p>
      <w:pPr>
        <w:keepNext/>
        <w:widowControl/>
        <w:spacing w:before="0" w:after="180" w:line="240" w:lineRule="auto"/>
        <w:jc w:val="center"/>
      </w:pPr>
      <w:r>
        <w:rPr>
          <w:rFonts w:ascii="Times New Roman" w:hAnsi="Times New Roman" w:eastAsia="Times New Roman"/>
          <w:b w:val="0"/>
          <w:i/>
          <w:sz w:val="16"/>
          <w:u w:val="none"/>
        </w:rPr>
        <w:t>Proyecto Fin de Curso #10: Sistema Inteligente de Control y Seguimiento de Terapia Física</w:t>
        <w:br/>
        <w:t>Categoría A — Datos sensibles de salud y biométricos | Documento adicional A3</w:t>
      </w:r>
    </w:p>
    <w:p>
      <w:pPr>
        <w:widowControl/>
        <w:spacing w:before="0" w:after="240" w:line="240" w:lineRule="auto"/>
        <w:jc w:val="center"/>
      </w:pPr>
      <w:r>
        <w:rPr>
          <w:rFonts w:ascii="Times New Roman" w:hAnsi="Times New Roman" w:eastAsia="Times New Roman"/>
          <w:b w:val="0"/>
          <w:i/>
          <w:sz w:val="23"/>
          <w:u w:val="none"/>
        </w:rPr>
        <w:t>[Imprimir en papel membretado del establecimiento o incorporar sello institucional]</w:t>
      </w:r>
    </w:p>
    <w:p>
      <w:pPr>
        <w:widowControl/>
        <w:spacing w:before="0" w:after="200" w:line="240" w:lineRule="auto"/>
        <w:jc w:val="right"/>
      </w:pPr>
      <w:r>
        <w:rPr>
          <w:rFonts w:ascii="Times New Roman" w:hAnsi="Times New Roman" w:eastAsia="Times New Roman"/>
          <w:b w:val="0"/>
          <w:i w:val="0"/>
          <w:sz w:val="23"/>
          <w:u w:val="none"/>
        </w:rPr>
        <w:t>Quevedo, _____ de __________________ de 2026</w:t>
      </w:r>
    </w:p>
    <w:p>
      <w:pPr>
        <w:widowControl/>
        <w:spacing w:before="0" w:after="90" w:line="240" w:lineRule="auto"/>
        <w:jc w:val="left"/>
      </w:pPr>
      <w:r>
        <w:rPr>
          <w:rFonts w:ascii="Times New Roman" w:hAnsi="Times New Roman" w:eastAsia="Times New Roman"/>
          <w:b w:val="0"/>
          <w:i w:val="0"/>
          <w:sz w:val="23"/>
          <w:u w:val="none"/>
        </w:rPr>
        <w:t>Señor(a)</w:t>
        <w:br/>
        <w:t>VICERRECTOR(A) ACADÉMICO(A)</w:t>
        <w:br/>
        <w:t>UNIVERSIDAD TÉCNICA ESTATAL DE QUEVEDO</w:t>
        <w:br/>
        <w:t>Presente.-</w:t>
      </w:r>
    </w:p>
    <w:p>
      <w:pPr>
        <w:widowControl/>
        <w:spacing w:before="0" w:after="90" w:line="240" w:lineRule="auto"/>
        <w:jc w:val="both"/>
      </w:pPr>
      <w:r>
        <w:rPr>
          <w:rFonts w:ascii="Times New Roman" w:hAnsi="Times New Roman" w:eastAsia="Times New Roman"/>
          <w:b w:val="0"/>
          <w:i w:val="0"/>
          <w:sz w:val="23"/>
          <w:u w:val="none"/>
        </w:rPr>
        <w:t>Por medio de la presente, yo ________________________________________________, con cédula ________________________, en calidad de director(a), gerente, propietario(a) o representante autorizado del establecimiento ________________________________________________, con RUC ________________________, autorizo al equipo estudiantil conformado por Contreras Chávez Kevin Germán, Morán Pilaguano Frixon Fernando, Zambrano Moya Angelo Paul, Viteri García Jonathan Enrique, bajo la supervisión del Ing. Gleiston Guerrero Ulloa, PhD, a desarrollar el proyecto “Sistema Inteligente de Control y Seguimiento de Terapia Física”.</w:t>
      </w:r>
    </w:p>
    <w:p>
      <w:pPr>
        <w:widowControl/>
        <w:spacing w:before="0" w:after="90" w:line="240" w:lineRule="auto"/>
        <w:jc w:val="left"/>
      </w:pPr>
      <w:r>
        <w:rPr>
          <w:rFonts w:ascii="Times New Roman" w:hAnsi="Times New Roman" w:eastAsia="Times New Roman"/>
          <w:b/>
          <w:i w:val="0"/>
          <w:sz w:val="23"/>
          <w:u w:val="none"/>
        </w:rPr>
        <w:t>La autorización se concede bajo las siguientes condiciones:</w:t>
      </w:r>
    </w:p>
    <w:p>
      <w:pPr>
        <w:pStyle w:val="ListNumber"/>
        <w:widowControl/>
        <w:spacing w:before="0" w:after="50" w:line="240" w:lineRule="auto"/>
        <w:jc w:val="both"/>
      </w:pPr>
      <w:r>
        <w:rPr>
          <w:rFonts w:ascii="Times New Roman" w:hAnsi="Times New Roman" w:eastAsia="Times New Roman"/>
          <w:b w:val="0"/>
          <w:i w:val="0"/>
          <w:sz w:val="23"/>
          <w:u w:val="none"/>
        </w:rPr>
        <w:t>Las entrevistas, encuestas, observación de procesos y talleres se realizarán únicamente con personal adulto designado y voluntario.</w:t>
      </w:r>
    </w:p>
    <w:p>
      <w:pPr>
        <w:pStyle w:val="ListNumber"/>
        <w:widowControl/>
        <w:spacing w:before="0" w:after="50" w:line="240" w:lineRule="auto"/>
        <w:jc w:val="both"/>
      </w:pPr>
      <w:r>
        <w:rPr>
          <w:rFonts w:ascii="Times New Roman" w:hAnsi="Times New Roman" w:eastAsia="Times New Roman"/>
          <w:b w:val="0"/>
          <w:i w:val="0"/>
          <w:sz w:val="23"/>
          <w:u w:val="none"/>
        </w:rPr>
        <w:t>El equipo no accederá a pacientes, historias clínicas, diagnósticos, agendas con datos identificables, fotografías, radiografías, videos, expedientes ni bases de datos asistenciales.</w:t>
      </w:r>
    </w:p>
    <w:p>
      <w:pPr>
        <w:pStyle w:val="ListNumber"/>
        <w:widowControl/>
        <w:spacing w:before="0" w:after="50" w:line="240" w:lineRule="auto"/>
        <w:jc w:val="both"/>
      </w:pPr>
      <w:r>
        <w:rPr>
          <w:rFonts w:ascii="Times New Roman" w:hAnsi="Times New Roman" w:eastAsia="Times New Roman"/>
          <w:b w:val="0"/>
          <w:i w:val="0"/>
          <w:sz w:val="23"/>
          <w:u w:val="none"/>
        </w:rPr>
        <w:t>No se realizarán capturas de imagen dentro de áreas clínicas o de atención al público.</w:t>
      </w:r>
    </w:p>
    <w:p>
      <w:pPr>
        <w:pStyle w:val="ListNumber"/>
        <w:widowControl/>
        <w:spacing w:before="0" w:after="50" w:line="240" w:lineRule="auto"/>
        <w:jc w:val="both"/>
      </w:pPr>
      <w:r>
        <w:rPr>
          <w:rFonts w:ascii="Times New Roman" w:hAnsi="Times New Roman" w:eastAsia="Times New Roman"/>
          <w:b w:val="0"/>
          <w:i w:val="0"/>
          <w:sz w:val="23"/>
          <w:u w:val="none"/>
        </w:rPr>
        <w:t>Los prototipos y pruebas utilizarán exclusivamente datos sintéticos y personas-tipo ficticias.</w:t>
      </w:r>
    </w:p>
    <w:p>
      <w:pPr>
        <w:pStyle w:val="ListNumber"/>
        <w:widowControl/>
        <w:spacing w:before="0" w:after="50" w:line="240" w:lineRule="auto"/>
        <w:jc w:val="both"/>
      </w:pPr>
      <w:r>
        <w:rPr>
          <w:rFonts w:ascii="Times New Roman" w:hAnsi="Times New Roman" w:eastAsia="Times New Roman"/>
          <w:b w:val="0"/>
          <w:i w:val="0"/>
          <w:sz w:val="23"/>
          <w:u w:val="none"/>
        </w:rPr>
        <w:t>La información institucional se publicará únicamente de manera agregada y disociada; el nombre del establecimiento no se divulgará sin autorización escrita.</w:t>
      </w:r>
    </w:p>
    <w:p>
      <w:pPr>
        <w:pStyle w:val="ListNumber"/>
        <w:widowControl/>
        <w:spacing w:before="0" w:after="50" w:line="240" w:lineRule="auto"/>
        <w:jc w:val="both"/>
      </w:pPr>
      <w:r>
        <w:rPr>
          <w:rFonts w:ascii="Times New Roman" w:hAnsi="Times New Roman" w:eastAsia="Times New Roman"/>
          <w:b w:val="0"/>
          <w:i w:val="0"/>
          <w:sz w:val="23"/>
          <w:u w:val="none"/>
        </w:rPr>
        <w:t>El prototipo no será utilizado para diagnóstico, tratamiento ni toma de decisiones clínicas.</w:t>
      </w:r>
    </w:p>
    <w:p>
      <w:pPr>
        <w:pStyle w:val="ListNumber"/>
        <w:widowControl/>
        <w:spacing w:before="0" w:after="50" w:line="240" w:lineRule="auto"/>
        <w:jc w:val="both"/>
      </w:pPr>
      <w:r>
        <w:rPr>
          <w:rFonts w:ascii="Times New Roman" w:hAnsi="Times New Roman" w:eastAsia="Times New Roman"/>
          <w:b w:val="0"/>
          <w:i w:val="0"/>
          <w:sz w:val="23"/>
          <w:u w:val="none"/>
        </w:rPr>
        <w:t>El establecimiento podrá solicitar la suspensión de una actividad si considera que se incumplen estas condiciones.</w:t>
      </w:r>
    </w:p>
    <w:p>
      <w:pPr>
        <w:widowControl/>
        <w:spacing w:before="0" w:after="90" w:line="240" w:lineRule="auto"/>
        <w:jc w:val="both"/>
      </w:pPr>
      <w:r>
        <w:rPr>
          <w:rFonts w:ascii="Times New Roman" w:hAnsi="Times New Roman" w:eastAsia="Times New Roman"/>
          <w:b w:val="0"/>
          <w:i w:val="0"/>
          <w:sz w:val="23"/>
          <w:u w:val="none"/>
        </w:rPr>
        <w:t>Al finalizar, el establecimiento recibirá un informe ejecutivo con los hallazgos y recomendaciones que puedan compartirse sin vulnerar la confidencialidad de participantes o de la organización.</w:t>
      </w:r>
    </w:p>
    <w:tbl>
      <w:tblPr>
        <w:tblW w:type="auto" w:w="0"/>
        <w:jc w:val="center"/>
        <w:tblLayout w:type="fixed"/>
        <w:tblLook w:firstColumn="1" w:firstRow="1" w:lastColumn="0" w:lastRow="0" w:noHBand="0" w:noVBand="1" w:val="04A0"/>
        <w:tblBorders>
          <w:top w:val="nil" w:sz="6" w:space="0" w:color="000000"/>
          <w:left w:val="nil" w:sz="6" w:space="0" w:color="000000"/>
          <w:bottom w:val="nil" w:sz="6" w:space="0" w:color="000000"/>
          <w:right w:val="nil" w:sz="6" w:space="0" w:color="000000"/>
          <w:insideH w:val="nil" w:sz="6" w:space="0" w:color="000000"/>
          <w:insideV w:val="nil" w:sz="6" w:space="0" w:color="000000"/>
        </w:tblBorders>
      </w:tblPr>
      <w:tblGrid>
        <w:gridCol w:w="4819"/>
        <w:gridCol w:w="4819"/>
      </w:tblGrid>
      <w:tr>
        <w:trPr>
          <w:cantSplit/>
        </w:trPr>
        <w:tc>
          <w:tcPr>
            <w:tcW w:type="dxa" w:w="4819"/>
            <w:vAlign w:val="center"/>
            <w:tcMar>
              <w:top w:w="70" w:type="dxa"/>
              <w:start w:w="90" w:type="dxa"/>
              <w:bottom w:w="70" w:type="dxa"/>
              <w:end w:w="90" w:type="dxa"/>
            </w:tcMar>
          </w:tcPr>
          <w:p>
            <w:pPr>
              <w:widowControl/>
              <w:spacing w:before="0" w:after="0" w:line="240" w:lineRule="auto"/>
              <w:jc w:val="left"/>
            </w:pPr>
            <w:r/>
            <w:r>
              <w:rPr>
                <w:rFonts w:ascii="Times New Roman" w:hAnsi="Times New Roman" w:eastAsia="Times New Roman"/>
                <w:b w:val="0"/>
                <w:i w:val="0"/>
                <w:sz w:val="21"/>
                <w:u w:val="none"/>
              </w:rPr>
              <w:t>Nombre del representante: __________________________</w:t>
            </w:r>
          </w:p>
        </w:tc>
        <w:tc>
          <w:tcPr>
            <w:tcW w:type="dxa" w:w="4819"/>
            <w:vAlign w:val="center"/>
            <w:tcMar>
              <w:top w:w="70" w:type="dxa"/>
              <w:start w:w="90" w:type="dxa"/>
              <w:bottom w:w="70" w:type="dxa"/>
              <w:end w:w="90" w:type="dxa"/>
            </w:tcMar>
          </w:tcPr>
          <w:p>
            <w:pPr>
              <w:widowControl/>
              <w:spacing w:before="0" w:after="0" w:line="240" w:lineRule="auto"/>
              <w:jc w:val="left"/>
            </w:pPr>
            <w:r/>
            <w:r>
              <w:rPr>
                <w:rFonts w:ascii="Times New Roman" w:hAnsi="Times New Roman" w:eastAsia="Times New Roman"/>
                <w:b w:val="0"/>
                <w:i w:val="0"/>
                <w:sz w:val="21"/>
                <w:u w:val="none"/>
              </w:rPr>
              <w:t>Cargo: ______________________________</w:t>
            </w:r>
          </w:p>
        </w:tc>
      </w:tr>
      <w:tr>
        <w:trPr>
          <w:cantSplit/>
        </w:trPr>
        <w:tc>
          <w:tcPr>
            <w:tcW w:type="dxa" w:w="4819"/>
            <w:vAlign w:val="center"/>
            <w:tcMar>
              <w:top w:w="70" w:type="dxa"/>
              <w:start w:w="90" w:type="dxa"/>
              <w:bottom w:w="70" w:type="dxa"/>
              <w:end w:w="90" w:type="dxa"/>
            </w:tcMar>
          </w:tcPr>
          <w:p>
            <w:pPr>
              <w:widowControl/>
              <w:spacing w:before="0" w:after="0" w:line="240" w:lineRule="auto"/>
              <w:jc w:val="left"/>
            </w:pPr>
            <w:r/>
            <w:r>
              <w:rPr>
                <w:rFonts w:ascii="Times New Roman" w:hAnsi="Times New Roman" w:eastAsia="Times New Roman"/>
                <w:b w:val="0"/>
                <w:i w:val="0"/>
                <w:sz w:val="21"/>
                <w:u w:val="none"/>
              </w:rPr>
              <w:t>Firma: ____________________________________________</w:t>
            </w:r>
          </w:p>
        </w:tc>
        <w:tc>
          <w:tcPr>
            <w:tcW w:type="dxa" w:w="4819"/>
            <w:vAlign w:val="center"/>
            <w:tcMar>
              <w:top w:w="70" w:type="dxa"/>
              <w:start w:w="90" w:type="dxa"/>
              <w:bottom w:w="70" w:type="dxa"/>
              <w:end w:w="90" w:type="dxa"/>
            </w:tcMar>
          </w:tcPr>
          <w:p>
            <w:pPr>
              <w:widowControl/>
              <w:spacing w:before="0" w:after="0" w:line="240" w:lineRule="auto"/>
              <w:jc w:val="left"/>
            </w:pPr>
            <w:r/>
            <w:r>
              <w:rPr>
                <w:rFonts w:ascii="Times New Roman" w:hAnsi="Times New Roman" w:eastAsia="Times New Roman"/>
                <w:b w:val="0"/>
                <w:i w:val="0"/>
                <w:sz w:val="21"/>
                <w:u w:val="none"/>
              </w:rPr>
              <w:t>Fecha: ____ / ____ / 2026</w:t>
            </w:r>
          </w:p>
        </w:tc>
      </w:tr>
      <w:tr>
        <w:trPr>
          <w:cantSplit/>
        </w:trPr>
        <w:tc>
          <w:tcPr>
            <w:tcW w:type="dxa" w:w="4819"/>
            <w:vAlign w:val="center"/>
            <w:tcMar>
              <w:top w:w="70" w:type="dxa"/>
              <w:start w:w="90" w:type="dxa"/>
              <w:bottom w:w="70" w:type="dxa"/>
              <w:end w:w="90" w:type="dxa"/>
            </w:tcMar>
          </w:tcPr>
          <w:p>
            <w:pPr>
              <w:widowControl/>
              <w:spacing w:before="0" w:after="0" w:line="240" w:lineRule="auto"/>
              <w:jc w:val="left"/>
            </w:pPr>
            <w:r/>
            <w:r>
              <w:rPr>
                <w:rFonts w:ascii="Times New Roman" w:hAnsi="Times New Roman" w:eastAsia="Times New Roman"/>
                <w:b w:val="0"/>
                <w:i w:val="0"/>
                <w:sz w:val="21"/>
                <w:u w:val="none"/>
              </w:rPr>
              <w:t>Sello institucional</w:t>
            </w:r>
          </w:p>
        </w:tc>
        <w:tc>
          <w:tcPr>
            <w:tcW w:type="dxa" w:w="4819"/>
            <w:vAlign w:val="center"/>
            <w:tcMar>
              <w:top w:w="70" w:type="dxa"/>
              <w:start w:w="90" w:type="dxa"/>
              <w:bottom w:w="70" w:type="dxa"/>
              <w:end w:w="90" w:type="dxa"/>
            </w:tcMar>
          </w:tcPr>
          <w:p>
            <w:pPr>
              <w:widowControl/>
              <w:spacing w:before="0" w:after="0" w:line="240" w:lineRule="auto"/>
              <w:jc w:val="left"/>
            </w:pPr>
            <w:r/>
            <w:r>
              <w:rPr>
                <w:rFonts w:ascii="Times New Roman" w:hAnsi="Times New Roman" w:eastAsia="Times New Roman"/>
                <w:b w:val="0"/>
                <w:i w:val="0"/>
                <w:sz w:val="21"/>
                <w:u w:val="none"/>
              </w:rPr>
              <w:t>Teléfono / correo: _____________________</w:t>
            </w:r>
          </w:p>
        </w:tc>
      </w:tr>
    </w:tbl>
    <w:p>
      <w:pPr>
        <w:spacing w:after="0"/>
      </w:pPr>
    </w:p>
    <w:sectPr w:rsidR="00FC693F" w:rsidRPr="0006063C" w:rsidSect="00034616">
      <w:pgSz w:w="11906" w:h="16838"/>
      <w:pgMar w:top="998" w:right="1100" w:bottom="998" w:left="1100"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sz w:val="23"/>
    </w:rPr>
  </w:style>
  <w:style w:type="paragraph" w:styleId="ListBullet2">
    <w:name w:val="List Bullet 2"/>
    <w:basedOn w:val="Normal"/>
    <w:uiPriority w:val="99"/>
    <w:unhideWhenUsed/>
    <w:rsid w:val="00326F90"/>
    <w:pPr>
      <w:numPr>
        <w:numId w:val="2"/>
      </w:numPr>
      <w:contextualSpacing/>
    </w:pPr>
    <w:rPr>
      <w:rFonts w:ascii="Times New Roman" w:hAnsi="Times New Roman" w:eastAsia="Times New Roman"/>
      <w:sz w:val="23"/>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sz w:val="23"/>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