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FE525" w14:textId="77777777" w:rsidR="006D1F13" w:rsidRPr="00800D47" w:rsidRDefault="005B5B17" w:rsidP="00800D47">
      <w:pPr>
        <w:jc w:val="center"/>
        <w:rPr>
          <w:lang w:val="es-EC"/>
        </w:rPr>
      </w:pPr>
      <w:r w:rsidRPr="00800D47">
        <w:rPr>
          <w:b/>
          <w:sz w:val="30"/>
          <w:lang w:val="es-EC"/>
        </w:rPr>
        <w:t>Universidad Técnica Estatal de Quevedo (UTEQ)</w:t>
      </w:r>
    </w:p>
    <w:p w14:paraId="3AC6C69C" w14:textId="77777777" w:rsidR="006D1F13" w:rsidRPr="00800D47" w:rsidRDefault="005B5B17" w:rsidP="00800D47">
      <w:pPr>
        <w:jc w:val="center"/>
        <w:rPr>
          <w:lang w:val="es-EC"/>
        </w:rPr>
      </w:pPr>
      <w:r w:rsidRPr="00800D47">
        <w:rPr>
          <w:lang w:val="es-EC"/>
        </w:rPr>
        <w:t>Facultad de Ciencias de la Computación · Ingeniería de Software</w:t>
      </w:r>
    </w:p>
    <w:p w14:paraId="76BE2669" w14:textId="77777777" w:rsidR="006D1F13" w:rsidRPr="00800D47" w:rsidRDefault="006D1F13" w:rsidP="00800D47">
      <w:pPr>
        <w:rPr>
          <w:lang w:val="es-EC"/>
        </w:rPr>
      </w:pPr>
    </w:p>
    <w:p w14:paraId="77D47EE1" w14:textId="77777777" w:rsidR="006D1F13" w:rsidRPr="00800D47" w:rsidRDefault="005B5B17" w:rsidP="00800D47">
      <w:pPr>
        <w:jc w:val="center"/>
        <w:rPr>
          <w:lang w:val="es-EC"/>
        </w:rPr>
      </w:pPr>
      <w:r w:rsidRPr="00800D47">
        <w:rPr>
          <w:b/>
          <w:sz w:val="42"/>
          <w:lang w:val="es-EC"/>
        </w:rPr>
        <w:t>README de datos</w:t>
      </w:r>
    </w:p>
    <w:p w14:paraId="2E147DF1" w14:textId="77777777" w:rsidR="006D1F13" w:rsidRPr="00800D47" w:rsidRDefault="005B5B17" w:rsidP="00800D47">
      <w:pPr>
        <w:jc w:val="center"/>
        <w:rPr>
          <w:lang w:val="es-EC"/>
        </w:rPr>
      </w:pPr>
      <w:r w:rsidRPr="00800D47">
        <w:rPr>
          <w:i/>
          <w:sz w:val="24"/>
          <w:lang w:val="es-EC"/>
        </w:rPr>
        <w:t>Cadena reproducible del paquete empírico</w:t>
      </w:r>
    </w:p>
    <w:p w14:paraId="6330584C" w14:textId="77777777" w:rsidR="006D1F13" w:rsidRPr="00800D47" w:rsidRDefault="006D1F13" w:rsidP="00800D47">
      <w:pPr>
        <w:rPr>
          <w:lang w:val="es-EC"/>
        </w:rPr>
      </w:pPr>
    </w:p>
    <w:p w14:paraId="50B83BF7" w14:textId="77777777" w:rsidR="006D1F13" w:rsidRPr="00800D47" w:rsidRDefault="005B5B17" w:rsidP="00800D47">
      <w:pPr>
        <w:jc w:val="center"/>
        <w:rPr>
          <w:lang w:val="es-EC"/>
        </w:rPr>
      </w:pPr>
      <w:r w:rsidRPr="00800D47">
        <w:rPr>
          <w:b/>
          <w:sz w:val="28"/>
          <w:lang w:val="es-EC"/>
        </w:rPr>
        <w:t>Sistema Inteligente de Control y Seguimiento de Terapia Física (SICST)</w:t>
      </w:r>
    </w:p>
    <w:p w14:paraId="46E16333" w14:textId="77777777" w:rsidR="006D1F13" w:rsidRPr="00800D47" w:rsidRDefault="006D1F13" w:rsidP="00800D47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800D47" w:rsidRPr="00800D47" w14:paraId="14C267B1" w14:textId="77777777" w:rsidTr="00800D47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767A7" w14:textId="77777777" w:rsidR="006D1F13" w:rsidRPr="00800D47" w:rsidRDefault="005B5B17" w:rsidP="00800D47">
            <w:proofErr w:type="spellStart"/>
            <w:r w:rsidRPr="00800D47">
              <w:t>Asignatura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0607C" w14:textId="77777777" w:rsidR="006D1F13" w:rsidRPr="00800D47" w:rsidRDefault="005B5B17" w:rsidP="00800D47">
            <w:r w:rsidRPr="00800D47">
              <w:t>Ingeniería de Requisitos (ISR-401)</w:t>
            </w:r>
          </w:p>
        </w:tc>
      </w:tr>
      <w:tr w:rsidR="00800D47" w:rsidRPr="00800D47" w14:paraId="785ED126" w14:textId="77777777" w:rsidTr="00800D47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0A156" w14:textId="77777777" w:rsidR="006D1F13" w:rsidRPr="00800D47" w:rsidRDefault="005B5B17" w:rsidP="00800D47">
            <w:proofErr w:type="spellStart"/>
            <w:r w:rsidRPr="00800D47">
              <w:t>Equipo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9FDE9" w14:textId="77777777" w:rsidR="006D1F13" w:rsidRPr="00800D47" w:rsidRDefault="005B5B17" w:rsidP="00800D47">
            <w:r w:rsidRPr="00800D47">
              <w:t>Terapia Física · Paralelo B</w:t>
            </w:r>
          </w:p>
        </w:tc>
      </w:tr>
      <w:tr w:rsidR="00800D47" w:rsidRPr="00800D47" w14:paraId="5B4D9C76" w14:textId="77777777" w:rsidTr="00800D47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A8DC5" w14:textId="77777777" w:rsidR="006D1F13" w:rsidRPr="00800D47" w:rsidRDefault="005B5B17" w:rsidP="00800D47">
            <w:proofErr w:type="spellStart"/>
            <w:r w:rsidRPr="00800D47">
              <w:t>Responsable</w:t>
            </w:r>
            <w:proofErr w:type="spellEnd"/>
            <w:r w:rsidRPr="00800D47">
              <w:t xml:space="preserve"> del </w:t>
            </w:r>
            <w:proofErr w:type="spellStart"/>
            <w:r w:rsidRPr="00800D47">
              <w:t>bloque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DBF38" w14:textId="77777777" w:rsidR="006D1F13" w:rsidRPr="00800D47" w:rsidRDefault="005B5B17" w:rsidP="00800D47">
            <w:r w:rsidRPr="00800D47">
              <w:t>Contreras Chávez Kevin Germán</w:t>
            </w:r>
          </w:p>
        </w:tc>
      </w:tr>
      <w:tr w:rsidR="00800D47" w:rsidRPr="00800D47" w14:paraId="02935CBF" w14:textId="77777777" w:rsidTr="00800D47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7841E5" w14:textId="77777777" w:rsidR="006D1F13" w:rsidRPr="00800D47" w:rsidRDefault="005B5B17" w:rsidP="00800D47">
            <w:proofErr w:type="spellStart"/>
            <w:r w:rsidRPr="00800D47">
              <w:t>Ruta</w:t>
            </w:r>
            <w:proofErr w:type="spellEnd"/>
            <w:r w:rsidRPr="00800D47">
              <w:t xml:space="preserve"> de </w:t>
            </w:r>
            <w:proofErr w:type="spellStart"/>
            <w:r w:rsidRPr="00800D47">
              <w:t>repositorio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4BEAA" w14:textId="77777777" w:rsidR="006D1F13" w:rsidRPr="00800D47" w:rsidRDefault="005B5B17" w:rsidP="00800D47">
            <w:r w:rsidRPr="00800D47">
              <w:t>07_Datos/README_datos.docx</w:t>
            </w:r>
          </w:p>
        </w:tc>
      </w:tr>
      <w:tr w:rsidR="00800D47" w:rsidRPr="00800D47" w14:paraId="10ADC31C" w14:textId="77777777" w:rsidTr="00800D47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9CED2" w14:textId="77777777" w:rsidR="006D1F13" w:rsidRPr="00800D47" w:rsidRDefault="005B5B17" w:rsidP="00800D47">
            <w:r w:rsidRPr="00800D47">
              <w:t>Base documental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03A6B" w14:textId="77777777" w:rsidR="006D1F13" w:rsidRPr="00800D47" w:rsidRDefault="005B5B17" w:rsidP="00800D47">
            <w:pPr>
              <w:rPr>
                <w:lang w:val="es-EC"/>
              </w:rPr>
            </w:pPr>
            <w:r w:rsidRPr="00800D47">
              <w:rPr>
                <w:lang w:val="es-EC"/>
              </w:rPr>
              <w:t xml:space="preserve">Guía de desarrollo y consolidación del Proyecto Fin de </w:t>
            </w:r>
            <w:r w:rsidRPr="00800D47">
              <w:rPr>
                <w:lang w:val="es-EC"/>
              </w:rPr>
              <w:t>Curso, emitida el 2 de septiembre de 2026</w:t>
            </w:r>
          </w:p>
        </w:tc>
      </w:tr>
    </w:tbl>
    <w:p w14:paraId="7522D166" w14:textId="77777777" w:rsidR="006D1F13" w:rsidRPr="00800D47" w:rsidRDefault="006D1F13" w:rsidP="00800D47">
      <w:pPr>
        <w:rPr>
          <w:lang w:val="es-EC"/>
        </w:rPr>
      </w:pPr>
    </w:p>
    <w:p w14:paraId="53C83A27" w14:textId="77777777" w:rsidR="006D1F13" w:rsidRPr="00800D47" w:rsidRDefault="005B5B17" w:rsidP="00800D47">
      <w:pPr>
        <w:jc w:val="center"/>
        <w:rPr>
          <w:lang w:val="es-EC"/>
        </w:rPr>
      </w:pPr>
      <w:r w:rsidRPr="00800D47">
        <w:rPr>
          <w:b/>
          <w:lang w:val="es-EC"/>
        </w:rPr>
        <w:t>Integrantes del equipo</w:t>
      </w:r>
    </w:p>
    <w:p w14:paraId="436BCD00" w14:textId="77777777" w:rsidR="006D1F13" w:rsidRPr="00800D47" w:rsidRDefault="005B5B17" w:rsidP="00800D47">
      <w:pPr>
        <w:jc w:val="center"/>
        <w:rPr>
          <w:lang w:val="es-EC"/>
        </w:rPr>
      </w:pPr>
      <w:r w:rsidRPr="00800D47">
        <w:rPr>
          <w:lang w:val="es-EC"/>
        </w:rPr>
        <w:t xml:space="preserve">Zambrano Moya </w:t>
      </w:r>
      <w:proofErr w:type="spellStart"/>
      <w:r w:rsidRPr="00800D47">
        <w:rPr>
          <w:lang w:val="es-EC"/>
        </w:rPr>
        <w:t>Angelo</w:t>
      </w:r>
      <w:proofErr w:type="spellEnd"/>
      <w:r w:rsidRPr="00800D47">
        <w:rPr>
          <w:lang w:val="es-EC"/>
        </w:rPr>
        <w:t xml:space="preserve"> Paul</w:t>
      </w:r>
    </w:p>
    <w:p w14:paraId="19A442E2" w14:textId="77777777" w:rsidR="006D1F13" w:rsidRPr="00800D47" w:rsidRDefault="005B5B17" w:rsidP="00800D47">
      <w:pPr>
        <w:jc w:val="center"/>
        <w:rPr>
          <w:lang w:val="es-EC"/>
        </w:rPr>
      </w:pPr>
      <w:r w:rsidRPr="00800D47">
        <w:rPr>
          <w:lang w:val="es-EC"/>
        </w:rPr>
        <w:t>Contreras Chávez Kevin Germán</w:t>
      </w:r>
    </w:p>
    <w:p w14:paraId="4DA68F53" w14:textId="77777777" w:rsidR="006D1F13" w:rsidRPr="00800D47" w:rsidRDefault="005B5B17" w:rsidP="00800D47">
      <w:pPr>
        <w:rPr>
          <w:lang w:val="es-EC"/>
        </w:rPr>
      </w:pPr>
      <w:r w:rsidRPr="00800D47">
        <w:rPr>
          <w:lang w:val="es-EC"/>
        </w:rPr>
        <w:br w:type="page"/>
      </w:r>
    </w:p>
    <w:p w14:paraId="09D537FA" w14:textId="77777777" w:rsidR="006D1F13" w:rsidRPr="00800D47" w:rsidRDefault="005B5B17" w:rsidP="00800D47">
      <w:pPr>
        <w:pStyle w:val="Ttulo1"/>
        <w:rPr>
          <w:color w:val="auto"/>
          <w:lang w:val="es-EC"/>
        </w:rPr>
      </w:pPr>
      <w:r w:rsidRPr="00800D47">
        <w:rPr>
          <w:color w:val="auto"/>
          <w:lang w:val="es-EC"/>
        </w:rPr>
        <w:lastRenderedPageBreak/>
        <w:t>1. Alcance</w:t>
      </w:r>
    </w:p>
    <w:p w14:paraId="53D1169C" w14:textId="77777777" w:rsidR="006D1F13" w:rsidRPr="00800D47" w:rsidRDefault="005B5B17" w:rsidP="00800D47">
      <w:pPr>
        <w:rPr>
          <w:lang w:val="es-EC"/>
        </w:rPr>
      </w:pPr>
      <w:r w:rsidRPr="00800D47">
        <w:rPr>
          <w:lang w:val="es-EC"/>
        </w:rPr>
        <w:t xml:space="preserve">Este documento describe la organización y reproducción del paquete de datos del SICST. La estructura responde a la </w:t>
      </w:r>
      <w:r w:rsidRPr="00800D47">
        <w:rPr>
          <w:lang w:val="es-EC"/>
        </w:rPr>
        <w:t>guía de desarrollo del PFC, que exige separar datos crudos, datos procesados, scripts y resultados.</w:t>
      </w:r>
    </w:p>
    <w:p w14:paraId="175D3FA2" w14:textId="77777777" w:rsidR="006D1F13" w:rsidRPr="00800D47" w:rsidRDefault="005B5B17" w:rsidP="00800D47">
      <w:pPr>
        <w:pStyle w:val="Ttulo1"/>
        <w:rPr>
          <w:color w:val="auto"/>
          <w:lang w:val="es-EC"/>
        </w:rPr>
      </w:pPr>
      <w:r w:rsidRPr="00800D47">
        <w:rPr>
          <w:color w:val="auto"/>
          <w:lang w:val="es-EC"/>
        </w:rPr>
        <w:t>2. Estructura del directorio</w:t>
      </w:r>
    </w:p>
    <w:p w14:paraId="6F5EDEF9" w14:textId="77777777" w:rsidR="006D1F13" w:rsidRPr="00800D47" w:rsidRDefault="005B5B17" w:rsidP="00800D47">
      <w:pPr>
        <w:rPr>
          <w:lang w:val="es-EC"/>
        </w:rPr>
      </w:pPr>
      <w:r w:rsidRPr="00800D47">
        <w:rPr>
          <w:lang w:val="es-EC"/>
        </w:rPr>
        <w:t>07_Datos/</w:t>
      </w:r>
      <w:r w:rsidRPr="00800D47">
        <w:rPr>
          <w:lang w:val="es-EC"/>
        </w:rPr>
        <w:br/>
        <w:t xml:space="preserve">  </w:t>
      </w:r>
      <w:proofErr w:type="spellStart"/>
      <w:r w:rsidRPr="00800D47">
        <w:rPr>
          <w:lang w:val="es-EC"/>
        </w:rPr>
        <w:t>datos_crudos</w:t>
      </w:r>
      <w:proofErr w:type="spellEnd"/>
      <w:r w:rsidRPr="00800D47">
        <w:rPr>
          <w:lang w:val="es-EC"/>
        </w:rPr>
        <w:t>/</w:t>
      </w:r>
      <w:r w:rsidRPr="00800D47">
        <w:rPr>
          <w:lang w:val="es-EC"/>
        </w:rPr>
        <w:br/>
        <w:t xml:space="preserve">  </w:t>
      </w:r>
      <w:proofErr w:type="spellStart"/>
      <w:r w:rsidRPr="00800D47">
        <w:rPr>
          <w:lang w:val="es-EC"/>
        </w:rPr>
        <w:t>datos_procesados</w:t>
      </w:r>
      <w:proofErr w:type="spellEnd"/>
      <w:r w:rsidRPr="00800D47">
        <w:rPr>
          <w:lang w:val="es-EC"/>
        </w:rPr>
        <w:t>/</w:t>
      </w:r>
      <w:r w:rsidRPr="00800D47">
        <w:rPr>
          <w:lang w:val="es-EC"/>
        </w:rPr>
        <w:br/>
        <w:t xml:space="preserve">  scripts/</w:t>
      </w:r>
      <w:r w:rsidRPr="00800D47">
        <w:rPr>
          <w:lang w:val="es-EC"/>
        </w:rPr>
        <w:br/>
        <w:t xml:space="preserve">  resultados/</w:t>
      </w:r>
      <w:r w:rsidRPr="00800D47">
        <w:rPr>
          <w:lang w:val="es-EC"/>
        </w:rPr>
        <w:br/>
        <w:t xml:space="preserve">  diccionario_datos.csv</w:t>
      </w:r>
      <w:r w:rsidRPr="00800D47">
        <w:rPr>
          <w:lang w:val="es-EC"/>
        </w:rPr>
        <w:br/>
        <w:t xml:space="preserve">  README_datos.md</w:t>
      </w:r>
      <w:r w:rsidRPr="00800D47">
        <w:rPr>
          <w:lang w:val="es-EC"/>
        </w:rPr>
        <w:br/>
        <w:t xml:space="preserve">  LICENSE-DATA</w:t>
      </w:r>
      <w:r w:rsidRPr="00800D47">
        <w:rPr>
          <w:lang w:val="es-EC"/>
        </w:rPr>
        <w:t>.txt</w:t>
      </w:r>
      <w:r w:rsidRPr="00800D47">
        <w:rPr>
          <w:lang w:val="es-EC"/>
        </w:rPr>
        <w:br/>
        <w:t xml:space="preserve">  checksums_</w:t>
      </w:r>
      <w:proofErr w:type="gramStart"/>
      <w:r w:rsidRPr="00800D47">
        <w:rPr>
          <w:lang w:val="es-EC"/>
        </w:rPr>
        <w:t>datos.sha</w:t>
      </w:r>
      <w:proofErr w:type="gramEnd"/>
      <w:r w:rsidRPr="00800D47">
        <w:rPr>
          <w:lang w:val="es-EC"/>
        </w:rPr>
        <w:t>256</w:t>
      </w:r>
      <w:r w:rsidRPr="00800D47">
        <w:rPr>
          <w:lang w:val="es-EC"/>
        </w:rPr>
        <w:br/>
        <w:t xml:space="preserve">  desviaciones.md</w:t>
      </w:r>
      <w:r w:rsidRPr="00800D47">
        <w:rPr>
          <w:lang w:val="es-EC"/>
        </w:rPr>
        <w:br/>
        <w:t xml:space="preserve">  registro_deposito.md</w:t>
      </w:r>
    </w:p>
    <w:p w14:paraId="259CEE58" w14:textId="77777777" w:rsidR="006D1F13" w:rsidRPr="00800D47" w:rsidRDefault="005B5B17" w:rsidP="00800D47">
      <w:pPr>
        <w:pStyle w:val="Ttulo1"/>
        <w:rPr>
          <w:color w:val="auto"/>
        </w:rPr>
      </w:pPr>
      <w:r w:rsidRPr="00800D47">
        <w:rPr>
          <w:color w:val="auto"/>
        </w:rPr>
        <w:t>3. Reglas de integridad</w:t>
      </w:r>
    </w:p>
    <w:p w14:paraId="1070716D" w14:textId="77777777" w:rsidR="006D1F13" w:rsidRPr="00800D47" w:rsidRDefault="005B5B17" w:rsidP="00800D47">
      <w:pPr>
        <w:pStyle w:val="Listaconvietas"/>
        <w:rPr>
          <w:lang w:val="es-EC"/>
        </w:rPr>
      </w:pPr>
      <w:r w:rsidRPr="00800D47">
        <w:rPr>
          <w:lang w:val="es-EC"/>
        </w:rPr>
        <w:t>Los datos crudos se conservan exactamente como salen del instrumento o de la ejecución.</w:t>
      </w:r>
    </w:p>
    <w:p w14:paraId="44BC12B4" w14:textId="77777777" w:rsidR="006D1F13" w:rsidRPr="00800D47" w:rsidRDefault="005B5B17" w:rsidP="00800D47">
      <w:pPr>
        <w:pStyle w:val="Listaconvietas"/>
        <w:rPr>
          <w:lang w:val="es-EC"/>
        </w:rPr>
      </w:pPr>
      <w:r w:rsidRPr="00800D47">
        <w:rPr>
          <w:lang w:val="es-EC"/>
        </w:rPr>
        <w:t>Los datos procesados se obtienen únicamente mediante scripts versionados.</w:t>
      </w:r>
    </w:p>
    <w:p w14:paraId="7E264E64" w14:textId="77777777" w:rsidR="006D1F13" w:rsidRPr="00800D47" w:rsidRDefault="005B5B17" w:rsidP="00800D47">
      <w:pPr>
        <w:pStyle w:val="Listaconvietas"/>
        <w:rPr>
          <w:lang w:val="es-EC"/>
        </w:rPr>
      </w:pPr>
      <w:r w:rsidRPr="00800D47">
        <w:rPr>
          <w:lang w:val="es-EC"/>
        </w:rPr>
        <w:t>Las tablas y figuras se generan automáticamente desde la cadena de análisis.</w:t>
      </w:r>
    </w:p>
    <w:p w14:paraId="1E9A4BB7" w14:textId="77777777" w:rsidR="006D1F13" w:rsidRPr="00800D47" w:rsidRDefault="005B5B17" w:rsidP="00800D47">
      <w:pPr>
        <w:pStyle w:val="Listaconvietas"/>
        <w:rPr>
          <w:lang w:val="es-EC"/>
        </w:rPr>
      </w:pPr>
      <w:r w:rsidRPr="00800D47">
        <w:rPr>
          <w:lang w:val="es-EC"/>
        </w:rPr>
        <w:t>Cada conjunto incorpora un diccionario por columna con tipo, unidad, rango, codificación de valores perdidos y procedencia.</w:t>
      </w:r>
    </w:p>
    <w:p w14:paraId="205768D9" w14:textId="77777777" w:rsidR="006D1F13" w:rsidRPr="00800D47" w:rsidRDefault="005B5B17" w:rsidP="00800D47">
      <w:pPr>
        <w:pStyle w:val="Listaconvietas"/>
        <w:rPr>
          <w:lang w:val="es-EC"/>
        </w:rPr>
      </w:pPr>
      <w:r w:rsidRPr="00800D47">
        <w:rPr>
          <w:lang w:val="es-EC"/>
        </w:rPr>
        <w:t>Los datos personales se retiran de la capa pública; lo</w:t>
      </w:r>
      <w:r w:rsidRPr="00800D47">
        <w:rPr>
          <w:lang w:val="es-EC"/>
        </w:rPr>
        <w:t>s originales sensibles permanecen cifrados.</w:t>
      </w:r>
    </w:p>
    <w:p w14:paraId="545E1D9B" w14:textId="77777777" w:rsidR="006D1F13" w:rsidRPr="00800D47" w:rsidRDefault="005B5B17" w:rsidP="00800D47">
      <w:pPr>
        <w:pStyle w:val="Listaconvietas"/>
        <w:rPr>
          <w:lang w:val="es-EC"/>
        </w:rPr>
      </w:pPr>
      <w:r w:rsidRPr="00800D47">
        <w:rPr>
          <w:lang w:val="es-EC"/>
        </w:rPr>
        <w:t>Las diferencias respecto del protocolo se registran con fecha y motivo.</w:t>
      </w:r>
    </w:p>
    <w:p w14:paraId="39A295CE" w14:textId="77777777" w:rsidR="006D1F13" w:rsidRPr="00800D47" w:rsidRDefault="005B5B17" w:rsidP="00800D47">
      <w:pPr>
        <w:pStyle w:val="Ttulo1"/>
        <w:rPr>
          <w:color w:val="auto"/>
        </w:rPr>
      </w:pPr>
      <w:r w:rsidRPr="00800D47">
        <w:rPr>
          <w:color w:val="auto"/>
        </w:rPr>
        <w:t>4. Fuentes de datos ya documentadas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800D47" w:rsidRPr="00800D47" w14:paraId="0C3B497A" w14:textId="77777777" w:rsidTr="00800D47">
        <w:trPr>
          <w:jc w:val="center"/>
        </w:trPr>
        <w:tc>
          <w:tcPr>
            <w:tcW w:w="4759" w:type="dxa"/>
            <w:shd w:val="clear" w:color="auto" w:fill="auto"/>
          </w:tcPr>
          <w:p w14:paraId="2D59D927" w14:textId="77777777" w:rsidR="006D1F13" w:rsidRPr="00800D47" w:rsidRDefault="005B5B17" w:rsidP="00800D47">
            <w:pPr>
              <w:spacing w:after="40"/>
            </w:pPr>
            <w:r w:rsidRPr="00800D47">
              <w:rPr>
                <w:b/>
                <w:sz w:val="19"/>
              </w:rPr>
              <w:t>Fuente</w:t>
            </w:r>
          </w:p>
        </w:tc>
        <w:tc>
          <w:tcPr>
            <w:tcW w:w="4759" w:type="dxa"/>
            <w:shd w:val="clear" w:color="auto" w:fill="auto"/>
          </w:tcPr>
          <w:p w14:paraId="6AEC746C" w14:textId="77777777" w:rsidR="006D1F13" w:rsidRPr="00800D47" w:rsidRDefault="005B5B17" w:rsidP="00800D47">
            <w:pPr>
              <w:spacing w:after="40"/>
            </w:pPr>
            <w:r w:rsidRPr="00800D47">
              <w:rPr>
                <w:b/>
                <w:sz w:val="19"/>
              </w:rPr>
              <w:t>Estado documental verificable</w:t>
            </w:r>
          </w:p>
        </w:tc>
      </w:tr>
      <w:tr w:rsidR="00800D47" w:rsidRPr="00800D47" w14:paraId="17BC859B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7E72B5" w14:textId="77777777" w:rsidR="006D1F13" w:rsidRPr="00800D47" w:rsidRDefault="005B5B17" w:rsidP="00800D47">
            <w:pPr>
              <w:spacing w:after="40"/>
            </w:pPr>
            <w:proofErr w:type="spellStart"/>
            <w:r w:rsidRPr="00800D47">
              <w:rPr>
                <w:sz w:val="19"/>
              </w:rPr>
              <w:t>Cuestionario</w:t>
            </w:r>
            <w:proofErr w:type="spellEnd"/>
            <w:r w:rsidRPr="00800D47">
              <w:rPr>
                <w:sz w:val="19"/>
              </w:rPr>
              <w:t xml:space="preserve"> </w:t>
            </w:r>
            <w:proofErr w:type="spellStart"/>
            <w:r w:rsidRPr="00800D47">
              <w:rPr>
                <w:sz w:val="19"/>
              </w:rPr>
              <w:t>anonimizado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037C18" w14:textId="77777777" w:rsidR="006D1F13" w:rsidRPr="00800D47" w:rsidRDefault="005B5B17" w:rsidP="00800D47">
            <w:pPr>
              <w:spacing w:after="40"/>
              <w:rPr>
                <w:lang w:val="es-EC"/>
              </w:rPr>
            </w:pPr>
            <w:r w:rsidRPr="00800D47">
              <w:rPr>
                <w:sz w:val="19"/>
                <w:lang w:val="es-EC"/>
              </w:rPr>
              <w:t xml:space="preserve">Paquete público de 31 registros </w:t>
            </w:r>
            <w:r w:rsidRPr="00800D47">
              <w:rPr>
                <w:sz w:val="19"/>
                <w:lang w:val="es-EC"/>
              </w:rPr>
              <w:t>válidos utilizado por la línea analítica.</w:t>
            </w:r>
          </w:p>
        </w:tc>
      </w:tr>
      <w:tr w:rsidR="00800D47" w:rsidRPr="00800D47" w14:paraId="499DDF74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5E3977" w14:textId="77777777" w:rsidR="006D1F13" w:rsidRPr="00800D47" w:rsidRDefault="005B5B17" w:rsidP="00800D47">
            <w:pPr>
              <w:spacing w:after="40"/>
            </w:pPr>
            <w:r w:rsidRPr="00800D47">
              <w:rPr>
                <w:sz w:val="19"/>
              </w:rPr>
              <w:t xml:space="preserve">Corpus </w:t>
            </w:r>
            <w:proofErr w:type="spellStart"/>
            <w:r w:rsidRPr="00800D47">
              <w:rPr>
                <w:sz w:val="19"/>
              </w:rPr>
              <w:t>cualitativo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F5FDF" w14:textId="77777777" w:rsidR="006D1F13" w:rsidRPr="00800D47" w:rsidRDefault="005B5B17" w:rsidP="00800D47">
            <w:pPr>
              <w:spacing w:after="40"/>
              <w:rPr>
                <w:lang w:val="es-EC"/>
              </w:rPr>
            </w:pPr>
            <w:r w:rsidRPr="00800D47">
              <w:rPr>
                <w:sz w:val="19"/>
                <w:lang w:val="es-EC"/>
              </w:rPr>
              <w:t>11 entrevistas principales codificadas con SUB-01 a SUB-12.</w:t>
            </w:r>
          </w:p>
        </w:tc>
      </w:tr>
      <w:tr w:rsidR="00800D47" w:rsidRPr="00800D47" w14:paraId="09F922BC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923F21" w14:textId="77777777" w:rsidR="006D1F13" w:rsidRPr="00800D47" w:rsidRDefault="005B5B17" w:rsidP="00800D47">
            <w:pPr>
              <w:spacing w:after="40"/>
            </w:pPr>
            <w:proofErr w:type="spellStart"/>
            <w:r w:rsidRPr="00800D47">
              <w:rPr>
                <w:sz w:val="19"/>
              </w:rPr>
              <w:t>Saturación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8CB499" w14:textId="77777777" w:rsidR="006D1F13" w:rsidRPr="00800D47" w:rsidRDefault="005B5B17" w:rsidP="00800D47">
            <w:pPr>
              <w:spacing w:after="40"/>
              <w:rPr>
                <w:lang w:val="es-EC"/>
              </w:rPr>
            </w:pPr>
            <w:r w:rsidRPr="00800D47">
              <w:rPr>
                <w:sz w:val="19"/>
                <w:lang w:val="es-EC"/>
              </w:rPr>
              <w:t>Archivo saturacion.csv con 12 subtemas acumulados y estabilización final.</w:t>
            </w:r>
          </w:p>
        </w:tc>
      </w:tr>
      <w:tr w:rsidR="00800D47" w:rsidRPr="00800D47" w14:paraId="0D671D31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B62EE9" w14:textId="77777777" w:rsidR="006D1F13" w:rsidRPr="00800D47" w:rsidRDefault="005B5B17" w:rsidP="00800D47">
            <w:pPr>
              <w:spacing w:after="40"/>
            </w:pPr>
            <w:proofErr w:type="spellStart"/>
            <w:r w:rsidRPr="00800D47">
              <w:rPr>
                <w:sz w:val="19"/>
              </w:rPr>
              <w:t>Trazabilidad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32655B" w14:textId="77777777" w:rsidR="006D1F13" w:rsidRPr="00800D47" w:rsidRDefault="005B5B17" w:rsidP="00800D47">
            <w:pPr>
              <w:spacing w:after="40"/>
            </w:pPr>
            <w:r w:rsidRPr="00800D47">
              <w:rPr>
                <w:sz w:val="19"/>
              </w:rPr>
              <w:t>Matriz canónica con 58 trazas.</w:t>
            </w:r>
          </w:p>
        </w:tc>
      </w:tr>
      <w:tr w:rsidR="00800D47" w:rsidRPr="00800D47" w14:paraId="7224F3DF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D79F11" w14:textId="77777777" w:rsidR="006D1F13" w:rsidRPr="00800D47" w:rsidRDefault="005B5B17" w:rsidP="00800D47">
            <w:pPr>
              <w:spacing w:after="40"/>
            </w:pPr>
            <w:r w:rsidRPr="00800D47">
              <w:rPr>
                <w:sz w:val="19"/>
              </w:rPr>
              <w:t xml:space="preserve">Doble </w:t>
            </w:r>
            <w:proofErr w:type="spellStart"/>
            <w:r w:rsidRPr="00800D47">
              <w:rPr>
                <w:sz w:val="19"/>
              </w:rPr>
              <w:t>codificación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FE26D8" w14:textId="77777777" w:rsidR="006D1F13" w:rsidRPr="00800D47" w:rsidRDefault="005B5B17" w:rsidP="00800D47">
            <w:pPr>
              <w:spacing w:after="40"/>
              <w:rPr>
                <w:lang w:val="es-EC"/>
              </w:rPr>
            </w:pPr>
            <w:r w:rsidRPr="00800D47">
              <w:rPr>
                <w:sz w:val="19"/>
                <w:lang w:val="es-EC"/>
              </w:rPr>
              <w:t xml:space="preserve">Tres entrevistas codificadas por </w:t>
            </w:r>
            <w:proofErr w:type="spellStart"/>
            <w:r w:rsidRPr="00800D47">
              <w:rPr>
                <w:sz w:val="19"/>
                <w:lang w:val="es-EC"/>
              </w:rPr>
              <w:t>Angelo</w:t>
            </w:r>
            <w:proofErr w:type="spellEnd"/>
            <w:r w:rsidRPr="00800D47">
              <w:rPr>
                <w:sz w:val="19"/>
                <w:lang w:val="es-EC"/>
              </w:rPr>
              <w:t xml:space="preserve"> y Kevin; script versionado para acuerdo e IC.</w:t>
            </w:r>
          </w:p>
        </w:tc>
      </w:tr>
    </w:tbl>
    <w:p w14:paraId="0EACB630" w14:textId="77777777" w:rsidR="006D1F13" w:rsidRPr="00800D47" w:rsidRDefault="005B5B17" w:rsidP="00800D47">
      <w:pPr>
        <w:pStyle w:val="Ttulo1"/>
        <w:rPr>
          <w:color w:val="auto"/>
          <w:lang w:val="es-EC"/>
        </w:rPr>
      </w:pPr>
      <w:r w:rsidRPr="00800D47">
        <w:rPr>
          <w:color w:val="auto"/>
          <w:lang w:val="es-EC"/>
        </w:rPr>
        <w:lastRenderedPageBreak/>
        <w:t>5. Orden única de reproducción</w:t>
      </w:r>
    </w:p>
    <w:p w14:paraId="12D612CD" w14:textId="77777777" w:rsidR="006D1F13" w:rsidRPr="00800D47" w:rsidRDefault="005B5B17" w:rsidP="00800D47">
      <w:pPr>
        <w:pStyle w:val="Ttulo2"/>
        <w:rPr>
          <w:color w:val="auto"/>
          <w:lang w:val="es-EC"/>
        </w:rPr>
      </w:pPr>
      <w:r w:rsidRPr="00800D47">
        <w:rPr>
          <w:color w:val="auto"/>
          <w:lang w:val="es-EC"/>
        </w:rPr>
        <w:t>Comando</w:t>
      </w:r>
    </w:p>
    <w:p w14:paraId="399C0143" w14:textId="77777777" w:rsidR="006D1F13" w:rsidRPr="00800D47" w:rsidRDefault="005B5B17" w:rsidP="00800D47">
      <w:pPr>
        <w:spacing w:after="140"/>
        <w:rPr>
          <w:lang w:val="es-EC"/>
        </w:rPr>
      </w:pPr>
      <w:r w:rsidRPr="00800D47">
        <w:rPr>
          <w:lang w:val="es-EC"/>
        </w:rPr>
        <w:t xml:space="preserve">Comando reproducible ya disponible en la línea base: </w:t>
      </w:r>
      <w:proofErr w:type="spellStart"/>
      <w:r w:rsidRPr="00800D47">
        <w:rPr>
          <w:lang w:val="es-EC"/>
        </w:rPr>
        <w:t>python</w:t>
      </w:r>
      <w:proofErr w:type="spellEnd"/>
      <w:r w:rsidRPr="00800D47">
        <w:rPr>
          <w:lang w:val="es-EC"/>
        </w:rPr>
        <w:t xml:space="preserve"> </w:t>
      </w:r>
      <w:r w:rsidRPr="00800D47">
        <w:rPr>
          <w:lang w:val="es-EC"/>
        </w:rPr>
        <w:t>06_Experimento/Metricas_PE5/calcular_metricas.py. Este script toma como fuente la matriz canónica de 04_Trazabilidad y recalcula las métricas documentales sin escribir cifras a mano.</w:t>
      </w:r>
    </w:p>
    <w:p w14:paraId="30E9496C" w14:textId="77777777" w:rsidR="006D1F13" w:rsidRPr="00800D47" w:rsidRDefault="005B5B17" w:rsidP="00800D47">
      <w:pPr>
        <w:spacing w:after="140"/>
        <w:rPr>
          <w:lang w:val="es-EC"/>
        </w:rPr>
      </w:pPr>
      <w:r w:rsidRPr="00800D47">
        <w:rPr>
          <w:lang w:val="es-EC"/>
        </w:rPr>
        <w:t xml:space="preserve">Para la doble codificación se dispone de </w:t>
      </w:r>
      <w:proofErr w:type="spellStart"/>
      <w:r w:rsidRPr="00800D47">
        <w:rPr>
          <w:lang w:val="es-EC"/>
        </w:rPr>
        <w:t>python</w:t>
      </w:r>
      <w:proofErr w:type="spellEnd"/>
      <w:r w:rsidRPr="00800D47">
        <w:rPr>
          <w:lang w:val="es-EC"/>
        </w:rPr>
        <w:t xml:space="preserve"> 10_Autoria/</w:t>
      </w:r>
      <w:proofErr w:type="spellStart"/>
      <w:r w:rsidRPr="00800D47">
        <w:rPr>
          <w:lang w:val="es-EC"/>
        </w:rPr>
        <w:t>doble_codifica</w:t>
      </w:r>
      <w:r w:rsidRPr="00800D47">
        <w:rPr>
          <w:lang w:val="es-EC"/>
        </w:rPr>
        <w:t>cion</w:t>
      </w:r>
      <w:proofErr w:type="spellEnd"/>
      <w:r w:rsidRPr="00800D47">
        <w:rPr>
          <w:lang w:val="es-EC"/>
        </w:rPr>
        <w:t xml:space="preserve">/calcular_acuerdo.py, que genera el acuerdo, Cohen kappa, intervalo </w:t>
      </w:r>
      <w:proofErr w:type="spellStart"/>
      <w:r w:rsidRPr="00800D47">
        <w:rPr>
          <w:lang w:val="es-EC"/>
        </w:rPr>
        <w:t>bootstrap</w:t>
      </w:r>
      <w:proofErr w:type="spellEnd"/>
      <w:r w:rsidRPr="00800D47">
        <w:rPr>
          <w:lang w:val="es-EC"/>
        </w:rPr>
        <w:t xml:space="preserve"> y archivo de desacuerdos. La cadena final de 07_Datos debe integrar estas operaciones bajo un único orquestador sin cambiar sus fuentes.</w:t>
      </w:r>
    </w:p>
    <w:p w14:paraId="00B28529" w14:textId="77777777" w:rsidR="006D1F13" w:rsidRPr="00800D47" w:rsidRDefault="005B5B17" w:rsidP="00800D47">
      <w:pPr>
        <w:pStyle w:val="Ttulo1"/>
        <w:rPr>
          <w:color w:val="auto"/>
        </w:rPr>
      </w:pPr>
      <w:r w:rsidRPr="00800D47">
        <w:rPr>
          <w:color w:val="auto"/>
        </w:rPr>
        <w:t>6. Salidas esperadas</w:t>
      </w:r>
    </w:p>
    <w:p w14:paraId="5BAB2FF6" w14:textId="77777777" w:rsidR="006D1F13" w:rsidRPr="00800D47" w:rsidRDefault="005B5B17" w:rsidP="00800D47">
      <w:pPr>
        <w:pStyle w:val="Listaconvietas"/>
      </w:pPr>
      <w:r w:rsidRPr="00800D47">
        <w:t>Tablas descripti</w:t>
      </w:r>
      <w:r w:rsidRPr="00800D47">
        <w:t>vas.</w:t>
      </w:r>
    </w:p>
    <w:p w14:paraId="515BE7CE" w14:textId="77777777" w:rsidR="006D1F13" w:rsidRPr="00800D47" w:rsidRDefault="005B5B17" w:rsidP="00800D47">
      <w:pPr>
        <w:pStyle w:val="Listaconvietas"/>
      </w:pPr>
      <w:r w:rsidRPr="00800D47">
        <w:t>Figuras derivadas.</w:t>
      </w:r>
    </w:p>
    <w:p w14:paraId="4DD89D4E" w14:textId="77777777" w:rsidR="006D1F13" w:rsidRPr="00800D47" w:rsidRDefault="005B5B17" w:rsidP="00800D47">
      <w:pPr>
        <w:pStyle w:val="Listaconvietas"/>
        <w:rPr>
          <w:lang w:val="es-EC"/>
        </w:rPr>
      </w:pPr>
      <w:r w:rsidRPr="00800D47">
        <w:rPr>
          <w:lang w:val="es-EC"/>
        </w:rPr>
        <w:t>Resultados del acuerdo entre codificadores cuando corresponda.</w:t>
      </w:r>
    </w:p>
    <w:p w14:paraId="0A17A084" w14:textId="77777777" w:rsidR="006D1F13" w:rsidRPr="00800D47" w:rsidRDefault="005B5B17" w:rsidP="00800D47">
      <w:pPr>
        <w:pStyle w:val="Listaconvietas"/>
        <w:rPr>
          <w:lang w:val="es-EC"/>
        </w:rPr>
      </w:pPr>
      <w:r w:rsidRPr="00800D47">
        <w:rPr>
          <w:lang w:val="es-EC"/>
        </w:rPr>
        <w:t>Resultados del experimento RF-H frente a RF-LLM cuando exista ejecución real.</w:t>
      </w:r>
    </w:p>
    <w:p w14:paraId="4775A000" w14:textId="77777777" w:rsidR="006D1F13" w:rsidRPr="00800D47" w:rsidRDefault="005B5B17" w:rsidP="00800D47">
      <w:pPr>
        <w:pStyle w:val="Ttulo1"/>
        <w:rPr>
          <w:color w:val="auto"/>
          <w:lang w:val="es-EC"/>
        </w:rPr>
      </w:pPr>
      <w:r w:rsidRPr="00800D47">
        <w:rPr>
          <w:color w:val="auto"/>
          <w:lang w:val="es-EC"/>
        </w:rPr>
        <w:t>Identificador persistente del depósito</w:t>
      </w:r>
    </w:p>
    <w:p w14:paraId="0687F4BF" w14:textId="77777777" w:rsidR="006D1F13" w:rsidRPr="00800D47" w:rsidRDefault="005B5B17" w:rsidP="00800D47">
      <w:pPr>
        <w:spacing w:after="140"/>
        <w:rPr>
          <w:lang w:val="es-EC"/>
        </w:rPr>
      </w:pPr>
      <w:r w:rsidRPr="00800D47">
        <w:rPr>
          <w:lang w:val="es-EC"/>
        </w:rPr>
        <w:t>Identificador público de trabajo actualmente verific</w:t>
      </w:r>
      <w:r w:rsidRPr="00800D47">
        <w:rPr>
          <w:lang w:val="es-EC"/>
        </w:rPr>
        <w:t xml:space="preserve">able: https://github.com/AngeloP2114/Sistema_Terapia_Fisica_ISR401_2A. El paquete </w:t>
      </w:r>
      <w:proofErr w:type="spellStart"/>
      <w:r w:rsidRPr="00800D47">
        <w:rPr>
          <w:lang w:val="es-EC"/>
        </w:rPr>
        <w:t>dataset_zenodo</w:t>
      </w:r>
      <w:proofErr w:type="spellEnd"/>
      <w:r w:rsidRPr="00800D47">
        <w:rPr>
          <w:lang w:val="es-EC"/>
        </w:rPr>
        <w:t xml:space="preserve"> conserva </w:t>
      </w:r>
      <w:proofErr w:type="spellStart"/>
      <w:r w:rsidRPr="00800D47">
        <w:rPr>
          <w:lang w:val="es-EC"/>
        </w:rPr>
        <w:t>CITATION.cff</w:t>
      </w:r>
      <w:proofErr w:type="spellEnd"/>
      <w:r w:rsidRPr="00800D47">
        <w:rPr>
          <w:lang w:val="es-EC"/>
        </w:rPr>
        <w:t>, licencia, diccionario y datos anonimizados para facilitar el depósito académico.</w:t>
      </w:r>
    </w:p>
    <w:p w14:paraId="28C50793" w14:textId="77777777" w:rsidR="006D1F13" w:rsidRPr="00800D47" w:rsidRDefault="005B5B17" w:rsidP="00800D47">
      <w:pPr>
        <w:spacing w:after="140"/>
        <w:rPr>
          <w:lang w:val="es-EC"/>
        </w:rPr>
      </w:pPr>
      <w:r w:rsidRPr="00800D47">
        <w:rPr>
          <w:lang w:val="es-EC"/>
        </w:rPr>
        <w:t>El identificador externo definitivo se incorporará únic</w:t>
      </w:r>
      <w:r w:rsidRPr="00800D47">
        <w:rPr>
          <w:lang w:val="es-EC"/>
        </w:rPr>
        <w:t>amente desde el servicio de depósito; la URL del repositorio se conserva como referencia versionada del trabajo mientras tanto.</w:t>
      </w:r>
    </w:p>
    <w:p w14:paraId="29C0511E" w14:textId="77777777" w:rsidR="006D1F13" w:rsidRPr="00800D47" w:rsidRDefault="005B5B17" w:rsidP="00800D47">
      <w:pPr>
        <w:pStyle w:val="Ttulo1"/>
        <w:rPr>
          <w:color w:val="auto"/>
          <w:lang w:val="es-EC"/>
        </w:rPr>
      </w:pPr>
      <w:r w:rsidRPr="00800D47">
        <w:rPr>
          <w:color w:val="auto"/>
          <w:lang w:val="es-EC"/>
        </w:rPr>
        <w:t>Fecha del depósito</w:t>
      </w:r>
    </w:p>
    <w:p w14:paraId="51F4C703" w14:textId="77777777" w:rsidR="006D1F13" w:rsidRPr="00800D47" w:rsidRDefault="005B5B17" w:rsidP="00800D47">
      <w:pPr>
        <w:spacing w:after="140"/>
        <w:rPr>
          <w:lang w:val="es-EC"/>
        </w:rPr>
      </w:pPr>
      <w:r w:rsidRPr="00800D47">
        <w:rPr>
          <w:lang w:val="es-EC"/>
        </w:rPr>
        <w:t>Fecha de referencia de esta consolidación: 4 de septiembre de 2026. El repositorio se encuentra en fase de pr</w:t>
      </w:r>
      <w:r w:rsidRPr="00800D47">
        <w:rPr>
          <w:lang w:val="es-EC"/>
        </w:rPr>
        <w:t>eparación de la Entrega Final 2B y el paquete de publicación se mantiene versionado junto con el código y la documentación.</w:t>
      </w:r>
    </w:p>
    <w:p w14:paraId="36839322" w14:textId="77777777" w:rsidR="006D1F13" w:rsidRPr="00800D47" w:rsidRDefault="005B5B17" w:rsidP="00800D47">
      <w:pPr>
        <w:spacing w:after="140"/>
        <w:rPr>
          <w:lang w:val="es-EC"/>
        </w:rPr>
      </w:pPr>
      <w:r w:rsidRPr="00800D47">
        <w:rPr>
          <w:lang w:val="es-EC"/>
        </w:rPr>
        <w:t>La fecha de un depósito externo debe corresponder a la que asigne la plataforma y no se reemplaza por la fecha de preparación local.</w:t>
      </w:r>
    </w:p>
    <w:p w14:paraId="70B05F68" w14:textId="77777777" w:rsidR="006D1F13" w:rsidRPr="00800D47" w:rsidRDefault="005B5B17" w:rsidP="00800D47">
      <w:pPr>
        <w:pStyle w:val="Ttulo1"/>
        <w:rPr>
          <w:color w:val="auto"/>
          <w:lang w:val="es-EC"/>
        </w:rPr>
      </w:pPr>
      <w:r w:rsidRPr="00800D47">
        <w:rPr>
          <w:color w:val="auto"/>
          <w:lang w:val="es-EC"/>
        </w:rPr>
        <w:t>Versión del conjunto</w:t>
      </w:r>
    </w:p>
    <w:p w14:paraId="394913BD" w14:textId="77777777" w:rsidR="006D1F13" w:rsidRPr="00800D47" w:rsidRDefault="005B5B17" w:rsidP="00800D47">
      <w:pPr>
        <w:spacing w:after="140"/>
        <w:rPr>
          <w:lang w:val="es-EC"/>
        </w:rPr>
      </w:pPr>
      <w:r w:rsidRPr="00800D47">
        <w:rPr>
          <w:lang w:val="es-EC"/>
        </w:rPr>
        <w:t>Versión documental vigente: Entrega Final 2B, versión 2.0. El README raíz declara esta línea base y conserva PE5_Informe_Final únicamente como antecedente histórico.</w:t>
      </w:r>
    </w:p>
    <w:p w14:paraId="43871659" w14:textId="77777777" w:rsidR="006D1F13" w:rsidRPr="00800D47" w:rsidRDefault="005B5B17" w:rsidP="00800D47">
      <w:pPr>
        <w:spacing w:after="140"/>
        <w:rPr>
          <w:lang w:val="es-EC"/>
        </w:rPr>
      </w:pPr>
      <w:r w:rsidRPr="00800D47">
        <w:rPr>
          <w:lang w:val="es-EC"/>
        </w:rPr>
        <w:t xml:space="preserve">La matriz de trazabilidad canónica contiene 58 registros y el </w:t>
      </w:r>
      <w:proofErr w:type="spellStart"/>
      <w:r w:rsidRPr="00800D47">
        <w:rPr>
          <w:lang w:val="es-EC"/>
        </w:rPr>
        <w:t>datase</w:t>
      </w:r>
      <w:r w:rsidRPr="00800D47">
        <w:rPr>
          <w:lang w:val="es-EC"/>
        </w:rPr>
        <w:t>t</w:t>
      </w:r>
      <w:proofErr w:type="spellEnd"/>
      <w:r w:rsidRPr="00800D47">
        <w:rPr>
          <w:lang w:val="es-EC"/>
        </w:rPr>
        <w:t xml:space="preserve"> anonimizado de cuestionario contiene 31 respuestas válidas distribuidas en 20 pacientes/expacientes, 8 familiares/cuidadores y 3 fisioterapeutas.</w:t>
      </w:r>
    </w:p>
    <w:sectPr w:rsidR="006D1F13" w:rsidRPr="00800D47" w:rsidSect="00034616">
      <w:headerReference w:type="default" r:id="rId8"/>
      <w:footerReference w:type="default" r:id="rId9"/>
      <w:pgSz w:w="12240" w:h="15840"/>
      <w:pgMar w:top="1191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11D38" w14:textId="77777777" w:rsidR="005B5B17" w:rsidRDefault="005B5B17">
      <w:pPr>
        <w:spacing w:after="0" w:line="240" w:lineRule="auto"/>
      </w:pPr>
      <w:r>
        <w:separator/>
      </w:r>
    </w:p>
  </w:endnote>
  <w:endnote w:type="continuationSeparator" w:id="0">
    <w:p w14:paraId="1F71AB50" w14:textId="77777777" w:rsidR="005B5B17" w:rsidRDefault="005B5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47AA5" w14:textId="77777777" w:rsidR="006D1F13" w:rsidRDefault="005B5B17">
    <w:pPr>
      <w:pStyle w:val="Piedepgina"/>
      <w:jc w:val="center"/>
    </w:pPr>
    <w:r>
      <w:fldChar w:fldCharType="begin"/>
    </w:r>
    <w:r>
      <w:instrText xml:space="preserve"> PAGE </w:instrText>
    </w:r>
    <w:r w:rsidR="00800D47">
      <w:fldChar w:fldCharType="separate"/>
    </w:r>
    <w:r w:rsidR="00800D4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D072F" w14:textId="77777777" w:rsidR="005B5B17" w:rsidRDefault="005B5B17">
      <w:pPr>
        <w:spacing w:after="0" w:line="240" w:lineRule="auto"/>
      </w:pPr>
      <w:r>
        <w:separator/>
      </w:r>
    </w:p>
  </w:footnote>
  <w:footnote w:type="continuationSeparator" w:id="0">
    <w:p w14:paraId="15A70A2C" w14:textId="77777777" w:rsidR="005B5B17" w:rsidRDefault="005B5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3BA21" w14:textId="77777777" w:rsidR="006D1F13" w:rsidRPr="00800D47" w:rsidRDefault="005B5B17">
    <w:pPr>
      <w:pStyle w:val="Fuenteinterna"/>
      <w:jc w:val="right"/>
      <w:rPr>
        <w:lang w:val="es-EC"/>
      </w:rPr>
    </w:pPr>
    <w:r w:rsidRPr="00800D47">
      <w:rPr>
        <w:lang w:val="es-EC"/>
      </w:rPr>
      <w:t>SICST · Entrega Final 2B · 07_Datos/README_datos.docx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B17"/>
    <w:rsid w:val="006D1F13"/>
    <w:rsid w:val="00800D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C1937E"/>
  <w14:defaultImageDpi w14:val="300"/>
  <w15:docId w15:val="{A037938F-6500-4F5C-8D03-BD4494CC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enteinterna">
    <w:name w:val="Fuente interna"/>
    <w:rPr>
      <w:rFonts w:ascii="Times New Roman" w:hAnsi="Times New Roman"/>
      <w:i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German Contreras Chavez</cp:lastModifiedBy>
  <cp:revision>2</cp:revision>
  <dcterms:created xsi:type="dcterms:W3CDTF">2013-12-23T23:15:00Z</dcterms:created>
  <dcterms:modified xsi:type="dcterms:W3CDTF">2026-09-05T02:34:00Z</dcterms:modified>
  <cp:category/>
</cp:coreProperties>
</file>